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Форма обобщенной информации об исполнении </w:t>
      </w:r>
    </w:p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(ненадлежащем </w:t>
      </w:r>
      <w:proofErr w:type="gramStart"/>
      <w:r w:rsidRPr="00D93802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D93802">
        <w:rPr>
          <w:rFonts w:ascii="Times New Roman" w:hAnsi="Times New Roman" w:cs="Times New Roman"/>
          <w:sz w:val="26"/>
          <w:szCs w:val="26"/>
        </w:rPr>
        <w:t xml:space="preserve"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</w:p>
    <w:p w:rsidR="00541726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D93802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D93802">
        <w:rPr>
          <w:rFonts w:ascii="Times New Roman" w:hAnsi="Times New Roman" w:cs="Times New Roman"/>
          <w:sz w:val="26"/>
          <w:szCs w:val="26"/>
        </w:rPr>
        <w:t xml:space="preserve"> имущественного характера</w:t>
      </w:r>
    </w:p>
    <w:p w:rsidR="00D93802" w:rsidRDefault="00D93802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802" w:rsidRPr="00D93802" w:rsidRDefault="002464FB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Черноярского сельского поселения</w:t>
      </w:r>
    </w:p>
    <w:p w:rsidR="00D93802" w:rsidRDefault="00D93802" w:rsidP="00D9380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  <w:r w:rsidRPr="00D93802">
        <w:rPr>
          <w:sz w:val="16"/>
          <w:szCs w:val="16"/>
        </w:rPr>
        <w:t>Наименование представительного органа муниципального образования</w:t>
      </w:r>
    </w:p>
    <w:p w:rsidR="00444C03" w:rsidRDefault="00444C03" w:rsidP="00D93802">
      <w:pPr>
        <w:spacing w:after="0" w:line="240" w:lineRule="auto"/>
        <w:jc w:val="center"/>
        <w:rPr>
          <w:sz w:val="16"/>
          <w:szCs w:val="16"/>
        </w:rPr>
      </w:pPr>
    </w:p>
    <w:p w:rsidR="00444C03" w:rsidRPr="00444C03" w:rsidRDefault="00444C03" w:rsidP="00D938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4C0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период с 1 января по 31 декабря 2022 года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3802" w:rsidTr="00D93802">
        <w:tc>
          <w:tcPr>
            <w:tcW w:w="3190" w:type="dxa"/>
          </w:tcPr>
          <w:p w:rsidR="00D93802" w:rsidRPr="00D93802" w:rsidRDefault="00D93802" w:rsidP="00D9380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3191" w:type="dxa"/>
          </w:tcPr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 каждому лицу указываются конкретные факты/нарушения) </w:t>
            </w:r>
          </w:p>
        </w:tc>
      </w:tr>
      <w:tr w:rsidR="00D93802" w:rsidTr="00D93802">
        <w:tc>
          <w:tcPr>
            <w:tcW w:w="3190" w:type="dxa"/>
          </w:tcPr>
          <w:p w:rsidR="00D93802" w:rsidRPr="00D93802" w:rsidRDefault="002464FB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:rsidR="00D93802" w:rsidRPr="00D93802" w:rsidRDefault="002464FB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1" w:type="dxa"/>
          </w:tcPr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93802" w:rsidRP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p w:rsidR="00D93802" w:rsidRPr="00D93802" w:rsidRDefault="00D93802">
      <w:pPr>
        <w:spacing w:after="0" w:line="240" w:lineRule="auto"/>
        <w:jc w:val="center"/>
        <w:rPr>
          <w:sz w:val="16"/>
          <w:szCs w:val="16"/>
        </w:rPr>
      </w:pPr>
    </w:p>
    <w:sectPr w:rsidR="00D93802" w:rsidRPr="00D93802" w:rsidSect="0054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93802"/>
    <w:rsid w:val="002464FB"/>
    <w:rsid w:val="00444C03"/>
    <w:rsid w:val="00541726"/>
    <w:rsid w:val="00C83154"/>
    <w:rsid w:val="00D9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380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444C03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4C03"/>
    <w:pPr>
      <w:widowControl w:val="0"/>
      <w:shd w:val="clear" w:color="auto" w:fill="FFFFFF"/>
      <w:spacing w:after="0" w:line="226" w:lineRule="exact"/>
      <w:ind w:hanging="220"/>
      <w:jc w:val="both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6</cp:revision>
  <dcterms:created xsi:type="dcterms:W3CDTF">2023-04-06T04:56:00Z</dcterms:created>
  <dcterms:modified xsi:type="dcterms:W3CDTF">2023-04-12T08:28:00Z</dcterms:modified>
</cp:coreProperties>
</file>