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A1E" w:rsidRPr="00AC3AE3" w:rsidRDefault="00A51F93" w:rsidP="0059381C">
      <w:pPr>
        <w:jc w:val="center"/>
        <w:rPr>
          <w:rFonts w:ascii="Times New Roman" w:hAnsi="Times New Roman"/>
          <w:sz w:val="26"/>
          <w:szCs w:val="26"/>
        </w:rPr>
      </w:pPr>
      <w:r w:rsidRPr="00AC3AE3">
        <w:rPr>
          <w:rFonts w:ascii="Times New Roman" w:hAnsi="Times New Roman"/>
          <w:noProof/>
          <w:sz w:val="28"/>
          <w:szCs w:val="28"/>
          <w:lang w:eastAsia="ru-RU"/>
        </w:rPr>
        <w:drawing>
          <wp:inline distT="0" distB="0" distL="0" distR="0">
            <wp:extent cx="4956048" cy="1581912"/>
            <wp:effectExtent l="19050" t="0" r="0" b="0"/>
            <wp:docPr id="4"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59381C" w:rsidRPr="00AC3AE3" w:rsidRDefault="0059381C" w:rsidP="0059381C">
      <w:pPr>
        <w:spacing w:after="0" w:line="240" w:lineRule="auto"/>
        <w:jc w:val="center"/>
        <w:rPr>
          <w:rFonts w:ascii="Times New Roman" w:hAnsi="Times New Roman"/>
          <w:sz w:val="26"/>
          <w:szCs w:val="26"/>
        </w:rPr>
      </w:pPr>
    </w:p>
    <w:p w:rsidR="0059381C" w:rsidRPr="00AC3AE3" w:rsidRDefault="0059381C" w:rsidP="0059381C">
      <w:pPr>
        <w:spacing w:after="0" w:line="240" w:lineRule="auto"/>
        <w:jc w:val="center"/>
        <w:rPr>
          <w:rFonts w:ascii="Times New Roman" w:hAnsi="Times New Roman"/>
          <w:sz w:val="26"/>
          <w:szCs w:val="26"/>
        </w:rPr>
      </w:pPr>
    </w:p>
    <w:p w:rsidR="0059381C" w:rsidRPr="00AC3AE3" w:rsidRDefault="0059381C" w:rsidP="0059381C">
      <w:pPr>
        <w:spacing w:after="0" w:line="240" w:lineRule="auto"/>
        <w:jc w:val="center"/>
        <w:rPr>
          <w:rFonts w:ascii="Times New Roman" w:hAnsi="Times New Roman"/>
          <w:sz w:val="26"/>
          <w:szCs w:val="26"/>
        </w:rPr>
      </w:pPr>
    </w:p>
    <w:p w:rsidR="00362A1E" w:rsidRPr="00AC3AE3" w:rsidRDefault="00362A1E" w:rsidP="00457752">
      <w:pPr>
        <w:spacing w:line="240" w:lineRule="auto"/>
        <w:jc w:val="center"/>
        <w:rPr>
          <w:rFonts w:ascii="Times New Roman" w:hAnsi="Times New Roman"/>
          <w:b/>
          <w:sz w:val="36"/>
          <w:szCs w:val="36"/>
        </w:rPr>
      </w:pPr>
      <w:r w:rsidRPr="00AC3AE3">
        <w:rPr>
          <w:rFonts w:ascii="Times New Roman" w:hAnsi="Times New Roman"/>
          <w:b/>
          <w:sz w:val="36"/>
          <w:szCs w:val="36"/>
        </w:rPr>
        <w:t>ГЕНЕРАЛЬНЫЙ ПЛАН</w:t>
      </w:r>
    </w:p>
    <w:p w:rsidR="00362A1E" w:rsidRPr="00AC3AE3" w:rsidRDefault="00CF4F2B" w:rsidP="00457752">
      <w:pPr>
        <w:spacing w:line="240" w:lineRule="auto"/>
        <w:jc w:val="center"/>
        <w:rPr>
          <w:rFonts w:ascii="Times New Roman" w:hAnsi="Times New Roman"/>
          <w:b/>
          <w:sz w:val="36"/>
          <w:szCs w:val="36"/>
        </w:rPr>
      </w:pPr>
      <w:r>
        <w:rPr>
          <w:rFonts w:ascii="Times New Roman" w:hAnsi="Times New Roman"/>
          <w:b/>
          <w:sz w:val="36"/>
          <w:szCs w:val="36"/>
        </w:rPr>
        <w:t>ЧЕРНОЯРСКОГО</w:t>
      </w:r>
      <w:r w:rsidR="00362A1E" w:rsidRPr="00AC3AE3">
        <w:rPr>
          <w:rFonts w:ascii="Times New Roman" w:hAnsi="Times New Roman"/>
          <w:b/>
          <w:sz w:val="36"/>
          <w:szCs w:val="36"/>
        </w:rPr>
        <w:t xml:space="preserve"> </w:t>
      </w:r>
      <w:r w:rsidR="00AD5220">
        <w:rPr>
          <w:rFonts w:ascii="Times New Roman" w:hAnsi="Times New Roman"/>
          <w:b/>
          <w:sz w:val="36"/>
          <w:szCs w:val="36"/>
        </w:rPr>
        <w:t>СЕЛЬСКОГО ПОСЕЛЕНИЯ</w:t>
      </w:r>
    </w:p>
    <w:p w:rsidR="00362A1E" w:rsidRPr="00AC3AE3" w:rsidRDefault="00362A1E" w:rsidP="00457752">
      <w:pPr>
        <w:pStyle w:val="2"/>
        <w:spacing w:line="240" w:lineRule="auto"/>
        <w:jc w:val="center"/>
        <w:rPr>
          <w:rFonts w:ascii="Times New Roman" w:hAnsi="Times New Roman"/>
          <w:color w:val="auto"/>
          <w:sz w:val="32"/>
          <w:szCs w:val="32"/>
        </w:rPr>
      </w:pPr>
      <w:r w:rsidRPr="00AC3AE3">
        <w:rPr>
          <w:rFonts w:ascii="Times New Roman" w:hAnsi="Times New Roman"/>
          <w:color w:val="auto"/>
          <w:sz w:val="32"/>
          <w:szCs w:val="32"/>
        </w:rPr>
        <w:t>(</w:t>
      </w:r>
      <w:r w:rsidR="00CF4F2B">
        <w:rPr>
          <w:rFonts w:ascii="Times New Roman" w:hAnsi="Times New Roman"/>
          <w:color w:val="auto"/>
          <w:sz w:val="32"/>
          <w:szCs w:val="32"/>
        </w:rPr>
        <w:t>Тегульдетский</w:t>
      </w:r>
      <w:r w:rsidRPr="00AC3AE3">
        <w:rPr>
          <w:rFonts w:ascii="Times New Roman" w:hAnsi="Times New Roman"/>
          <w:color w:val="auto"/>
          <w:sz w:val="32"/>
          <w:szCs w:val="32"/>
        </w:rPr>
        <w:t xml:space="preserve"> район Новосибирская область)</w:t>
      </w:r>
    </w:p>
    <w:p w:rsidR="00362A1E" w:rsidRPr="00AC3AE3" w:rsidRDefault="00362A1E" w:rsidP="007415EF">
      <w:pPr>
        <w:spacing w:after="0" w:line="240" w:lineRule="auto"/>
        <w:rPr>
          <w:rFonts w:ascii="Times New Roman" w:hAnsi="Times New Roman"/>
        </w:rPr>
      </w:pPr>
    </w:p>
    <w:p w:rsidR="00457752" w:rsidRPr="00AC3AE3" w:rsidRDefault="00457752" w:rsidP="007415EF">
      <w:pPr>
        <w:pStyle w:val="a3"/>
        <w:jc w:val="center"/>
        <w:rPr>
          <w:rFonts w:ascii="Times New Roman" w:hAnsi="Times New Roman"/>
          <w:b/>
          <w:sz w:val="32"/>
          <w:szCs w:val="32"/>
        </w:rPr>
      </w:pPr>
      <w:r w:rsidRPr="00AC3AE3">
        <w:rPr>
          <w:rFonts w:ascii="Times New Roman" w:hAnsi="Times New Roman"/>
          <w:b/>
          <w:sz w:val="32"/>
          <w:szCs w:val="32"/>
        </w:rPr>
        <w:t xml:space="preserve">Том </w:t>
      </w:r>
      <w:r w:rsidRPr="00AC3AE3">
        <w:rPr>
          <w:rFonts w:ascii="Times New Roman" w:hAnsi="Times New Roman"/>
          <w:b/>
          <w:sz w:val="32"/>
          <w:szCs w:val="32"/>
          <w:lang w:val="en-US"/>
        </w:rPr>
        <w:t>I</w:t>
      </w:r>
    </w:p>
    <w:p w:rsidR="00457752" w:rsidRPr="00AC3AE3" w:rsidRDefault="00457752" w:rsidP="007415EF">
      <w:pPr>
        <w:pStyle w:val="a3"/>
        <w:jc w:val="center"/>
        <w:rPr>
          <w:rFonts w:ascii="Times New Roman" w:hAnsi="Times New Roman"/>
          <w:b/>
          <w:sz w:val="32"/>
          <w:szCs w:val="32"/>
        </w:rPr>
      </w:pPr>
      <w:r w:rsidRPr="00AC3AE3">
        <w:rPr>
          <w:rFonts w:ascii="Times New Roman" w:hAnsi="Times New Roman"/>
          <w:b/>
          <w:sz w:val="32"/>
          <w:szCs w:val="32"/>
        </w:rPr>
        <w:t>ПОЛОЖЕНИЯ О ТЕРРИТОРИАЛЬНОМ ПЛАНИРОВАНИИ</w:t>
      </w:r>
    </w:p>
    <w:p w:rsidR="00362A1E" w:rsidRPr="00AC3AE3" w:rsidRDefault="00362A1E" w:rsidP="007415EF">
      <w:pPr>
        <w:spacing w:after="0" w:line="240" w:lineRule="auto"/>
        <w:rPr>
          <w:rFonts w:ascii="Times New Roman" w:hAnsi="Times New Roman"/>
        </w:rPr>
      </w:pPr>
    </w:p>
    <w:p w:rsidR="00362A1E" w:rsidRPr="00AC3AE3" w:rsidRDefault="00CF4F2B" w:rsidP="007415EF">
      <w:pPr>
        <w:spacing w:after="0" w:line="240" w:lineRule="auto"/>
        <w:rPr>
          <w:rFonts w:ascii="Times New Roman" w:hAnsi="Times New Roman"/>
        </w:rPr>
      </w:pPr>
      <w:r>
        <w:rPr>
          <w:rFonts w:ascii="Times New Roman" w:hAnsi="Times New Roman"/>
          <w:noProof/>
          <w:lang w:eastAsia="ru-RU"/>
        </w:rPr>
        <w:drawing>
          <wp:anchor distT="0" distB="0" distL="114300" distR="114300" simplePos="0" relativeHeight="251658240" behindDoc="1" locked="0" layoutInCell="1" allowOverlap="1">
            <wp:simplePos x="0" y="0"/>
            <wp:positionH relativeFrom="column">
              <wp:posOffset>1644015</wp:posOffset>
            </wp:positionH>
            <wp:positionV relativeFrom="paragraph">
              <wp:posOffset>80645</wp:posOffset>
            </wp:positionV>
            <wp:extent cx="2409825" cy="3514725"/>
            <wp:effectExtent l="19050" t="0" r="9525" b="0"/>
            <wp:wrapThrough wrapText="bothSides">
              <wp:wrapPolygon edited="0">
                <wp:start x="-171" y="0"/>
                <wp:lineTo x="-171" y="19200"/>
                <wp:lineTo x="2391" y="20605"/>
                <wp:lineTo x="9562" y="21541"/>
                <wp:lineTo x="10074" y="21541"/>
                <wp:lineTo x="11270" y="21541"/>
                <wp:lineTo x="11782" y="21541"/>
                <wp:lineTo x="18270" y="20722"/>
                <wp:lineTo x="18270" y="20605"/>
                <wp:lineTo x="19124" y="20605"/>
                <wp:lineTo x="21685" y="19200"/>
                <wp:lineTo x="21685" y="0"/>
                <wp:lineTo x="-171" y="0"/>
              </wp:wrapPolygon>
            </wp:wrapThrough>
            <wp:docPr id="2" name="Рисунок 0" descr="1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561.gif"/>
                    <pic:cNvPicPr>
                      <a:picLocks noChangeAspect="1" noChangeArrowheads="1"/>
                    </pic:cNvPicPr>
                  </pic:nvPicPr>
                  <pic:blipFill>
                    <a:blip r:embed="rId9" cstate="print"/>
                    <a:srcRect/>
                    <a:stretch>
                      <a:fillRect/>
                    </a:stretch>
                  </pic:blipFill>
                  <pic:spPr bwMode="auto">
                    <a:xfrm>
                      <a:off x="0" y="0"/>
                      <a:ext cx="2409825" cy="3514725"/>
                    </a:xfrm>
                    <a:prstGeom prst="rect">
                      <a:avLst/>
                    </a:prstGeom>
                    <a:noFill/>
                    <a:ln w="9525">
                      <a:noFill/>
                      <a:miter lim="800000"/>
                      <a:headEnd/>
                      <a:tailEnd/>
                    </a:ln>
                  </pic:spPr>
                </pic:pic>
              </a:graphicData>
            </a:graphic>
          </wp:anchor>
        </w:drawing>
      </w: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362A1E" w:rsidRPr="00AC3AE3" w:rsidRDefault="00362A1E" w:rsidP="00457752">
      <w:pPr>
        <w:spacing w:after="0" w:line="240" w:lineRule="auto"/>
        <w:rPr>
          <w:rFonts w:ascii="Times New Roman" w:hAnsi="Times New Roman"/>
          <w:sz w:val="24"/>
          <w:szCs w:val="24"/>
        </w:rPr>
      </w:pPr>
    </w:p>
    <w:p w:rsidR="00457752" w:rsidRPr="00AC3AE3" w:rsidRDefault="00457752" w:rsidP="0059381C">
      <w:pPr>
        <w:spacing w:after="0" w:line="240" w:lineRule="auto"/>
        <w:ind w:right="1843"/>
        <w:jc w:val="center"/>
        <w:rPr>
          <w:rFonts w:ascii="Times New Roman" w:hAnsi="Times New Roman"/>
          <w:sz w:val="24"/>
          <w:szCs w:val="24"/>
        </w:rPr>
      </w:pPr>
    </w:p>
    <w:p w:rsidR="00457752" w:rsidRPr="00AC3AE3" w:rsidRDefault="00457752" w:rsidP="0059381C">
      <w:pPr>
        <w:spacing w:after="0" w:line="240" w:lineRule="auto"/>
        <w:ind w:right="1843"/>
        <w:jc w:val="center"/>
        <w:rPr>
          <w:rFonts w:ascii="Times New Roman" w:hAnsi="Times New Roman"/>
          <w:sz w:val="24"/>
          <w:szCs w:val="24"/>
        </w:rPr>
      </w:pPr>
    </w:p>
    <w:p w:rsidR="00457752" w:rsidRPr="00AC3AE3" w:rsidRDefault="00457752" w:rsidP="0059381C">
      <w:pPr>
        <w:spacing w:after="0" w:line="240" w:lineRule="auto"/>
        <w:ind w:right="1843"/>
        <w:jc w:val="center"/>
        <w:rPr>
          <w:rFonts w:ascii="Times New Roman" w:hAnsi="Times New Roman"/>
          <w:sz w:val="24"/>
          <w:szCs w:val="24"/>
        </w:rPr>
      </w:pPr>
    </w:p>
    <w:p w:rsidR="00457752" w:rsidRPr="00AC3AE3" w:rsidRDefault="00457752" w:rsidP="0059381C">
      <w:pPr>
        <w:spacing w:after="0" w:line="240" w:lineRule="auto"/>
        <w:ind w:right="1843"/>
        <w:jc w:val="center"/>
        <w:rPr>
          <w:rFonts w:ascii="Times New Roman" w:hAnsi="Times New Roman"/>
          <w:sz w:val="24"/>
          <w:szCs w:val="24"/>
        </w:rPr>
      </w:pPr>
    </w:p>
    <w:p w:rsidR="00457752" w:rsidRPr="00AC3AE3" w:rsidRDefault="00457752" w:rsidP="0059381C">
      <w:pPr>
        <w:spacing w:after="0" w:line="240" w:lineRule="auto"/>
        <w:ind w:right="1843"/>
        <w:jc w:val="center"/>
        <w:rPr>
          <w:rFonts w:ascii="Times New Roman" w:hAnsi="Times New Roman"/>
          <w:sz w:val="24"/>
          <w:szCs w:val="24"/>
        </w:rPr>
      </w:pPr>
    </w:p>
    <w:p w:rsidR="00457752" w:rsidRPr="00AC3AE3" w:rsidRDefault="00457752" w:rsidP="0059381C">
      <w:pPr>
        <w:spacing w:after="0" w:line="240" w:lineRule="auto"/>
        <w:ind w:right="1843"/>
        <w:jc w:val="center"/>
        <w:rPr>
          <w:rFonts w:ascii="Times New Roman" w:hAnsi="Times New Roman"/>
          <w:sz w:val="24"/>
          <w:szCs w:val="24"/>
        </w:rPr>
      </w:pPr>
    </w:p>
    <w:p w:rsidR="007415EF" w:rsidRPr="00AC3AE3" w:rsidRDefault="007415EF" w:rsidP="0059381C">
      <w:pPr>
        <w:spacing w:after="0" w:line="240" w:lineRule="auto"/>
        <w:ind w:right="1843"/>
        <w:jc w:val="center"/>
        <w:rPr>
          <w:rFonts w:ascii="Times New Roman" w:hAnsi="Times New Roman"/>
          <w:sz w:val="24"/>
          <w:szCs w:val="24"/>
        </w:rPr>
      </w:pPr>
    </w:p>
    <w:p w:rsidR="007415EF" w:rsidRPr="00AC3AE3" w:rsidRDefault="007415EF" w:rsidP="0059381C">
      <w:pPr>
        <w:spacing w:after="0" w:line="240" w:lineRule="auto"/>
        <w:ind w:right="1843"/>
        <w:jc w:val="center"/>
        <w:rPr>
          <w:rFonts w:ascii="Times New Roman" w:hAnsi="Times New Roman"/>
          <w:sz w:val="24"/>
          <w:szCs w:val="24"/>
        </w:rPr>
      </w:pPr>
    </w:p>
    <w:p w:rsidR="007415EF" w:rsidRPr="00AC3AE3" w:rsidRDefault="007415EF" w:rsidP="0059381C">
      <w:pPr>
        <w:ind w:right="1843"/>
        <w:jc w:val="center"/>
        <w:rPr>
          <w:rFonts w:ascii="Times New Roman" w:hAnsi="Times New Roman"/>
          <w:sz w:val="24"/>
          <w:szCs w:val="24"/>
        </w:rPr>
      </w:pPr>
    </w:p>
    <w:p w:rsidR="0059381C" w:rsidRPr="00AC3AE3" w:rsidRDefault="0059381C" w:rsidP="0059381C">
      <w:pPr>
        <w:spacing w:after="0" w:line="240" w:lineRule="auto"/>
        <w:jc w:val="center"/>
        <w:rPr>
          <w:rFonts w:ascii="Times New Roman" w:hAnsi="Times New Roman"/>
          <w:sz w:val="24"/>
          <w:szCs w:val="24"/>
        </w:rPr>
      </w:pPr>
    </w:p>
    <w:p w:rsidR="0059381C" w:rsidRPr="00AC3AE3" w:rsidRDefault="0059381C" w:rsidP="0059381C">
      <w:pPr>
        <w:spacing w:after="0" w:line="240" w:lineRule="auto"/>
        <w:jc w:val="center"/>
        <w:rPr>
          <w:rFonts w:ascii="Times New Roman" w:hAnsi="Times New Roman"/>
          <w:sz w:val="24"/>
          <w:szCs w:val="24"/>
        </w:rPr>
      </w:pPr>
    </w:p>
    <w:p w:rsidR="001F2F20" w:rsidRPr="00AC3AE3" w:rsidRDefault="00362A1E" w:rsidP="0059381C">
      <w:pPr>
        <w:spacing w:after="0" w:line="240" w:lineRule="auto"/>
        <w:jc w:val="center"/>
        <w:rPr>
          <w:rFonts w:ascii="Times New Roman" w:hAnsi="Times New Roman"/>
          <w:sz w:val="28"/>
          <w:szCs w:val="28"/>
        </w:rPr>
        <w:sectPr w:rsidR="001F2F20" w:rsidRPr="00AC3AE3" w:rsidSect="005A3469">
          <w:footerReference w:type="default" r:id="rId10"/>
          <w:pgSz w:w="11906" w:h="16838"/>
          <w:pgMar w:top="1134" w:right="1274" w:bottom="1134" w:left="1701" w:header="708" w:footer="708" w:gutter="0"/>
          <w:pgNumType w:start="1"/>
          <w:cols w:space="708"/>
          <w:titlePg/>
          <w:docGrid w:linePitch="360"/>
        </w:sectPr>
      </w:pPr>
      <w:r w:rsidRPr="00AC3AE3">
        <w:rPr>
          <w:rFonts w:ascii="Times New Roman" w:hAnsi="Times New Roman"/>
          <w:sz w:val="28"/>
          <w:szCs w:val="28"/>
        </w:rPr>
        <w:t>Новосибирск – 201</w:t>
      </w:r>
      <w:r w:rsidR="007415EF" w:rsidRPr="00AC3AE3">
        <w:rPr>
          <w:rFonts w:ascii="Times New Roman" w:hAnsi="Times New Roman"/>
          <w:sz w:val="28"/>
          <w:szCs w:val="28"/>
        </w:rPr>
        <w:t>3</w:t>
      </w:r>
      <w:r w:rsidR="001F2F20" w:rsidRPr="00AC3AE3">
        <w:rPr>
          <w:rFonts w:ascii="Times New Roman" w:hAnsi="Times New Roman"/>
          <w:sz w:val="28"/>
          <w:szCs w:val="28"/>
        </w:rPr>
        <w:t xml:space="preserve"> г</w:t>
      </w:r>
    </w:p>
    <w:p w:rsidR="00275595" w:rsidRPr="00AC3AE3" w:rsidRDefault="00C114CF" w:rsidP="00275595">
      <w:pPr>
        <w:jc w:val="center"/>
        <w:rPr>
          <w:rFonts w:ascii="Times New Roman" w:hAnsi="Times New Roman"/>
          <w:sz w:val="32"/>
          <w:szCs w:val="32"/>
        </w:rPr>
      </w:pPr>
      <w:r w:rsidRPr="00AC3AE3">
        <w:rPr>
          <w:rFonts w:ascii="Times New Roman" w:hAnsi="Times New Roman"/>
          <w:noProof/>
          <w:sz w:val="32"/>
          <w:szCs w:val="32"/>
          <w:lang w:eastAsia="ru-RU"/>
        </w:rPr>
        <w:lastRenderedPageBreak/>
        <w:drawing>
          <wp:inline distT="0" distB="0" distL="0" distR="0">
            <wp:extent cx="4956048" cy="1581912"/>
            <wp:effectExtent l="19050" t="0" r="0" b="0"/>
            <wp:docPr id="5"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275595" w:rsidRPr="00AC3AE3" w:rsidRDefault="00275595" w:rsidP="00275595">
      <w:pPr>
        <w:jc w:val="center"/>
        <w:rPr>
          <w:rFonts w:ascii="Times New Roman" w:hAnsi="Times New Roman"/>
          <w:sz w:val="32"/>
          <w:szCs w:val="32"/>
        </w:rPr>
      </w:pPr>
    </w:p>
    <w:p w:rsidR="00AF6563" w:rsidRPr="00AC3AE3" w:rsidRDefault="00AF6563" w:rsidP="00AF6563">
      <w:pPr>
        <w:jc w:val="center"/>
        <w:rPr>
          <w:rFonts w:ascii="Times New Roman" w:hAnsi="Times New Roman"/>
          <w:b/>
          <w:sz w:val="36"/>
          <w:szCs w:val="36"/>
        </w:rPr>
      </w:pPr>
      <w:r w:rsidRPr="00AC3AE3">
        <w:rPr>
          <w:rFonts w:ascii="Times New Roman" w:hAnsi="Times New Roman"/>
          <w:b/>
          <w:sz w:val="36"/>
          <w:szCs w:val="36"/>
        </w:rPr>
        <w:t>ГЕНЕРАЛЬНЫЙ ПЛАН</w:t>
      </w:r>
    </w:p>
    <w:p w:rsidR="00AF6563" w:rsidRPr="00AC3AE3" w:rsidRDefault="00CF4F2B" w:rsidP="00AF6563">
      <w:pPr>
        <w:jc w:val="center"/>
        <w:rPr>
          <w:rFonts w:ascii="Times New Roman" w:hAnsi="Times New Roman"/>
          <w:b/>
          <w:sz w:val="36"/>
          <w:szCs w:val="36"/>
        </w:rPr>
      </w:pPr>
      <w:r>
        <w:rPr>
          <w:rFonts w:ascii="Times New Roman" w:hAnsi="Times New Roman"/>
          <w:b/>
          <w:sz w:val="36"/>
          <w:szCs w:val="36"/>
        </w:rPr>
        <w:t>ЧЕРНОЯРСК</w:t>
      </w:r>
      <w:r w:rsidR="00AD5220">
        <w:rPr>
          <w:rFonts w:ascii="Times New Roman" w:hAnsi="Times New Roman"/>
          <w:b/>
          <w:sz w:val="36"/>
          <w:szCs w:val="36"/>
        </w:rPr>
        <w:t>ОГО</w:t>
      </w:r>
      <w:r w:rsidR="00AF6563" w:rsidRPr="00AC3AE3">
        <w:rPr>
          <w:rFonts w:ascii="Times New Roman" w:hAnsi="Times New Roman"/>
          <w:b/>
          <w:sz w:val="36"/>
          <w:szCs w:val="36"/>
        </w:rPr>
        <w:t xml:space="preserve"> </w:t>
      </w:r>
      <w:r w:rsidR="00AD5220">
        <w:rPr>
          <w:rFonts w:ascii="Times New Roman" w:hAnsi="Times New Roman"/>
          <w:b/>
          <w:sz w:val="36"/>
          <w:szCs w:val="36"/>
        </w:rPr>
        <w:t>СЕЛЬСКОГО ПОСЕЛЕНИЯ</w:t>
      </w:r>
    </w:p>
    <w:p w:rsidR="00AF6563" w:rsidRPr="00AC3AE3" w:rsidRDefault="00AF6563" w:rsidP="00AF6563">
      <w:pPr>
        <w:pStyle w:val="2"/>
        <w:jc w:val="center"/>
        <w:rPr>
          <w:rFonts w:ascii="Times New Roman" w:hAnsi="Times New Roman"/>
          <w:color w:val="auto"/>
          <w:sz w:val="36"/>
          <w:szCs w:val="36"/>
        </w:rPr>
      </w:pPr>
      <w:r w:rsidRPr="00AC3AE3">
        <w:rPr>
          <w:rFonts w:ascii="Times New Roman" w:hAnsi="Times New Roman"/>
          <w:color w:val="auto"/>
          <w:sz w:val="36"/>
          <w:szCs w:val="36"/>
        </w:rPr>
        <w:t>(</w:t>
      </w:r>
      <w:r w:rsidR="00CF4F2B">
        <w:rPr>
          <w:rFonts w:ascii="Times New Roman" w:hAnsi="Times New Roman"/>
          <w:color w:val="auto"/>
          <w:sz w:val="36"/>
          <w:szCs w:val="36"/>
        </w:rPr>
        <w:t>Тегульдетский</w:t>
      </w:r>
      <w:r w:rsidRPr="00AC3AE3">
        <w:rPr>
          <w:rFonts w:ascii="Times New Roman" w:hAnsi="Times New Roman"/>
          <w:color w:val="auto"/>
          <w:sz w:val="36"/>
          <w:szCs w:val="36"/>
        </w:rPr>
        <w:t xml:space="preserve"> район </w:t>
      </w:r>
      <w:r w:rsidR="00CF4F2B">
        <w:rPr>
          <w:rFonts w:ascii="Times New Roman" w:hAnsi="Times New Roman"/>
          <w:color w:val="auto"/>
          <w:sz w:val="36"/>
          <w:szCs w:val="36"/>
        </w:rPr>
        <w:t>Томская</w:t>
      </w:r>
      <w:r w:rsidRPr="00AC3AE3">
        <w:rPr>
          <w:rFonts w:ascii="Times New Roman" w:hAnsi="Times New Roman"/>
          <w:color w:val="auto"/>
          <w:sz w:val="36"/>
          <w:szCs w:val="36"/>
        </w:rPr>
        <w:t xml:space="preserve"> область)</w:t>
      </w:r>
    </w:p>
    <w:p w:rsidR="00AF6563" w:rsidRPr="00AC3AE3" w:rsidRDefault="00AF6563" w:rsidP="00AF6563"/>
    <w:p w:rsidR="00275595" w:rsidRPr="00AC3AE3" w:rsidRDefault="00275595" w:rsidP="00275595">
      <w:pPr>
        <w:rPr>
          <w:rFonts w:ascii="Times New Roman" w:hAnsi="Times New Roman"/>
          <w:sz w:val="32"/>
          <w:szCs w:val="32"/>
        </w:rPr>
      </w:pPr>
    </w:p>
    <w:p w:rsidR="00275595" w:rsidRPr="00AC3AE3" w:rsidRDefault="00275595" w:rsidP="00275595">
      <w:pPr>
        <w:pStyle w:val="a3"/>
        <w:jc w:val="center"/>
        <w:rPr>
          <w:rFonts w:ascii="Times New Roman" w:hAnsi="Times New Roman"/>
          <w:b/>
          <w:sz w:val="32"/>
          <w:szCs w:val="32"/>
        </w:rPr>
      </w:pPr>
    </w:p>
    <w:p w:rsidR="00275595" w:rsidRPr="00AC3AE3" w:rsidRDefault="00275595" w:rsidP="00275595">
      <w:pPr>
        <w:pStyle w:val="a3"/>
        <w:jc w:val="center"/>
        <w:rPr>
          <w:rFonts w:ascii="Times New Roman" w:hAnsi="Times New Roman"/>
          <w:b/>
          <w:sz w:val="32"/>
          <w:szCs w:val="32"/>
        </w:rPr>
      </w:pPr>
    </w:p>
    <w:p w:rsidR="00275595" w:rsidRPr="00AC3AE3" w:rsidRDefault="001504D9" w:rsidP="00275595">
      <w:pPr>
        <w:pStyle w:val="a3"/>
        <w:jc w:val="center"/>
        <w:rPr>
          <w:rFonts w:ascii="Times New Roman" w:hAnsi="Times New Roman"/>
          <w:b/>
          <w:sz w:val="32"/>
          <w:szCs w:val="32"/>
        </w:rPr>
      </w:pPr>
      <w:r w:rsidRPr="00AC3AE3">
        <w:rPr>
          <w:rFonts w:ascii="Times New Roman" w:hAnsi="Times New Roman"/>
          <w:b/>
          <w:sz w:val="32"/>
          <w:szCs w:val="32"/>
        </w:rPr>
        <w:t xml:space="preserve">Том </w:t>
      </w:r>
      <w:r w:rsidRPr="00AC3AE3">
        <w:rPr>
          <w:rFonts w:ascii="Times New Roman" w:hAnsi="Times New Roman"/>
          <w:b/>
          <w:sz w:val="32"/>
          <w:szCs w:val="32"/>
          <w:lang w:val="en-US"/>
        </w:rPr>
        <w:t>I</w:t>
      </w:r>
    </w:p>
    <w:p w:rsidR="00275595" w:rsidRPr="00AC3AE3" w:rsidRDefault="00275595" w:rsidP="00275595">
      <w:pPr>
        <w:pStyle w:val="a3"/>
        <w:jc w:val="center"/>
        <w:rPr>
          <w:rFonts w:ascii="Times New Roman" w:hAnsi="Times New Roman"/>
          <w:b/>
          <w:sz w:val="32"/>
          <w:szCs w:val="32"/>
        </w:rPr>
      </w:pPr>
      <w:r w:rsidRPr="00AC3AE3">
        <w:rPr>
          <w:rFonts w:ascii="Times New Roman" w:hAnsi="Times New Roman"/>
          <w:b/>
          <w:sz w:val="32"/>
          <w:szCs w:val="32"/>
        </w:rPr>
        <w:t>ПОЛОЖЕНИЯ О ТЕРРИТОРИАЛЬНОМ ПЛАНИРОВАНИИ</w:t>
      </w:r>
    </w:p>
    <w:p w:rsidR="00275595" w:rsidRPr="00AC3AE3" w:rsidRDefault="00275595" w:rsidP="00275595">
      <w:pPr>
        <w:jc w:val="center"/>
        <w:rPr>
          <w:rFonts w:ascii="Times New Roman" w:hAnsi="Times New Roman"/>
          <w:sz w:val="32"/>
          <w:szCs w:val="32"/>
        </w:rPr>
      </w:pPr>
    </w:p>
    <w:p w:rsidR="00275595" w:rsidRPr="00AC3AE3" w:rsidRDefault="00275595" w:rsidP="00275595">
      <w:pPr>
        <w:jc w:val="center"/>
        <w:rPr>
          <w:rFonts w:ascii="Times New Roman" w:hAnsi="Times New Roman"/>
          <w:sz w:val="28"/>
          <w:szCs w:val="28"/>
        </w:rPr>
      </w:pPr>
    </w:p>
    <w:p w:rsidR="00275595" w:rsidRPr="00AC3AE3" w:rsidRDefault="00275595" w:rsidP="00275595">
      <w:pPr>
        <w:jc w:val="center"/>
        <w:rPr>
          <w:rFonts w:ascii="Times New Roman" w:hAnsi="Times New Roman"/>
          <w:sz w:val="28"/>
          <w:szCs w:val="28"/>
        </w:rPr>
      </w:pPr>
    </w:p>
    <w:p w:rsidR="00275595" w:rsidRPr="00AC3AE3" w:rsidRDefault="00275595" w:rsidP="00275595">
      <w:pPr>
        <w:jc w:val="center"/>
        <w:rPr>
          <w:rFonts w:ascii="Times New Roman" w:hAnsi="Times New Roman"/>
          <w:sz w:val="28"/>
          <w:szCs w:val="28"/>
        </w:rPr>
      </w:pPr>
    </w:p>
    <w:p w:rsidR="00275595" w:rsidRPr="00AC3AE3" w:rsidRDefault="00275595" w:rsidP="00275595">
      <w:pPr>
        <w:jc w:val="center"/>
        <w:rPr>
          <w:rFonts w:ascii="Times New Roman" w:hAnsi="Times New Roman"/>
          <w:sz w:val="28"/>
          <w:szCs w:val="28"/>
        </w:rPr>
      </w:pPr>
    </w:p>
    <w:p w:rsidR="00275595" w:rsidRPr="00AC3AE3" w:rsidRDefault="00275595" w:rsidP="00275595">
      <w:pPr>
        <w:jc w:val="center"/>
        <w:rPr>
          <w:rFonts w:ascii="Times New Roman" w:hAnsi="Times New Roman"/>
          <w:sz w:val="28"/>
          <w:szCs w:val="28"/>
        </w:rPr>
      </w:pPr>
    </w:p>
    <w:p w:rsidR="00275595" w:rsidRPr="00AC3AE3" w:rsidRDefault="00275595" w:rsidP="00275595">
      <w:pPr>
        <w:ind w:left="12" w:right="-588" w:hanging="12"/>
        <w:rPr>
          <w:rFonts w:ascii="Times New Roman" w:hAnsi="Times New Roman"/>
          <w:sz w:val="28"/>
          <w:szCs w:val="28"/>
        </w:rPr>
      </w:pPr>
      <w:r w:rsidRPr="00AC3AE3">
        <w:rPr>
          <w:rFonts w:ascii="Times New Roman" w:hAnsi="Times New Roman"/>
          <w:sz w:val="28"/>
          <w:szCs w:val="28"/>
        </w:rPr>
        <w:t>Генеральный директо</w:t>
      </w:r>
      <w:r w:rsidR="00AF6563" w:rsidRPr="00AC3AE3">
        <w:rPr>
          <w:rFonts w:ascii="Times New Roman" w:hAnsi="Times New Roman"/>
          <w:sz w:val="28"/>
          <w:szCs w:val="28"/>
        </w:rPr>
        <w:t xml:space="preserve">р </w:t>
      </w:r>
      <w:r w:rsidRPr="00AC3AE3">
        <w:rPr>
          <w:rFonts w:ascii="Times New Roman" w:hAnsi="Times New Roman"/>
          <w:sz w:val="28"/>
          <w:szCs w:val="28"/>
        </w:rPr>
        <w:t xml:space="preserve">                                                              А.П. </w:t>
      </w:r>
      <w:proofErr w:type="spellStart"/>
      <w:r w:rsidRPr="00AC3AE3">
        <w:rPr>
          <w:rFonts w:ascii="Times New Roman" w:hAnsi="Times New Roman"/>
          <w:sz w:val="28"/>
          <w:szCs w:val="28"/>
        </w:rPr>
        <w:t>Долнаков</w:t>
      </w:r>
      <w:proofErr w:type="spellEnd"/>
    </w:p>
    <w:p w:rsidR="00B200EF" w:rsidRPr="00AC3AE3" w:rsidRDefault="00B200EF" w:rsidP="00B200EF">
      <w:pPr>
        <w:rPr>
          <w:rFonts w:ascii="Times New Roman" w:hAnsi="Times New Roman"/>
          <w:sz w:val="28"/>
          <w:szCs w:val="28"/>
        </w:rPr>
      </w:pPr>
      <w:r w:rsidRPr="00AC3AE3">
        <w:rPr>
          <w:rFonts w:ascii="Times New Roman" w:hAnsi="Times New Roman"/>
          <w:sz w:val="28"/>
          <w:szCs w:val="28"/>
        </w:rPr>
        <w:t xml:space="preserve">Начальник проектного отдела                                                Н.А. </w:t>
      </w:r>
      <w:proofErr w:type="spellStart"/>
      <w:r w:rsidRPr="00AC3AE3">
        <w:rPr>
          <w:rFonts w:ascii="Times New Roman" w:hAnsi="Times New Roman"/>
          <w:sz w:val="28"/>
          <w:szCs w:val="28"/>
        </w:rPr>
        <w:t>Щетникова</w:t>
      </w:r>
      <w:proofErr w:type="spellEnd"/>
      <w:r w:rsidRPr="00AC3AE3">
        <w:rPr>
          <w:rFonts w:ascii="Times New Roman" w:hAnsi="Times New Roman"/>
          <w:sz w:val="28"/>
          <w:szCs w:val="28"/>
        </w:rPr>
        <w:t xml:space="preserve"> </w:t>
      </w:r>
    </w:p>
    <w:p w:rsidR="00275595" w:rsidRPr="00AC3AE3" w:rsidRDefault="00275595" w:rsidP="00275595">
      <w:pPr>
        <w:ind w:left="12" w:right="-588" w:hanging="12"/>
        <w:rPr>
          <w:rFonts w:ascii="Times New Roman" w:hAnsi="Times New Roman"/>
          <w:sz w:val="28"/>
          <w:szCs w:val="28"/>
        </w:rPr>
      </w:pPr>
    </w:p>
    <w:p w:rsidR="00275595" w:rsidRPr="00AC3AE3" w:rsidRDefault="00275595" w:rsidP="00275595">
      <w:pPr>
        <w:ind w:left="12" w:right="-588" w:hanging="12"/>
        <w:rPr>
          <w:rFonts w:ascii="Times New Roman" w:hAnsi="Times New Roman"/>
          <w:sz w:val="28"/>
          <w:szCs w:val="28"/>
        </w:rPr>
      </w:pPr>
    </w:p>
    <w:p w:rsidR="00275595" w:rsidRPr="00AC3AE3" w:rsidRDefault="00275595" w:rsidP="00275595">
      <w:pPr>
        <w:jc w:val="center"/>
        <w:rPr>
          <w:rFonts w:ascii="Times New Roman" w:hAnsi="Times New Roman"/>
          <w:sz w:val="28"/>
          <w:szCs w:val="28"/>
        </w:rPr>
        <w:sectPr w:rsidR="00275595" w:rsidRPr="00AC3AE3" w:rsidSect="005A3469">
          <w:pgSz w:w="11906" w:h="16838"/>
          <w:pgMar w:top="1134" w:right="1274" w:bottom="1134" w:left="1701" w:header="708" w:footer="708" w:gutter="0"/>
          <w:pgNumType w:start="1"/>
          <w:cols w:space="708"/>
          <w:titlePg/>
          <w:docGrid w:linePitch="360"/>
        </w:sectPr>
      </w:pPr>
      <w:r w:rsidRPr="00AC3AE3">
        <w:rPr>
          <w:rFonts w:ascii="Times New Roman" w:hAnsi="Times New Roman"/>
          <w:sz w:val="28"/>
          <w:szCs w:val="28"/>
        </w:rPr>
        <w:t>Новосибирск – 201</w:t>
      </w:r>
      <w:r w:rsidR="001F2F20" w:rsidRPr="00AC3AE3">
        <w:rPr>
          <w:rFonts w:ascii="Times New Roman" w:hAnsi="Times New Roman"/>
          <w:sz w:val="28"/>
          <w:szCs w:val="28"/>
        </w:rPr>
        <w:t>3</w:t>
      </w:r>
      <w:r w:rsidRPr="00AC3AE3">
        <w:rPr>
          <w:rFonts w:ascii="Times New Roman" w:hAnsi="Times New Roman"/>
          <w:sz w:val="28"/>
          <w:szCs w:val="28"/>
        </w:rPr>
        <w:t xml:space="preserve"> г</w:t>
      </w:r>
    </w:p>
    <w:p w:rsidR="00B83FB9" w:rsidRPr="00B83FB9" w:rsidRDefault="00B83FB9" w:rsidP="00B83FB9">
      <w:pPr>
        <w:spacing w:after="0" w:line="240" w:lineRule="auto"/>
        <w:ind w:firstLine="720"/>
        <w:jc w:val="center"/>
        <w:rPr>
          <w:rFonts w:ascii="Times New Roman" w:hAnsi="Times New Roman"/>
          <w:b/>
          <w:sz w:val="28"/>
          <w:szCs w:val="28"/>
        </w:rPr>
      </w:pPr>
      <w:r w:rsidRPr="00B83FB9">
        <w:rPr>
          <w:rFonts w:ascii="Times New Roman" w:hAnsi="Times New Roman"/>
          <w:b/>
          <w:sz w:val="28"/>
          <w:szCs w:val="28"/>
        </w:rPr>
        <w:lastRenderedPageBreak/>
        <w:t>Авторский коллектив</w:t>
      </w:r>
    </w:p>
    <w:p w:rsidR="00B83FB9" w:rsidRPr="00B83FB9" w:rsidRDefault="00B83FB9" w:rsidP="00B83FB9">
      <w:pPr>
        <w:spacing w:after="0" w:line="240" w:lineRule="auto"/>
        <w:ind w:firstLine="720"/>
        <w:jc w:val="center"/>
        <w:rPr>
          <w:rFonts w:ascii="Times New Roman" w:hAnsi="Times New Roman"/>
          <w:b/>
          <w:sz w:val="28"/>
          <w:szCs w:val="28"/>
        </w:rPr>
      </w:pPr>
    </w:p>
    <w:p w:rsidR="00B83FB9" w:rsidRPr="00B83FB9" w:rsidRDefault="00B83FB9" w:rsidP="00B83FB9">
      <w:pPr>
        <w:tabs>
          <w:tab w:val="left" w:pos="7638"/>
        </w:tabs>
        <w:spacing w:after="0" w:line="240" w:lineRule="auto"/>
        <w:ind w:right="-158"/>
        <w:jc w:val="both"/>
        <w:rPr>
          <w:rFonts w:ascii="Times New Roman" w:hAnsi="Times New Roman"/>
          <w:bCs/>
          <w:sz w:val="28"/>
          <w:szCs w:val="28"/>
        </w:rPr>
      </w:pPr>
      <w:r w:rsidRPr="00B83FB9">
        <w:rPr>
          <w:rFonts w:ascii="Times New Roman" w:hAnsi="Times New Roman"/>
          <w:bCs/>
          <w:sz w:val="28"/>
          <w:szCs w:val="28"/>
        </w:rPr>
        <w:t xml:space="preserve">Генеральный директор                                      </w:t>
      </w:r>
      <w:r>
        <w:rPr>
          <w:rFonts w:ascii="Times New Roman" w:hAnsi="Times New Roman"/>
          <w:bCs/>
          <w:sz w:val="28"/>
          <w:szCs w:val="28"/>
        </w:rPr>
        <w:t xml:space="preserve">                          </w:t>
      </w:r>
      <w:r w:rsidRPr="00B83FB9">
        <w:rPr>
          <w:rFonts w:ascii="Times New Roman" w:hAnsi="Times New Roman"/>
          <w:bCs/>
          <w:sz w:val="28"/>
          <w:szCs w:val="28"/>
        </w:rPr>
        <w:t xml:space="preserve">А. П. </w:t>
      </w:r>
      <w:proofErr w:type="spellStart"/>
      <w:r w:rsidRPr="00B83FB9">
        <w:rPr>
          <w:rFonts w:ascii="Times New Roman" w:hAnsi="Times New Roman"/>
          <w:bCs/>
          <w:sz w:val="28"/>
          <w:szCs w:val="28"/>
        </w:rPr>
        <w:t>Долнаков</w:t>
      </w:r>
      <w:proofErr w:type="spellEnd"/>
    </w:p>
    <w:p w:rsidR="00B83FB9" w:rsidRPr="00B83FB9" w:rsidRDefault="00B83FB9" w:rsidP="00B83FB9">
      <w:pPr>
        <w:tabs>
          <w:tab w:val="left" w:pos="7638"/>
        </w:tabs>
        <w:spacing w:after="0" w:line="240" w:lineRule="auto"/>
        <w:ind w:right="-159"/>
        <w:contextualSpacing/>
        <w:jc w:val="both"/>
        <w:rPr>
          <w:rFonts w:ascii="Times New Roman" w:hAnsi="Times New Roman"/>
          <w:bCs/>
          <w:sz w:val="28"/>
          <w:szCs w:val="28"/>
        </w:rPr>
      </w:pPr>
      <w:r w:rsidRPr="00B83FB9">
        <w:rPr>
          <w:rFonts w:ascii="Times New Roman" w:hAnsi="Times New Roman"/>
          <w:bCs/>
          <w:sz w:val="28"/>
          <w:szCs w:val="28"/>
        </w:rPr>
        <w:t>Начальник отдела территориального планирования</w:t>
      </w:r>
      <w:r>
        <w:rPr>
          <w:rFonts w:ascii="Times New Roman" w:hAnsi="Times New Roman"/>
          <w:bCs/>
          <w:sz w:val="28"/>
          <w:szCs w:val="28"/>
        </w:rPr>
        <w:t xml:space="preserve"> </w:t>
      </w:r>
      <w:r w:rsidRPr="00B83FB9">
        <w:rPr>
          <w:rFonts w:ascii="Times New Roman" w:hAnsi="Times New Roman"/>
          <w:bCs/>
          <w:sz w:val="28"/>
          <w:szCs w:val="28"/>
        </w:rPr>
        <w:t xml:space="preserve">и градостроительного проектирования    </w:t>
      </w:r>
      <w:r>
        <w:rPr>
          <w:rFonts w:ascii="Times New Roman" w:hAnsi="Times New Roman"/>
          <w:bCs/>
          <w:sz w:val="28"/>
          <w:szCs w:val="28"/>
        </w:rPr>
        <w:t xml:space="preserve">                             </w:t>
      </w:r>
      <w:r w:rsidRPr="00B83FB9">
        <w:rPr>
          <w:rFonts w:ascii="Times New Roman" w:hAnsi="Times New Roman"/>
          <w:bCs/>
          <w:sz w:val="28"/>
          <w:szCs w:val="28"/>
        </w:rPr>
        <w:t xml:space="preserve"> </w:t>
      </w:r>
      <w:r>
        <w:rPr>
          <w:rFonts w:ascii="Times New Roman" w:hAnsi="Times New Roman"/>
          <w:bCs/>
          <w:sz w:val="28"/>
          <w:szCs w:val="28"/>
        </w:rPr>
        <w:t xml:space="preserve">                                    </w:t>
      </w:r>
      <w:r w:rsidRPr="00B83FB9">
        <w:rPr>
          <w:rFonts w:ascii="Times New Roman" w:hAnsi="Times New Roman"/>
          <w:bCs/>
          <w:sz w:val="28"/>
          <w:szCs w:val="28"/>
        </w:rPr>
        <w:t xml:space="preserve">Н.А. </w:t>
      </w:r>
      <w:proofErr w:type="spellStart"/>
      <w:r w:rsidRPr="00B83FB9">
        <w:rPr>
          <w:rFonts w:ascii="Times New Roman" w:hAnsi="Times New Roman"/>
          <w:bCs/>
          <w:sz w:val="28"/>
          <w:szCs w:val="28"/>
        </w:rPr>
        <w:t>Щетникова</w:t>
      </w:r>
      <w:proofErr w:type="spellEnd"/>
    </w:p>
    <w:p w:rsidR="00B83FB9" w:rsidRPr="00B83FB9" w:rsidRDefault="00B83FB9" w:rsidP="00B83FB9">
      <w:pPr>
        <w:tabs>
          <w:tab w:val="left" w:pos="7638"/>
        </w:tabs>
        <w:spacing w:after="0" w:line="240" w:lineRule="auto"/>
        <w:ind w:right="-158"/>
        <w:jc w:val="both"/>
        <w:rPr>
          <w:rFonts w:ascii="Times New Roman" w:hAnsi="Times New Roman"/>
          <w:bCs/>
          <w:sz w:val="28"/>
          <w:szCs w:val="28"/>
        </w:rPr>
      </w:pPr>
      <w:r w:rsidRPr="00B83FB9">
        <w:rPr>
          <w:rFonts w:ascii="Times New Roman" w:hAnsi="Times New Roman"/>
          <w:bCs/>
          <w:sz w:val="28"/>
          <w:szCs w:val="28"/>
        </w:rPr>
        <w:t xml:space="preserve">Архитектор                                                                                             А.В. </w:t>
      </w:r>
      <w:proofErr w:type="spellStart"/>
      <w:r w:rsidRPr="00B83FB9">
        <w:rPr>
          <w:rFonts w:ascii="Times New Roman" w:hAnsi="Times New Roman"/>
          <w:bCs/>
          <w:sz w:val="28"/>
          <w:szCs w:val="28"/>
        </w:rPr>
        <w:t>Цыс</w:t>
      </w:r>
      <w:proofErr w:type="spellEnd"/>
    </w:p>
    <w:p w:rsidR="00B83FB9" w:rsidRPr="00B83FB9" w:rsidRDefault="00B83FB9" w:rsidP="00B83FB9">
      <w:pPr>
        <w:tabs>
          <w:tab w:val="left" w:pos="7638"/>
        </w:tabs>
        <w:spacing w:after="0" w:line="240" w:lineRule="auto"/>
        <w:ind w:right="-158"/>
        <w:jc w:val="both"/>
        <w:rPr>
          <w:rFonts w:ascii="Times New Roman" w:hAnsi="Times New Roman"/>
          <w:bCs/>
          <w:sz w:val="28"/>
          <w:szCs w:val="28"/>
        </w:rPr>
      </w:pPr>
      <w:r w:rsidRPr="00B83FB9">
        <w:rPr>
          <w:rFonts w:ascii="Times New Roman" w:hAnsi="Times New Roman"/>
          <w:bCs/>
          <w:sz w:val="28"/>
          <w:szCs w:val="28"/>
        </w:rPr>
        <w:t xml:space="preserve">Градостроитель проекта                               </w:t>
      </w:r>
      <w:r>
        <w:rPr>
          <w:rFonts w:ascii="Times New Roman" w:hAnsi="Times New Roman"/>
          <w:bCs/>
          <w:sz w:val="28"/>
          <w:szCs w:val="28"/>
        </w:rPr>
        <w:t xml:space="preserve">                           </w:t>
      </w:r>
      <w:r w:rsidRPr="00B83FB9">
        <w:rPr>
          <w:rFonts w:ascii="Times New Roman" w:hAnsi="Times New Roman"/>
          <w:bCs/>
          <w:sz w:val="28"/>
          <w:szCs w:val="28"/>
        </w:rPr>
        <w:t xml:space="preserve">   А. А. </w:t>
      </w:r>
      <w:proofErr w:type="spellStart"/>
      <w:r w:rsidRPr="00B83FB9">
        <w:rPr>
          <w:rFonts w:ascii="Times New Roman" w:hAnsi="Times New Roman"/>
          <w:bCs/>
          <w:sz w:val="28"/>
          <w:szCs w:val="28"/>
        </w:rPr>
        <w:t>Шабурова</w:t>
      </w:r>
      <w:proofErr w:type="spellEnd"/>
    </w:p>
    <w:p w:rsidR="00B83FB9" w:rsidRPr="00B83FB9" w:rsidRDefault="00B83FB9" w:rsidP="00B83FB9">
      <w:pPr>
        <w:tabs>
          <w:tab w:val="left" w:pos="7638"/>
        </w:tabs>
        <w:spacing w:after="0" w:line="240" w:lineRule="auto"/>
        <w:ind w:right="-158"/>
        <w:jc w:val="both"/>
        <w:rPr>
          <w:rFonts w:ascii="Times New Roman" w:hAnsi="Times New Roman"/>
          <w:bCs/>
          <w:sz w:val="28"/>
          <w:szCs w:val="28"/>
        </w:rPr>
      </w:pPr>
      <w:r w:rsidRPr="00B83FB9">
        <w:rPr>
          <w:rFonts w:ascii="Times New Roman" w:hAnsi="Times New Roman"/>
          <w:bCs/>
          <w:sz w:val="28"/>
          <w:szCs w:val="28"/>
        </w:rPr>
        <w:t xml:space="preserve">Главный инженер                                            </w:t>
      </w:r>
      <w:r>
        <w:rPr>
          <w:rFonts w:ascii="Times New Roman" w:hAnsi="Times New Roman"/>
          <w:bCs/>
          <w:sz w:val="28"/>
          <w:szCs w:val="28"/>
        </w:rPr>
        <w:t xml:space="preserve">                           </w:t>
      </w:r>
      <w:r w:rsidRPr="00B83FB9">
        <w:rPr>
          <w:rFonts w:ascii="Times New Roman" w:hAnsi="Times New Roman"/>
          <w:bCs/>
          <w:sz w:val="28"/>
          <w:szCs w:val="28"/>
        </w:rPr>
        <w:t xml:space="preserve"> Ю. С. Кузнецов</w:t>
      </w:r>
    </w:p>
    <w:p w:rsidR="00B83FB9" w:rsidRPr="00B83FB9" w:rsidRDefault="00B83FB9" w:rsidP="00B83FB9">
      <w:pPr>
        <w:spacing w:after="0" w:line="240" w:lineRule="auto"/>
        <w:jc w:val="center"/>
        <w:rPr>
          <w:rFonts w:ascii="Times New Roman" w:hAnsi="Times New Roman"/>
          <w:b/>
          <w:sz w:val="28"/>
          <w:szCs w:val="28"/>
          <w:highlight w:val="yellow"/>
        </w:rPr>
      </w:pPr>
    </w:p>
    <w:p w:rsidR="00B83FB9" w:rsidRPr="00B83FB9" w:rsidRDefault="00B83FB9" w:rsidP="00B83FB9">
      <w:pPr>
        <w:spacing w:after="0" w:line="240" w:lineRule="auto"/>
        <w:ind w:firstLine="567"/>
        <w:jc w:val="both"/>
        <w:rPr>
          <w:rFonts w:ascii="Times New Roman" w:hAnsi="Times New Roman"/>
          <w:sz w:val="28"/>
          <w:szCs w:val="28"/>
        </w:rPr>
      </w:pPr>
      <w:r w:rsidRPr="00B83FB9">
        <w:rPr>
          <w:rFonts w:ascii="Times New Roman" w:hAnsi="Times New Roman"/>
          <w:sz w:val="28"/>
          <w:szCs w:val="28"/>
        </w:rPr>
        <w:t>Авторский коллектив выражает глубокую признательность Главе Черноярского сельсовета Анатолию Ивановичу Попову за помощь и поддержку исполнителей настоящей работы на всех этапах разработки генерального плана.</w:t>
      </w:r>
    </w:p>
    <w:p w:rsidR="00275595" w:rsidRPr="00AC3AE3" w:rsidRDefault="00275595" w:rsidP="00275595">
      <w:pPr>
        <w:pStyle w:val="S0"/>
        <w:jc w:val="center"/>
        <w:rPr>
          <w:b/>
          <w:szCs w:val="28"/>
        </w:rPr>
      </w:pPr>
    </w:p>
    <w:p w:rsidR="00275595" w:rsidRPr="00AC3AE3" w:rsidRDefault="00275595" w:rsidP="00275595">
      <w:pPr>
        <w:pStyle w:val="S0"/>
        <w:jc w:val="center"/>
        <w:rPr>
          <w:b/>
          <w:szCs w:val="28"/>
        </w:rPr>
      </w:pPr>
    </w:p>
    <w:p w:rsidR="00275595" w:rsidRPr="00AC3AE3" w:rsidRDefault="00275595" w:rsidP="00275595">
      <w:pPr>
        <w:pStyle w:val="S0"/>
        <w:jc w:val="center"/>
        <w:rPr>
          <w:b/>
          <w:szCs w:val="28"/>
        </w:rPr>
      </w:pPr>
    </w:p>
    <w:p w:rsidR="00275595" w:rsidRPr="00AC3AE3" w:rsidRDefault="00275595" w:rsidP="00275595">
      <w:pPr>
        <w:pStyle w:val="S0"/>
        <w:jc w:val="center"/>
        <w:rPr>
          <w:b/>
          <w:szCs w:val="28"/>
        </w:rPr>
      </w:pPr>
    </w:p>
    <w:p w:rsidR="00275595" w:rsidRPr="00AC3AE3" w:rsidRDefault="00275595" w:rsidP="00275595">
      <w:pPr>
        <w:pStyle w:val="S0"/>
        <w:jc w:val="center"/>
        <w:rPr>
          <w:b/>
          <w:szCs w:val="28"/>
        </w:rPr>
      </w:pPr>
    </w:p>
    <w:p w:rsidR="00275595" w:rsidRPr="00AC3AE3" w:rsidRDefault="00275595" w:rsidP="00275595">
      <w:pPr>
        <w:pStyle w:val="S0"/>
        <w:jc w:val="center"/>
        <w:rPr>
          <w:b/>
          <w:szCs w:val="28"/>
        </w:rPr>
        <w:sectPr w:rsidR="00275595" w:rsidRPr="00AC3AE3" w:rsidSect="00275595">
          <w:pgSz w:w="11906" w:h="16838"/>
          <w:pgMar w:top="1134" w:right="1274" w:bottom="1134" w:left="1701" w:header="708" w:footer="708" w:gutter="0"/>
          <w:cols w:space="708"/>
          <w:docGrid w:linePitch="360"/>
        </w:sectPr>
      </w:pPr>
    </w:p>
    <w:p w:rsidR="00275595" w:rsidRPr="00AC3AE3" w:rsidRDefault="00375DE5" w:rsidP="00375DE5">
      <w:pPr>
        <w:pStyle w:val="S0"/>
        <w:spacing w:before="120" w:after="120"/>
        <w:jc w:val="center"/>
        <w:rPr>
          <w:szCs w:val="28"/>
        </w:rPr>
      </w:pPr>
      <w:r>
        <w:rPr>
          <w:szCs w:val="28"/>
        </w:rPr>
        <w:lastRenderedPageBreak/>
        <w:t>ОГЛАВЛЕНИЕ</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08"/>
        <w:gridCol w:w="851"/>
        <w:gridCol w:w="5812"/>
        <w:gridCol w:w="959"/>
      </w:tblGrid>
      <w:tr w:rsidR="00375DE5" w:rsidTr="00C57937">
        <w:tc>
          <w:tcPr>
            <w:tcW w:w="4476" w:type="pct"/>
            <w:gridSpan w:val="4"/>
          </w:tcPr>
          <w:p w:rsidR="00375DE5" w:rsidRPr="00375DE5" w:rsidRDefault="00375DE5" w:rsidP="00375DE5">
            <w:pPr>
              <w:pStyle w:val="S0"/>
              <w:ind w:firstLine="0"/>
              <w:rPr>
                <w:szCs w:val="28"/>
              </w:rPr>
            </w:pPr>
            <w:r w:rsidRPr="00375DE5">
              <w:rPr>
                <w:szCs w:val="28"/>
              </w:rPr>
              <w:t>Введение</w:t>
            </w:r>
            <w:r>
              <w:rPr>
                <w:szCs w:val="28"/>
              </w:rPr>
              <w:t>...........................................................................................</w:t>
            </w:r>
          </w:p>
        </w:tc>
        <w:tc>
          <w:tcPr>
            <w:tcW w:w="524" w:type="pct"/>
          </w:tcPr>
          <w:p w:rsidR="00375DE5" w:rsidRPr="00375DE5" w:rsidRDefault="00375DE5" w:rsidP="00375DE5">
            <w:pPr>
              <w:pStyle w:val="S0"/>
              <w:ind w:firstLine="0"/>
              <w:jc w:val="center"/>
              <w:rPr>
                <w:szCs w:val="28"/>
              </w:rPr>
            </w:pPr>
            <w:r w:rsidRPr="00375DE5">
              <w:rPr>
                <w:szCs w:val="28"/>
              </w:rPr>
              <w:t>5</w:t>
            </w:r>
          </w:p>
        </w:tc>
      </w:tr>
      <w:tr w:rsidR="00375DE5" w:rsidTr="00C57937">
        <w:tc>
          <w:tcPr>
            <w:tcW w:w="447" w:type="pct"/>
          </w:tcPr>
          <w:p w:rsidR="00375DE5" w:rsidRDefault="00375DE5" w:rsidP="00375DE5">
            <w:pPr>
              <w:pStyle w:val="S0"/>
              <w:ind w:firstLine="0"/>
              <w:jc w:val="center"/>
              <w:rPr>
                <w:szCs w:val="28"/>
              </w:rPr>
            </w:pPr>
            <w:r>
              <w:rPr>
                <w:szCs w:val="28"/>
              </w:rPr>
              <w:t>1.</w:t>
            </w:r>
          </w:p>
        </w:tc>
        <w:tc>
          <w:tcPr>
            <w:tcW w:w="4029" w:type="pct"/>
            <w:gridSpan w:val="3"/>
          </w:tcPr>
          <w:p w:rsidR="00375DE5" w:rsidRDefault="00375DE5" w:rsidP="00375DE5">
            <w:pPr>
              <w:pStyle w:val="S0"/>
              <w:ind w:firstLine="0"/>
              <w:rPr>
                <w:szCs w:val="28"/>
              </w:rPr>
            </w:pPr>
            <w:r>
              <w:rPr>
                <w:szCs w:val="28"/>
              </w:rPr>
              <w:t>Планируемое функциональное зонирование территории..</w:t>
            </w:r>
          </w:p>
        </w:tc>
        <w:tc>
          <w:tcPr>
            <w:tcW w:w="524" w:type="pct"/>
          </w:tcPr>
          <w:p w:rsidR="00375DE5" w:rsidRPr="00375DE5" w:rsidRDefault="00375DE5" w:rsidP="00375DE5">
            <w:pPr>
              <w:pStyle w:val="S0"/>
              <w:ind w:firstLine="0"/>
              <w:jc w:val="center"/>
              <w:rPr>
                <w:szCs w:val="28"/>
              </w:rPr>
            </w:pPr>
            <w:r>
              <w:rPr>
                <w:szCs w:val="28"/>
              </w:rPr>
              <w:t>7</w:t>
            </w:r>
          </w:p>
        </w:tc>
      </w:tr>
      <w:tr w:rsidR="00375DE5" w:rsidTr="00C57937">
        <w:tc>
          <w:tcPr>
            <w:tcW w:w="447" w:type="pct"/>
          </w:tcPr>
          <w:p w:rsidR="00375DE5" w:rsidRDefault="00375DE5" w:rsidP="00375DE5">
            <w:pPr>
              <w:pStyle w:val="S0"/>
              <w:ind w:firstLine="0"/>
              <w:jc w:val="center"/>
              <w:rPr>
                <w:szCs w:val="28"/>
              </w:rPr>
            </w:pPr>
          </w:p>
        </w:tc>
        <w:tc>
          <w:tcPr>
            <w:tcW w:w="387" w:type="pct"/>
          </w:tcPr>
          <w:p w:rsidR="00375DE5" w:rsidRDefault="00375DE5" w:rsidP="00375DE5">
            <w:pPr>
              <w:pStyle w:val="S0"/>
              <w:ind w:firstLine="0"/>
              <w:jc w:val="center"/>
              <w:rPr>
                <w:szCs w:val="28"/>
              </w:rPr>
            </w:pPr>
            <w:r>
              <w:rPr>
                <w:szCs w:val="28"/>
              </w:rPr>
              <w:t>1.1</w:t>
            </w:r>
          </w:p>
        </w:tc>
        <w:tc>
          <w:tcPr>
            <w:tcW w:w="3642" w:type="pct"/>
            <w:gridSpan w:val="2"/>
          </w:tcPr>
          <w:p w:rsidR="00375DE5" w:rsidRDefault="00375DE5" w:rsidP="00375DE5">
            <w:pPr>
              <w:pStyle w:val="S0"/>
              <w:ind w:firstLine="0"/>
              <w:rPr>
                <w:szCs w:val="28"/>
              </w:rPr>
            </w:pPr>
            <w:r>
              <w:rPr>
                <w:szCs w:val="28"/>
              </w:rPr>
              <w:t>Функциональные зоны................................................</w:t>
            </w:r>
          </w:p>
        </w:tc>
        <w:tc>
          <w:tcPr>
            <w:tcW w:w="524" w:type="pct"/>
          </w:tcPr>
          <w:p w:rsidR="00375DE5" w:rsidRPr="00375DE5" w:rsidRDefault="00375DE5" w:rsidP="00375DE5">
            <w:pPr>
              <w:pStyle w:val="S0"/>
              <w:ind w:firstLine="0"/>
              <w:jc w:val="center"/>
              <w:rPr>
                <w:szCs w:val="28"/>
              </w:rPr>
            </w:pPr>
            <w:r>
              <w:rPr>
                <w:szCs w:val="28"/>
              </w:rPr>
              <w:t>7</w:t>
            </w:r>
          </w:p>
        </w:tc>
      </w:tr>
      <w:tr w:rsidR="00375DE5" w:rsidTr="00C57937">
        <w:tc>
          <w:tcPr>
            <w:tcW w:w="447" w:type="pct"/>
          </w:tcPr>
          <w:p w:rsidR="00375DE5" w:rsidRDefault="00375DE5" w:rsidP="00375DE5">
            <w:pPr>
              <w:pStyle w:val="S0"/>
              <w:ind w:firstLine="0"/>
              <w:jc w:val="center"/>
              <w:rPr>
                <w:szCs w:val="28"/>
              </w:rPr>
            </w:pPr>
          </w:p>
        </w:tc>
        <w:tc>
          <w:tcPr>
            <w:tcW w:w="387" w:type="pct"/>
          </w:tcPr>
          <w:p w:rsidR="00375DE5" w:rsidRDefault="00375DE5" w:rsidP="00375DE5">
            <w:pPr>
              <w:pStyle w:val="S0"/>
              <w:ind w:firstLine="0"/>
              <w:jc w:val="center"/>
              <w:rPr>
                <w:szCs w:val="28"/>
              </w:rPr>
            </w:pPr>
            <w:r>
              <w:rPr>
                <w:szCs w:val="28"/>
              </w:rPr>
              <w:t>1.2</w:t>
            </w:r>
          </w:p>
        </w:tc>
        <w:tc>
          <w:tcPr>
            <w:tcW w:w="3642" w:type="pct"/>
            <w:gridSpan w:val="2"/>
          </w:tcPr>
          <w:p w:rsidR="00375DE5" w:rsidRDefault="00375DE5" w:rsidP="00375DE5">
            <w:pPr>
              <w:pStyle w:val="S0"/>
              <w:ind w:firstLine="0"/>
              <w:rPr>
                <w:szCs w:val="28"/>
              </w:rPr>
            </w:pPr>
            <w:r>
              <w:rPr>
                <w:szCs w:val="28"/>
              </w:rPr>
              <w:t>Зоны с особыми условиями использования территории..................................................................</w:t>
            </w:r>
          </w:p>
        </w:tc>
        <w:tc>
          <w:tcPr>
            <w:tcW w:w="524" w:type="pct"/>
          </w:tcPr>
          <w:p w:rsidR="00375DE5" w:rsidRDefault="00375DE5" w:rsidP="00375DE5">
            <w:pPr>
              <w:pStyle w:val="S0"/>
              <w:ind w:firstLine="0"/>
              <w:jc w:val="center"/>
              <w:rPr>
                <w:szCs w:val="28"/>
              </w:rPr>
            </w:pPr>
          </w:p>
          <w:p w:rsidR="00375DE5" w:rsidRPr="00375DE5" w:rsidRDefault="00375DE5" w:rsidP="00375DE5">
            <w:pPr>
              <w:pStyle w:val="S0"/>
              <w:ind w:firstLine="0"/>
              <w:jc w:val="center"/>
              <w:rPr>
                <w:szCs w:val="28"/>
              </w:rPr>
            </w:pPr>
            <w:r>
              <w:rPr>
                <w:szCs w:val="28"/>
              </w:rPr>
              <w:t>9</w:t>
            </w:r>
          </w:p>
        </w:tc>
      </w:tr>
      <w:tr w:rsidR="00375DE5" w:rsidTr="00C57937">
        <w:tc>
          <w:tcPr>
            <w:tcW w:w="447" w:type="pct"/>
          </w:tcPr>
          <w:p w:rsidR="00375DE5" w:rsidRDefault="00375DE5" w:rsidP="00375DE5">
            <w:pPr>
              <w:pStyle w:val="S0"/>
              <w:ind w:firstLine="0"/>
              <w:jc w:val="center"/>
              <w:rPr>
                <w:szCs w:val="28"/>
              </w:rPr>
            </w:pPr>
          </w:p>
        </w:tc>
        <w:tc>
          <w:tcPr>
            <w:tcW w:w="387" w:type="pct"/>
          </w:tcPr>
          <w:p w:rsidR="00375DE5" w:rsidRDefault="00375DE5" w:rsidP="00375DE5">
            <w:pPr>
              <w:pStyle w:val="S0"/>
              <w:ind w:firstLine="0"/>
              <w:jc w:val="center"/>
              <w:rPr>
                <w:szCs w:val="28"/>
              </w:rPr>
            </w:pPr>
            <w:r>
              <w:rPr>
                <w:szCs w:val="28"/>
              </w:rPr>
              <w:t>1.3</w:t>
            </w:r>
          </w:p>
        </w:tc>
        <w:tc>
          <w:tcPr>
            <w:tcW w:w="3642" w:type="pct"/>
            <w:gridSpan w:val="2"/>
          </w:tcPr>
          <w:p w:rsidR="00375DE5" w:rsidRDefault="0021023A" w:rsidP="00375DE5">
            <w:pPr>
              <w:pStyle w:val="S0"/>
              <w:ind w:firstLine="0"/>
              <w:rPr>
                <w:szCs w:val="28"/>
              </w:rPr>
            </w:pPr>
            <w:r>
              <w:rPr>
                <w:szCs w:val="28"/>
              </w:rPr>
              <w:t>Жилищная сфера.........................................................</w:t>
            </w:r>
          </w:p>
        </w:tc>
        <w:tc>
          <w:tcPr>
            <w:tcW w:w="524" w:type="pct"/>
          </w:tcPr>
          <w:p w:rsidR="00375DE5" w:rsidRPr="00375DE5" w:rsidRDefault="0021023A" w:rsidP="00375DE5">
            <w:pPr>
              <w:pStyle w:val="S0"/>
              <w:ind w:firstLine="0"/>
              <w:jc w:val="center"/>
              <w:rPr>
                <w:szCs w:val="28"/>
              </w:rPr>
            </w:pPr>
            <w:r>
              <w:rPr>
                <w:szCs w:val="28"/>
              </w:rPr>
              <w:t>11</w:t>
            </w:r>
          </w:p>
        </w:tc>
      </w:tr>
      <w:tr w:rsidR="00375DE5" w:rsidTr="00C57937">
        <w:tc>
          <w:tcPr>
            <w:tcW w:w="447" w:type="pct"/>
          </w:tcPr>
          <w:p w:rsidR="00375DE5" w:rsidRDefault="00375DE5" w:rsidP="00375DE5">
            <w:pPr>
              <w:pStyle w:val="S0"/>
              <w:ind w:firstLine="0"/>
              <w:jc w:val="center"/>
              <w:rPr>
                <w:szCs w:val="28"/>
              </w:rPr>
            </w:pPr>
          </w:p>
        </w:tc>
        <w:tc>
          <w:tcPr>
            <w:tcW w:w="387" w:type="pct"/>
          </w:tcPr>
          <w:p w:rsidR="00375DE5" w:rsidRDefault="00375DE5" w:rsidP="00375DE5">
            <w:pPr>
              <w:pStyle w:val="S0"/>
              <w:ind w:firstLine="0"/>
              <w:jc w:val="center"/>
              <w:rPr>
                <w:szCs w:val="28"/>
              </w:rPr>
            </w:pPr>
            <w:r>
              <w:rPr>
                <w:szCs w:val="28"/>
              </w:rPr>
              <w:t>1.4</w:t>
            </w:r>
          </w:p>
        </w:tc>
        <w:tc>
          <w:tcPr>
            <w:tcW w:w="3642" w:type="pct"/>
            <w:gridSpan w:val="2"/>
          </w:tcPr>
          <w:p w:rsidR="00375DE5" w:rsidRDefault="0021023A" w:rsidP="00375DE5">
            <w:pPr>
              <w:pStyle w:val="S0"/>
              <w:ind w:firstLine="0"/>
              <w:rPr>
                <w:szCs w:val="28"/>
              </w:rPr>
            </w:pPr>
            <w:r>
              <w:rPr>
                <w:szCs w:val="28"/>
              </w:rPr>
              <w:t>Социальная сфера.......................................................</w:t>
            </w:r>
          </w:p>
        </w:tc>
        <w:tc>
          <w:tcPr>
            <w:tcW w:w="524" w:type="pct"/>
          </w:tcPr>
          <w:p w:rsidR="00375DE5" w:rsidRPr="00375DE5" w:rsidRDefault="0021023A" w:rsidP="00BF47FD">
            <w:pPr>
              <w:pStyle w:val="S0"/>
              <w:ind w:firstLine="0"/>
              <w:jc w:val="center"/>
              <w:rPr>
                <w:szCs w:val="28"/>
              </w:rPr>
            </w:pPr>
            <w:r>
              <w:rPr>
                <w:szCs w:val="28"/>
              </w:rPr>
              <w:t>1</w:t>
            </w:r>
            <w:r w:rsidR="00BF47FD">
              <w:rPr>
                <w:szCs w:val="28"/>
              </w:rPr>
              <w:t>2</w:t>
            </w:r>
          </w:p>
        </w:tc>
      </w:tr>
      <w:tr w:rsidR="00375DE5" w:rsidTr="00C57937">
        <w:tc>
          <w:tcPr>
            <w:tcW w:w="447" w:type="pct"/>
          </w:tcPr>
          <w:p w:rsidR="00375DE5" w:rsidRDefault="00375DE5" w:rsidP="00375DE5">
            <w:pPr>
              <w:pStyle w:val="S0"/>
              <w:ind w:firstLine="0"/>
              <w:jc w:val="center"/>
              <w:rPr>
                <w:szCs w:val="28"/>
              </w:rPr>
            </w:pPr>
          </w:p>
        </w:tc>
        <w:tc>
          <w:tcPr>
            <w:tcW w:w="387" w:type="pct"/>
          </w:tcPr>
          <w:p w:rsidR="00375DE5" w:rsidRDefault="00375DE5" w:rsidP="00375DE5">
            <w:pPr>
              <w:pStyle w:val="S0"/>
              <w:ind w:firstLine="0"/>
              <w:jc w:val="center"/>
              <w:rPr>
                <w:szCs w:val="28"/>
              </w:rPr>
            </w:pPr>
            <w:r>
              <w:rPr>
                <w:szCs w:val="28"/>
              </w:rPr>
              <w:t>1.5</w:t>
            </w:r>
          </w:p>
        </w:tc>
        <w:tc>
          <w:tcPr>
            <w:tcW w:w="3642" w:type="pct"/>
            <w:gridSpan w:val="2"/>
          </w:tcPr>
          <w:p w:rsidR="00375DE5" w:rsidRDefault="0021023A" w:rsidP="00375DE5">
            <w:pPr>
              <w:pStyle w:val="S0"/>
              <w:ind w:firstLine="0"/>
              <w:rPr>
                <w:szCs w:val="28"/>
              </w:rPr>
            </w:pPr>
            <w:r>
              <w:rPr>
                <w:szCs w:val="28"/>
              </w:rPr>
              <w:t>Транспортная инфраструктура..................................</w:t>
            </w:r>
          </w:p>
        </w:tc>
        <w:tc>
          <w:tcPr>
            <w:tcW w:w="524" w:type="pct"/>
          </w:tcPr>
          <w:p w:rsidR="00375DE5" w:rsidRPr="00375DE5" w:rsidRDefault="0021023A" w:rsidP="00375DE5">
            <w:pPr>
              <w:pStyle w:val="S0"/>
              <w:ind w:firstLine="0"/>
              <w:jc w:val="center"/>
              <w:rPr>
                <w:szCs w:val="28"/>
              </w:rPr>
            </w:pPr>
            <w:r>
              <w:rPr>
                <w:szCs w:val="28"/>
              </w:rPr>
              <w:t>17</w:t>
            </w:r>
          </w:p>
        </w:tc>
      </w:tr>
      <w:tr w:rsidR="0021023A" w:rsidTr="00C57937">
        <w:tc>
          <w:tcPr>
            <w:tcW w:w="447" w:type="pct"/>
          </w:tcPr>
          <w:p w:rsidR="0021023A" w:rsidRDefault="0021023A" w:rsidP="00375DE5">
            <w:pPr>
              <w:pStyle w:val="S0"/>
              <w:ind w:firstLine="0"/>
              <w:jc w:val="center"/>
              <w:rPr>
                <w:szCs w:val="28"/>
              </w:rPr>
            </w:pPr>
          </w:p>
        </w:tc>
        <w:tc>
          <w:tcPr>
            <w:tcW w:w="387" w:type="pct"/>
          </w:tcPr>
          <w:p w:rsidR="0021023A" w:rsidRDefault="0021023A" w:rsidP="00375DE5">
            <w:pPr>
              <w:pStyle w:val="S0"/>
              <w:ind w:firstLine="0"/>
              <w:rPr>
                <w:szCs w:val="28"/>
              </w:rPr>
            </w:pPr>
          </w:p>
        </w:tc>
        <w:tc>
          <w:tcPr>
            <w:tcW w:w="465" w:type="pct"/>
          </w:tcPr>
          <w:p w:rsidR="0021023A" w:rsidRDefault="0021023A" w:rsidP="00375DE5">
            <w:pPr>
              <w:pStyle w:val="S0"/>
              <w:ind w:firstLine="0"/>
              <w:rPr>
                <w:szCs w:val="28"/>
              </w:rPr>
            </w:pPr>
            <w:r>
              <w:rPr>
                <w:szCs w:val="28"/>
              </w:rPr>
              <w:t>1.5.1</w:t>
            </w:r>
          </w:p>
        </w:tc>
        <w:tc>
          <w:tcPr>
            <w:tcW w:w="3177" w:type="pct"/>
          </w:tcPr>
          <w:p w:rsidR="0021023A" w:rsidRDefault="0021023A" w:rsidP="00375DE5">
            <w:pPr>
              <w:pStyle w:val="S0"/>
              <w:ind w:firstLine="0"/>
              <w:rPr>
                <w:szCs w:val="28"/>
              </w:rPr>
            </w:pPr>
            <w:r>
              <w:rPr>
                <w:szCs w:val="28"/>
              </w:rPr>
              <w:t>Транспортная инфраструктура......................</w:t>
            </w:r>
          </w:p>
        </w:tc>
        <w:tc>
          <w:tcPr>
            <w:tcW w:w="524" w:type="pct"/>
          </w:tcPr>
          <w:p w:rsidR="0021023A" w:rsidRPr="00375DE5" w:rsidRDefault="0021023A" w:rsidP="00375DE5">
            <w:pPr>
              <w:pStyle w:val="S0"/>
              <w:ind w:firstLine="0"/>
              <w:jc w:val="center"/>
              <w:rPr>
                <w:szCs w:val="28"/>
              </w:rPr>
            </w:pPr>
            <w:r>
              <w:rPr>
                <w:szCs w:val="28"/>
              </w:rPr>
              <w:t>17</w:t>
            </w:r>
          </w:p>
        </w:tc>
      </w:tr>
      <w:tr w:rsidR="0021023A" w:rsidTr="00C57937">
        <w:tc>
          <w:tcPr>
            <w:tcW w:w="447" w:type="pct"/>
          </w:tcPr>
          <w:p w:rsidR="0021023A" w:rsidRDefault="0021023A" w:rsidP="00375DE5">
            <w:pPr>
              <w:pStyle w:val="S0"/>
              <w:ind w:firstLine="0"/>
              <w:jc w:val="center"/>
              <w:rPr>
                <w:szCs w:val="28"/>
              </w:rPr>
            </w:pPr>
          </w:p>
        </w:tc>
        <w:tc>
          <w:tcPr>
            <w:tcW w:w="387" w:type="pct"/>
          </w:tcPr>
          <w:p w:rsidR="0021023A" w:rsidRDefault="0021023A" w:rsidP="00375DE5">
            <w:pPr>
              <w:pStyle w:val="S0"/>
              <w:ind w:firstLine="0"/>
              <w:rPr>
                <w:szCs w:val="28"/>
              </w:rPr>
            </w:pPr>
          </w:p>
        </w:tc>
        <w:tc>
          <w:tcPr>
            <w:tcW w:w="465" w:type="pct"/>
          </w:tcPr>
          <w:p w:rsidR="0021023A" w:rsidRDefault="0021023A" w:rsidP="00375DE5">
            <w:pPr>
              <w:pStyle w:val="S0"/>
              <w:ind w:firstLine="0"/>
              <w:rPr>
                <w:szCs w:val="28"/>
              </w:rPr>
            </w:pPr>
            <w:r>
              <w:rPr>
                <w:szCs w:val="28"/>
              </w:rPr>
              <w:t>1.5.2</w:t>
            </w:r>
          </w:p>
        </w:tc>
        <w:tc>
          <w:tcPr>
            <w:tcW w:w="3177" w:type="pct"/>
          </w:tcPr>
          <w:p w:rsidR="0021023A" w:rsidRDefault="0021023A" w:rsidP="00375DE5">
            <w:pPr>
              <w:pStyle w:val="S0"/>
              <w:ind w:firstLine="0"/>
              <w:rPr>
                <w:szCs w:val="28"/>
              </w:rPr>
            </w:pPr>
            <w:r>
              <w:rPr>
                <w:szCs w:val="28"/>
              </w:rPr>
              <w:t>Улично-дорожная сеть.....................................</w:t>
            </w:r>
          </w:p>
        </w:tc>
        <w:tc>
          <w:tcPr>
            <w:tcW w:w="524" w:type="pct"/>
          </w:tcPr>
          <w:p w:rsidR="0021023A" w:rsidRPr="00375DE5" w:rsidRDefault="0021023A" w:rsidP="00375DE5">
            <w:pPr>
              <w:pStyle w:val="S0"/>
              <w:ind w:firstLine="0"/>
              <w:jc w:val="center"/>
              <w:rPr>
                <w:szCs w:val="28"/>
              </w:rPr>
            </w:pPr>
            <w:r>
              <w:rPr>
                <w:szCs w:val="28"/>
              </w:rPr>
              <w:t>17</w:t>
            </w:r>
          </w:p>
        </w:tc>
      </w:tr>
      <w:tr w:rsidR="0021023A" w:rsidTr="00C57937">
        <w:tc>
          <w:tcPr>
            <w:tcW w:w="447" w:type="pct"/>
          </w:tcPr>
          <w:p w:rsidR="0021023A" w:rsidRDefault="0021023A" w:rsidP="00375DE5">
            <w:pPr>
              <w:pStyle w:val="S0"/>
              <w:ind w:firstLine="0"/>
              <w:jc w:val="center"/>
              <w:rPr>
                <w:szCs w:val="28"/>
              </w:rPr>
            </w:pPr>
          </w:p>
        </w:tc>
        <w:tc>
          <w:tcPr>
            <w:tcW w:w="387" w:type="pct"/>
          </w:tcPr>
          <w:p w:rsidR="0021023A" w:rsidRDefault="0021023A" w:rsidP="00375DE5">
            <w:pPr>
              <w:pStyle w:val="S0"/>
              <w:ind w:firstLine="0"/>
              <w:rPr>
                <w:szCs w:val="28"/>
              </w:rPr>
            </w:pPr>
          </w:p>
        </w:tc>
        <w:tc>
          <w:tcPr>
            <w:tcW w:w="465" w:type="pct"/>
          </w:tcPr>
          <w:p w:rsidR="0021023A" w:rsidRDefault="0021023A" w:rsidP="00375DE5">
            <w:pPr>
              <w:pStyle w:val="S0"/>
              <w:ind w:firstLine="0"/>
              <w:rPr>
                <w:szCs w:val="28"/>
              </w:rPr>
            </w:pPr>
            <w:r>
              <w:rPr>
                <w:szCs w:val="28"/>
              </w:rPr>
              <w:t>1.5.3</w:t>
            </w:r>
          </w:p>
        </w:tc>
        <w:tc>
          <w:tcPr>
            <w:tcW w:w="3177" w:type="pct"/>
          </w:tcPr>
          <w:p w:rsidR="0021023A" w:rsidRDefault="0021023A" w:rsidP="00375DE5">
            <w:pPr>
              <w:pStyle w:val="S0"/>
              <w:ind w:firstLine="0"/>
              <w:rPr>
                <w:szCs w:val="28"/>
              </w:rPr>
            </w:pPr>
            <w:r>
              <w:rPr>
                <w:szCs w:val="28"/>
              </w:rPr>
              <w:t>Объекты транспортной инфраструктуры.......</w:t>
            </w:r>
          </w:p>
        </w:tc>
        <w:tc>
          <w:tcPr>
            <w:tcW w:w="524" w:type="pct"/>
          </w:tcPr>
          <w:p w:rsidR="0021023A" w:rsidRPr="00375DE5" w:rsidRDefault="0021023A" w:rsidP="00375DE5">
            <w:pPr>
              <w:pStyle w:val="S0"/>
              <w:ind w:firstLine="0"/>
              <w:jc w:val="center"/>
              <w:rPr>
                <w:szCs w:val="28"/>
              </w:rPr>
            </w:pPr>
            <w:r>
              <w:rPr>
                <w:szCs w:val="28"/>
              </w:rPr>
              <w:t>17</w:t>
            </w:r>
          </w:p>
        </w:tc>
      </w:tr>
      <w:tr w:rsidR="0021023A" w:rsidTr="00C57937">
        <w:tc>
          <w:tcPr>
            <w:tcW w:w="447" w:type="pct"/>
          </w:tcPr>
          <w:p w:rsidR="0021023A" w:rsidRDefault="0021023A" w:rsidP="00375DE5">
            <w:pPr>
              <w:pStyle w:val="S0"/>
              <w:ind w:firstLine="0"/>
              <w:jc w:val="center"/>
              <w:rPr>
                <w:szCs w:val="28"/>
              </w:rPr>
            </w:pPr>
          </w:p>
        </w:tc>
        <w:tc>
          <w:tcPr>
            <w:tcW w:w="387" w:type="pct"/>
          </w:tcPr>
          <w:p w:rsidR="0021023A" w:rsidRDefault="00C320D0" w:rsidP="00C320D0">
            <w:pPr>
              <w:pStyle w:val="S0"/>
              <w:ind w:firstLine="0"/>
              <w:jc w:val="center"/>
              <w:rPr>
                <w:szCs w:val="28"/>
              </w:rPr>
            </w:pPr>
            <w:r>
              <w:rPr>
                <w:szCs w:val="28"/>
              </w:rPr>
              <w:t>1.6</w:t>
            </w:r>
          </w:p>
        </w:tc>
        <w:tc>
          <w:tcPr>
            <w:tcW w:w="3642" w:type="pct"/>
            <w:gridSpan w:val="2"/>
          </w:tcPr>
          <w:p w:rsidR="0021023A" w:rsidRDefault="00C320D0" w:rsidP="00375DE5">
            <w:pPr>
              <w:pStyle w:val="S0"/>
              <w:ind w:firstLine="0"/>
              <w:rPr>
                <w:szCs w:val="28"/>
              </w:rPr>
            </w:pPr>
            <w:r>
              <w:rPr>
                <w:szCs w:val="28"/>
              </w:rPr>
              <w:t>Инженерная инфраструктура.....................................</w:t>
            </w:r>
          </w:p>
        </w:tc>
        <w:tc>
          <w:tcPr>
            <w:tcW w:w="524" w:type="pct"/>
          </w:tcPr>
          <w:p w:rsidR="0021023A" w:rsidRPr="00375DE5" w:rsidRDefault="00C320D0" w:rsidP="00375DE5">
            <w:pPr>
              <w:pStyle w:val="S0"/>
              <w:ind w:firstLine="0"/>
              <w:jc w:val="center"/>
              <w:rPr>
                <w:szCs w:val="28"/>
              </w:rPr>
            </w:pPr>
            <w:r>
              <w:rPr>
                <w:szCs w:val="28"/>
              </w:rPr>
              <w:t>18</w:t>
            </w:r>
          </w:p>
        </w:tc>
      </w:tr>
      <w:tr w:rsidR="00C320D0" w:rsidTr="00C57937">
        <w:tc>
          <w:tcPr>
            <w:tcW w:w="447" w:type="pct"/>
          </w:tcPr>
          <w:p w:rsidR="00C320D0" w:rsidRDefault="00C320D0" w:rsidP="00375DE5">
            <w:pPr>
              <w:pStyle w:val="S0"/>
              <w:ind w:firstLine="0"/>
              <w:jc w:val="center"/>
              <w:rPr>
                <w:szCs w:val="28"/>
              </w:rPr>
            </w:pPr>
          </w:p>
        </w:tc>
        <w:tc>
          <w:tcPr>
            <w:tcW w:w="387" w:type="pct"/>
          </w:tcPr>
          <w:p w:rsidR="00C320D0" w:rsidRDefault="00C320D0" w:rsidP="00375DE5">
            <w:pPr>
              <w:pStyle w:val="S0"/>
              <w:ind w:firstLine="0"/>
              <w:rPr>
                <w:szCs w:val="28"/>
              </w:rPr>
            </w:pPr>
          </w:p>
        </w:tc>
        <w:tc>
          <w:tcPr>
            <w:tcW w:w="465" w:type="pct"/>
          </w:tcPr>
          <w:p w:rsidR="00C320D0" w:rsidRDefault="00C320D0" w:rsidP="00375DE5">
            <w:pPr>
              <w:pStyle w:val="S0"/>
              <w:ind w:firstLine="0"/>
              <w:rPr>
                <w:szCs w:val="28"/>
              </w:rPr>
            </w:pPr>
            <w:r>
              <w:rPr>
                <w:szCs w:val="28"/>
              </w:rPr>
              <w:t>1.6.1</w:t>
            </w:r>
          </w:p>
        </w:tc>
        <w:tc>
          <w:tcPr>
            <w:tcW w:w="3177" w:type="pct"/>
          </w:tcPr>
          <w:p w:rsidR="00C320D0" w:rsidRDefault="00C320D0" w:rsidP="00375DE5">
            <w:pPr>
              <w:pStyle w:val="S0"/>
              <w:ind w:firstLine="0"/>
              <w:rPr>
                <w:szCs w:val="28"/>
              </w:rPr>
            </w:pPr>
            <w:r>
              <w:rPr>
                <w:szCs w:val="28"/>
              </w:rPr>
              <w:t>Водоснабжение.................................................</w:t>
            </w:r>
          </w:p>
        </w:tc>
        <w:tc>
          <w:tcPr>
            <w:tcW w:w="524" w:type="pct"/>
          </w:tcPr>
          <w:p w:rsidR="00C320D0" w:rsidRPr="00375DE5" w:rsidRDefault="00C320D0" w:rsidP="00375DE5">
            <w:pPr>
              <w:pStyle w:val="S0"/>
              <w:ind w:firstLine="0"/>
              <w:jc w:val="center"/>
              <w:rPr>
                <w:szCs w:val="28"/>
              </w:rPr>
            </w:pPr>
            <w:r>
              <w:rPr>
                <w:szCs w:val="28"/>
              </w:rPr>
              <w:t>18</w:t>
            </w:r>
          </w:p>
        </w:tc>
      </w:tr>
      <w:tr w:rsidR="00C320D0" w:rsidTr="00C57937">
        <w:tc>
          <w:tcPr>
            <w:tcW w:w="447" w:type="pct"/>
          </w:tcPr>
          <w:p w:rsidR="00C320D0" w:rsidRDefault="00C320D0" w:rsidP="00375DE5">
            <w:pPr>
              <w:pStyle w:val="S0"/>
              <w:ind w:firstLine="0"/>
              <w:jc w:val="center"/>
              <w:rPr>
                <w:szCs w:val="28"/>
              </w:rPr>
            </w:pPr>
          </w:p>
        </w:tc>
        <w:tc>
          <w:tcPr>
            <w:tcW w:w="387" w:type="pct"/>
          </w:tcPr>
          <w:p w:rsidR="00C320D0" w:rsidRDefault="00C320D0" w:rsidP="00375DE5">
            <w:pPr>
              <w:pStyle w:val="S0"/>
              <w:ind w:firstLine="0"/>
              <w:rPr>
                <w:szCs w:val="28"/>
              </w:rPr>
            </w:pPr>
          </w:p>
        </w:tc>
        <w:tc>
          <w:tcPr>
            <w:tcW w:w="465" w:type="pct"/>
          </w:tcPr>
          <w:p w:rsidR="00C320D0" w:rsidRDefault="00C320D0" w:rsidP="00375DE5">
            <w:pPr>
              <w:pStyle w:val="S0"/>
              <w:ind w:firstLine="0"/>
              <w:rPr>
                <w:szCs w:val="28"/>
              </w:rPr>
            </w:pPr>
            <w:r>
              <w:rPr>
                <w:szCs w:val="28"/>
              </w:rPr>
              <w:t>1.6.2</w:t>
            </w:r>
          </w:p>
        </w:tc>
        <w:tc>
          <w:tcPr>
            <w:tcW w:w="3177" w:type="pct"/>
          </w:tcPr>
          <w:p w:rsidR="00C320D0" w:rsidRDefault="00C320D0" w:rsidP="00375DE5">
            <w:pPr>
              <w:pStyle w:val="S0"/>
              <w:ind w:firstLine="0"/>
              <w:rPr>
                <w:szCs w:val="28"/>
              </w:rPr>
            </w:pPr>
            <w:r>
              <w:rPr>
                <w:szCs w:val="28"/>
              </w:rPr>
              <w:t>Водоотведение..................................................</w:t>
            </w:r>
          </w:p>
        </w:tc>
        <w:tc>
          <w:tcPr>
            <w:tcW w:w="524" w:type="pct"/>
          </w:tcPr>
          <w:p w:rsidR="00C320D0" w:rsidRPr="00375DE5" w:rsidRDefault="00C320D0" w:rsidP="00375DE5">
            <w:pPr>
              <w:pStyle w:val="S0"/>
              <w:ind w:firstLine="0"/>
              <w:jc w:val="center"/>
              <w:rPr>
                <w:szCs w:val="28"/>
              </w:rPr>
            </w:pPr>
            <w:r>
              <w:rPr>
                <w:szCs w:val="28"/>
              </w:rPr>
              <w:t>22</w:t>
            </w:r>
          </w:p>
        </w:tc>
      </w:tr>
      <w:tr w:rsidR="00C320D0" w:rsidTr="00C57937">
        <w:tc>
          <w:tcPr>
            <w:tcW w:w="447" w:type="pct"/>
          </w:tcPr>
          <w:p w:rsidR="00C320D0" w:rsidRDefault="00C320D0" w:rsidP="00375DE5">
            <w:pPr>
              <w:pStyle w:val="S0"/>
              <w:ind w:firstLine="0"/>
              <w:jc w:val="center"/>
              <w:rPr>
                <w:szCs w:val="28"/>
              </w:rPr>
            </w:pPr>
          </w:p>
        </w:tc>
        <w:tc>
          <w:tcPr>
            <w:tcW w:w="387" w:type="pct"/>
          </w:tcPr>
          <w:p w:rsidR="00C320D0" w:rsidRDefault="00C320D0" w:rsidP="00375DE5">
            <w:pPr>
              <w:pStyle w:val="S0"/>
              <w:ind w:firstLine="0"/>
              <w:rPr>
                <w:szCs w:val="28"/>
              </w:rPr>
            </w:pPr>
          </w:p>
        </w:tc>
        <w:tc>
          <w:tcPr>
            <w:tcW w:w="465" w:type="pct"/>
          </w:tcPr>
          <w:p w:rsidR="00C320D0" w:rsidRDefault="00C320D0" w:rsidP="00375DE5">
            <w:pPr>
              <w:pStyle w:val="S0"/>
              <w:ind w:firstLine="0"/>
              <w:rPr>
                <w:szCs w:val="28"/>
              </w:rPr>
            </w:pPr>
            <w:r>
              <w:rPr>
                <w:szCs w:val="28"/>
              </w:rPr>
              <w:t>1.6.3</w:t>
            </w:r>
          </w:p>
        </w:tc>
        <w:tc>
          <w:tcPr>
            <w:tcW w:w="3177" w:type="pct"/>
          </w:tcPr>
          <w:p w:rsidR="00C320D0" w:rsidRDefault="00C320D0" w:rsidP="00375DE5">
            <w:pPr>
              <w:pStyle w:val="S0"/>
              <w:ind w:firstLine="0"/>
              <w:rPr>
                <w:szCs w:val="28"/>
              </w:rPr>
            </w:pPr>
            <w:r>
              <w:rPr>
                <w:szCs w:val="28"/>
              </w:rPr>
              <w:t>Теплоснабжение................................................</w:t>
            </w:r>
          </w:p>
        </w:tc>
        <w:tc>
          <w:tcPr>
            <w:tcW w:w="524" w:type="pct"/>
          </w:tcPr>
          <w:p w:rsidR="00C320D0" w:rsidRPr="00375DE5" w:rsidRDefault="00C320D0" w:rsidP="00375DE5">
            <w:pPr>
              <w:pStyle w:val="S0"/>
              <w:ind w:firstLine="0"/>
              <w:jc w:val="center"/>
              <w:rPr>
                <w:szCs w:val="28"/>
              </w:rPr>
            </w:pPr>
            <w:r>
              <w:rPr>
                <w:szCs w:val="28"/>
              </w:rPr>
              <w:t>24</w:t>
            </w:r>
          </w:p>
        </w:tc>
      </w:tr>
      <w:tr w:rsidR="00C320D0" w:rsidTr="00C57937">
        <w:tc>
          <w:tcPr>
            <w:tcW w:w="447" w:type="pct"/>
          </w:tcPr>
          <w:p w:rsidR="00C320D0" w:rsidRDefault="00C320D0" w:rsidP="00375DE5">
            <w:pPr>
              <w:pStyle w:val="S0"/>
              <w:ind w:firstLine="0"/>
              <w:jc w:val="center"/>
              <w:rPr>
                <w:szCs w:val="28"/>
              </w:rPr>
            </w:pPr>
          </w:p>
        </w:tc>
        <w:tc>
          <w:tcPr>
            <w:tcW w:w="387" w:type="pct"/>
          </w:tcPr>
          <w:p w:rsidR="00C320D0" w:rsidRDefault="00C320D0" w:rsidP="00375DE5">
            <w:pPr>
              <w:pStyle w:val="S0"/>
              <w:ind w:firstLine="0"/>
              <w:rPr>
                <w:szCs w:val="28"/>
              </w:rPr>
            </w:pPr>
          </w:p>
        </w:tc>
        <w:tc>
          <w:tcPr>
            <w:tcW w:w="465" w:type="pct"/>
          </w:tcPr>
          <w:p w:rsidR="00C320D0" w:rsidRDefault="00C320D0" w:rsidP="00375DE5">
            <w:pPr>
              <w:pStyle w:val="S0"/>
              <w:ind w:firstLine="0"/>
              <w:rPr>
                <w:szCs w:val="28"/>
              </w:rPr>
            </w:pPr>
            <w:r>
              <w:rPr>
                <w:szCs w:val="28"/>
              </w:rPr>
              <w:t>1.6.4</w:t>
            </w:r>
          </w:p>
        </w:tc>
        <w:tc>
          <w:tcPr>
            <w:tcW w:w="3177" w:type="pct"/>
          </w:tcPr>
          <w:p w:rsidR="00C320D0" w:rsidRDefault="00C320D0" w:rsidP="00375DE5">
            <w:pPr>
              <w:pStyle w:val="S0"/>
              <w:ind w:firstLine="0"/>
              <w:rPr>
                <w:szCs w:val="28"/>
              </w:rPr>
            </w:pPr>
            <w:r>
              <w:rPr>
                <w:szCs w:val="28"/>
              </w:rPr>
              <w:t>Электроснабжение............................................</w:t>
            </w:r>
          </w:p>
        </w:tc>
        <w:tc>
          <w:tcPr>
            <w:tcW w:w="524" w:type="pct"/>
          </w:tcPr>
          <w:p w:rsidR="00C320D0" w:rsidRPr="00375DE5" w:rsidRDefault="00C320D0" w:rsidP="00375DE5">
            <w:pPr>
              <w:pStyle w:val="S0"/>
              <w:ind w:firstLine="0"/>
              <w:jc w:val="center"/>
              <w:rPr>
                <w:szCs w:val="28"/>
              </w:rPr>
            </w:pPr>
            <w:r>
              <w:rPr>
                <w:szCs w:val="28"/>
              </w:rPr>
              <w:t>24</w:t>
            </w:r>
          </w:p>
        </w:tc>
      </w:tr>
      <w:tr w:rsidR="00C320D0" w:rsidTr="00C57937">
        <w:tc>
          <w:tcPr>
            <w:tcW w:w="447" w:type="pct"/>
          </w:tcPr>
          <w:p w:rsidR="00C320D0" w:rsidRDefault="00C320D0" w:rsidP="00375DE5">
            <w:pPr>
              <w:pStyle w:val="S0"/>
              <w:ind w:firstLine="0"/>
              <w:jc w:val="center"/>
              <w:rPr>
                <w:szCs w:val="28"/>
              </w:rPr>
            </w:pPr>
          </w:p>
        </w:tc>
        <w:tc>
          <w:tcPr>
            <w:tcW w:w="387" w:type="pct"/>
          </w:tcPr>
          <w:p w:rsidR="00C320D0" w:rsidRDefault="00C320D0" w:rsidP="00375DE5">
            <w:pPr>
              <w:pStyle w:val="S0"/>
              <w:ind w:firstLine="0"/>
              <w:rPr>
                <w:szCs w:val="28"/>
              </w:rPr>
            </w:pPr>
          </w:p>
        </w:tc>
        <w:tc>
          <w:tcPr>
            <w:tcW w:w="465" w:type="pct"/>
          </w:tcPr>
          <w:p w:rsidR="00C320D0" w:rsidRDefault="00C320D0" w:rsidP="00375DE5">
            <w:pPr>
              <w:pStyle w:val="S0"/>
              <w:ind w:firstLine="0"/>
              <w:rPr>
                <w:szCs w:val="28"/>
              </w:rPr>
            </w:pPr>
            <w:r>
              <w:rPr>
                <w:szCs w:val="28"/>
              </w:rPr>
              <w:t>1.6.5</w:t>
            </w:r>
          </w:p>
        </w:tc>
        <w:tc>
          <w:tcPr>
            <w:tcW w:w="3177" w:type="pct"/>
          </w:tcPr>
          <w:p w:rsidR="00C320D0" w:rsidRDefault="00C320D0" w:rsidP="00375DE5">
            <w:pPr>
              <w:pStyle w:val="S0"/>
              <w:ind w:firstLine="0"/>
              <w:rPr>
                <w:szCs w:val="28"/>
              </w:rPr>
            </w:pPr>
            <w:r>
              <w:rPr>
                <w:szCs w:val="28"/>
              </w:rPr>
              <w:t>Связь и информация........................................</w:t>
            </w:r>
          </w:p>
        </w:tc>
        <w:tc>
          <w:tcPr>
            <w:tcW w:w="524" w:type="pct"/>
          </w:tcPr>
          <w:p w:rsidR="00C320D0" w:rsidRPr="00375DE5" w:rsidRDefault="00C320D0" w:rsidP="00375DE5">
            <w:pPr>
              <w:pStyle w:val="S0"/>
              <w:ind w:firstLine="0"/>
              <w:jc w:val="center"/>
              <w:rPr>
                <w:szCs w:val="28"/>
              </w:rPr>
            </w:pPr>
            <w:r>
              <w:rPr>
                <w:szCs w:val="28"/>
              </w:rPr>
              <w:t>27</w:t>
            </w:r>
          </w:p>
        </w:tc>
      </w:tr>
      <w:tr w:rsidR="0021023A" w:rsidTr="00C57937">
        <w:tc>
          <w:tcPr>
            <w:tcW w:w="447" w:type="pct"/>
          </w:tcPr>
          <w:p w:rsidR="0021023A" w:rsidRDefault="00C320D0" w:rsidP="00375DE5">
            <w:pPr>
              <w:pStyle w:val="S0"/>
              <w:ind w:firstLine="0"/>
              <w:jc w:val="center"/>
              <w:rPr>
                <w:szCs w:val="28"/>
              </w:rPr>
            </w:pPr>
            <w:r>
              <w:rPr>
                <w:szCs w:val="28"/>
              </w:rPr>
              <w:t>2.</w:t>
            </w:r>
          </w:p>
        </w:tc>
        <w:tc>
          <w:tcPr>
            <w:tcW w:w="4029" w:type="pct"/>
            <w:gridSpan w:val="3"/>
          </w:tcPr>
          <w:p w:rsidR="0021023A" w:rsidRDefault="00C320D0" w:rsidP="00375DE5">
            <w:pPr>
              <w:pStyle w:val="S0"/>
              <w:ind w:firstLine="0"/>
              <w:rPr>
                <w:szCs w:val="28"/>
              </w:rPr>
            </w:pPr>
            <w:r>
              <w:rPr>
                <w:szCs w:val="28"/>
              </w:rPr>
              <w:t>Мероприятия по охране окружающей среды, благоустройству и озеленению территории........................</w:t>
            </w:r>
          </w:p>
        </w:tc>
        <w:tc>
          <w:tcPr>
            <w:tcW w:w="524" w:type="pct"/>
          </w:tcPr>
          <w:p w:rsidR="00781865" w:rsidRDefault="00781865" w:rsidP="00375DE5">
            <w:pPr>
              <w:pStyle w:val="S0"/>
              <w:ind w:firstLine="0"/>
              <w:jc w:val="center"/>
              <w:rPr>
                <w:szCs w:val="28"/>
              </w:rPr>
            </w:pPr>
          </w:p>
          <w:p w:rsidR="0021023A" w:rsidRPr="00375DE5" w:rsidRDefault="000378F9" w:rsidP="00375DE5">
            <w:pPr>
              <w:pStyle w:val="S0"/>
              <w:ind w:firstLine="0"/>
              <w:jc w:val="center"/>
              <w:rPr>
                <w:szCs w:val="28"/>
              </w:rPr>
            </w:pPr>
            <w:r>
              <w:rPr>
                <w:szCs w:val="28"/>
              </w:rPr>
              <w:t>30</w:t>
            </w:r>
          </w:p>
        </w:tc>
      </w:tr>
    </w:tbl>
    <w:p w:rsidR="0063638C" w:rsidRPr="00AC3AE3" w:rsidRDefault="0063638C" w:rsidP="00275595">
      <w:pPr>
        <w:pStyle w:val="S0"/>
        <w:jc w:val="center"/>
        <w:rPr>
          <w:szCs w:val="28"/>
        </w:rPr>
      </w:pPr>
    </w:p>
    <w:p w:rsidR="0063638C" w:rsidRPr="00AC3AE3" w:rsidRDefault="0063638C" w:rsidP="00275595">
      <w:pPr>
        <w:pStyle w:val="S0"/>
        <w:jc w:val="center"/>
        <w:rPr>
          <w:szCs w:val="28"/>
        </w:rPr>
      </w:pPr>
    </w:p>
    <w:p w:rsidR="00132529" w:rsidRPr="00AC3AE3" w:rsidRDefault="00132529" w:rsidP="00275595">
      <w:pPr>
        <w:pStyle w:val="S0"/>
        <w:jc w:val="center"/>
        <w:rPr>
          <w:szCs w:val="28"/>
        </w:rPr>
        <w:sectPr w:rsidR="00132529" w:rsidRPr="00AC3AE3" w:rsidSect="00275595">
          <w:pgSz w:w="11906" w:h="16838"/>
          <w:pgMar w:top="1134" w:right="1274" w:bottom="1134" w:left="1701" w:header="708" w:footer="708" w:gutter="0"/>
          <w:cols w:space="708"/>
          <w:docGrid w:linePitch="360"/>
        </w:sectPr>
      </w:pPr>
    </w:p>
    <w:p w:rsidR="00397109" w:rsidRPr="00397109" w:rsidRDefault="00397109" w:rsidP="00397109">
      <w:pPr>
        <w:spacing w:after="120"/>
        <w:jc w:val="center"/>
        <w:rPr>
          <w:rFonts w:ascii="Times New Roman" w:hAnsi="Times New Roman"/>
          <w:b/>
        </w:rPr>
      </w:pPr>
      <w:r w:rsidRPr="00397109">
        <w:rPr>
          <w:rFonts w:ascii="Times New Roman" w:hAnsi="Times New Roman"/>
          <w:b/>
        </w:rPr>
        <w:lastRenderedPageBreak/>
        <w:t>СОСТАВ ПРОЕКТНЫХ МАТЕРИАЛОВ</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4884"/>
        <w:gridCol w:w="1630"/>
        <w:gridCol w:w="1498"/>
      </w:tblGrid>
      <w:tr w:rsidR="00397109" w:rsidRPr="00397109" w:rsidTr="008512BF">
        <w:tc>
          <w:tcPr>
            <w:tcW w:w="959" w:type="dxa"/>
          </w:tcPr>
          <w:p w:rsidR="00397109" w:rsidRPr="00397109" w:rsidRDefault="00397109" w:rsidP="00397109">
            <w:pPr>
              <w:spacing w:after="0" w:line="240" w:lineRule="auto"/>
              <w:rPr>
                <w:rFonts w:ascii="Times New Roman" w:hAnsi="Times New Roman"/>
                <w:snapToGrid w:val="0"/>
              </w:rPr>
            </w:pPr>
          </w:p>
        </w:tc>
        <w:tc>
          <w:tcPr>
            <w:tcW w:w="5148"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Наименование</w:t>
            </w:r>
          </w:p>
        </w:tc>
        <w:tc>
          <w:tcPr>
            <w:tcW w:w="1678"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Масштаб</w:t>
            </w:r>
          </w:p>
        </w:tc>
        <w:tc>
          <w:tcPr>
            <w:tcW w:w="1557"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Марка</w:t>
            </w:r>
          </w:p>
        </w:tc>
      </w:tr>
      <w:tr w:rsidR="00397109" w:rsidRPr="00397109" w:rsidTr="008512BF">
        <w:trPr>
          <w:trHeight w:val="285"/>
        </w:trPr>
        <w:tc>
          <w:tcPr>
            <w:tcW w:w="9342" w:type="dxa"/>
            <w:gridSpan w:val="4"/>
          </w:tcPr>
          <w:p w:rsidR="00397109" w:rsidRPr="00397109" w:rsidRDefault="00397109" w:rsidP="00397109">
            <w:pPr>
              <w:spacing w:after="0" w:line="240" w:lineRule="auto"/>
              <w:ind w:firstLine="493"/>
              <w:rPr>
                <w:rFonts w:ascii="Times New Roman" w:hAnsi="Times New Roman"/>
                <w:b/>
                <w:snapToGrid w:val="0"/>
              </w:rPr>
            </w:pPr>
            <w:r w:rsidRPr="00397109">
              <w:rPr>
                <w:rFonts w:ascii="Times New Roman" w:hAnsi="Times New Roman"/>
                <w:b/>
                <w:snapToGrid w:val="0"/>
              </w:rPr>
              <w:t>Текстовые материалы</w:t>
            </w:r>
          </w:p>
        </w:tc>
      </w:tr>
      <w:tr w:rsidR="00397109" w:rsidRPr="00397109" w:rsidTr="008512BF">
        <w:trPr>
          <w:trHeight w:val="551"/>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1</w:t>
            </w:r>
          </w:p>
        </w:tc>
        <w:tc>
          <w:tcPr>
            <w:tcW w:w="5148" w:type="dxa"/>
            <w:vAlign w:val="center"/>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 xml:space="preserve">Положения о территориальном планировании.  Том </w:t>
            </w:r>
            <w:r w:rsidRPr="00397109">
              <w:rPr>
                <w:rFonts w:ascii="Times New Roman" w:hAnsi="Times New Roman"/>
                <w:snapToGrid w:val="0"/>
                <w:lang w:val="en-US"/>
              </w:rPr>
              <w:t>I</w:t>
            </w:r>
            <w:r w:rsidRPr="00397109">
              <w:rPr>
                <w:rFonts w:ascii="Times New Roman" w:hAnsi="Times New Roman"/>
                <w:snapToGrid w:val="0"/>
              </w:rPr>
              <w:t xml:space="preserve">. </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2</w:t>
            </w:r>
          </w:p>
        </w:tc>
        <w:tc>
          <w:tcPr>
            <w:tcW w:w="5148" w:type="dxa"/>
            <w:vAlign w:val="center"/>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 xml:space="preserve">Материалы по обоснованию генерального плана Том </w:t>
            </w:r>
            <w:r w:rsidRPr="00397109">
              <w:rPr>
                <w:rFonts w:ascii="Times New Roman" w:hAnsi="Times New Roman"/>
                <w:snapToGrid w:val="0"/>
                <w:lang w:val="en-US"/>
              </w:rPr>
              <w:t>II</w:t>
            </w:r>
            <w:r w:rsidRPr="00397109">
              <w:rPr>
                <w:rFonts w:ascii="Times New Roman" w:hAnsi="Times New Roman"/>
                <w:snapToGrid w:val="0"/>
              </w:rPr>
              <w:t xml:space="preserve">. </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p>
        </w:tc>
      </w:tr>
      <w:tr w:rsidR="00397109" w:rsidRPr="00397109" w:rsidTr="008512BF">
        <w:trPr>
          <w:trHeight w:val="348"/>
        </w:trPr>
        <w:tc>
          <w:tcPr>
            <w:tcW w:w="9342" w:type="dxa"/>
            <w:gridSpan w:val="4"/>
          </w:tcPr>
          <w:p w:rsidR="00397109" w:rsidRPr="00397109" w:rsidRDefault="00397109" w:rsidP="00397109">
            <w:pPr>
              <w:spacing w:after="0" w:line="240" w:lineRule="auto"/>
              <w:ind w:firstLine="492"/>
              <w:rPr>
                <w:rFonts w:ascii="Times New Roman" w:hAnsi="Times New Roman"/>
                <w:b/>
                <w:snapToGrid w:val="0"/>
              </w:rPr>
            </w:pPr>
            <w:r w:rsidRPr="00397109">
              <w:rPr>
                <w:rFonts w:ascii="Times New Roman" w:hAnsi="Times New Roman"/>
                <w:b/>
                <w:snapToGrid w:val="0"/>
              </w:rPr>
              <w:t>Графические материалы</w:t>
            </w:r>
          </w:p>
        </w:tc>
      </w:tr>
      <w:tr w:rsidR="00397109" w:rsidRPr="00397109" w:rsidTr="008512BF">
        <w:tc>
          <w:tcPr>
            <w:tcW w:w="9342" w:type="dxa"/>
            <w:gridSpan w:val="4"/>
          </w:tcPr>
          <w:p w:rsidR="00397109" w:rsidRPr="00397109" w:rsidRDefault="00397109" w:rsidP="00397109">
            <w:pPr>
              <w:spacing w:after="0" w:line="240" w:lineRule="auto"/>
              <w:jc w:val="center"/>
              <w:rPr>
                <w:rFonts w:ascii="Times New Roman" w:hAnsi="Times New Roman"/>
                <w:b/>
                <w:snapToGrid w:val="0"/>
                <w:highlight w:val="yellow"/>
              </w:rPr>
            </w:pPr>
            <w:r w:rsidRPr="00397109">
              <w:rPr>
                <w:rFonts w:ascii="Times New Roman" w:hAnsi="Times New Roman"/>
                <w:b/>
                <w:snapToGrid w:val="0"/>
              </w:rPr>
              <w:t>Положения о территориальном планировании</w:t>
            </w: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1</w:t>
            </w:r>
          </w:p>
        </w:tc>
        <w:tc>
          <w:tcPr>
            <w:tcW w:w="5148" w:type="dxa"/>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 xml:space="preserve">Карта границ и планируемого размещения объектов местного значения МО </w:t>
            </w:r>
            <w:proofErr w:type="spellStart"/>
            <w:r w:rsidRPr="00397109">
              <w:rPr>
                <w:rFonts w:ascii="Times New Roman" w:hAnsi="Times New Roman"/>
                <w:snapToGrid w:val="0"/>
              </w:rPr>
              <w:t>Черноярское</w:t>
            </w:r>
            <w:proofErr w:type="spellEnd"/>
            <w:r w:rsidRPr="00397109">
              <w:rPr>
                <w:rFonts w:ascii="Times New Roman" w:hAnsi="Times New Roman"/>
                <w:snapToGrid w:val="0"/>
              </w:rPr>
              <w:t xml:space="preserve"> сельское поселение, п. Черный Яр, п. Орловка</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 1:50000</w:t>
            </w:r>
          </w:p>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1:5000</w:t>
            </w: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ГП-1</w:t>
            </w: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2</w:t>
            </w:r>
          </w:p>
        </w:tc>
        <w:tc>
          <w:tcPr>
            <w:tcW w:w="5148" w:type="dxa"/>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 xml:space="preserve">Карта планируемого функционального зонирования территории МО </w:t>
            </w:r>
            <w:proofErr w:type="spellStart"/>
            <w:r w:rsidRPr="00397109">
              <w:rPr>
                <w:rFonts w:ascii="Times New Roman" w:hAnsi="Times New Roman"/>
                <w:snapToGrid w:val="0"/>
              </w:rPr>
              <w:t>Черноярское</w:t>
            </w:r>
            <w:proofErr w:type="spellEnd"/>
            <w:r w:rsidRPr="00397109">
              <w:rPr>
                <w:rFonts w:ascii="Times New Roman" w:hAnsi="Times New Roman"/>
                <w:snapToGrid w:val="0"/>
              </w:rPr>
              <w:t xml:space="preserve"> сельское поселение, п. Черный Яр, п. Орловка </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 1:50000</w:t>
            </w:r>
          </w:p>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1:5000</w:t>
            </w: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ГП-2</w:t>
            </w: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3</w:t>
            </w:r>
          </w:p>
        </w:tc>
        <w:tc>
          <w:tcPr>
            <w:tcW w:w="5148" w:type="dxa"/>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 xml:space="preserve">Карта развития инженерной и транспортной инфраструктуры МО </w:t>
            </w:r>
            <w:proofErr w:type="spellStart"/>
            <w:r w:rsidRPr="00397109">
              <w:rPr>
                <w:rFonts w:ascii="Times New Roman" w:hAnsi="Times New Roman"/>
                <w:snapToGrid w:val="0"/>
              </w:rPr>
              <w:t>Черноярское</w:t>
            </w:r>
            <w:proofErr w:type="spellEnd"/>
            <w:r w:rsidRPr="00397109">
              <w:rPr>
                <w:rFonts w:ascii="Times New Roman" w:hAnsi="Times New Roman"/>
                <w:snapToGrid w:val="0"/>
              </w:rPr>
              <w:t xml:space="preserve"> сельское поселение, п. Черный Яр, п. Орловка</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 1:50000</w:t>
            </w:r>
          </w:p>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1:5000</w:t>
            </w: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ГП-3</w:t>
            </w:r>
          </w:p>
        </w:tc>
      </w:tr>
      <w:tr w:rsidR="00397109" w:rsidRPr="00397109" w:rsidTr="008512BF">
        <w:trPr>
          <w:trHeight w:val="284"/>
        </w:trPr>
        <w:tc>
          <w:tcPr>
            <w:tcW w:w="9342" w:type="dxa"/>
            <w:gridSpan w:val="4"/>
          </w:tcPr>
          <w:p w:rsidR="00397109" w:rsidRPr="00397109" w:rsidRDefault="00397109" w:rsidP="00397109">
            <w:pPr>
              <w:spacing w:after="0" w:line="240" w:lineRule="auto"/>
              <w:jc w:val="center"/>
              <w:rPr>
                <w:rFonts w:ascii="Times New Roman" w:hAnsi="Times New Roman"/>
                <w:snapToGrid w:val="0"/>
                <w:highlight w:val="yellow"/>
              </w:rPr>
            </w:pPr>
            <w:r w:rsidRPr="00397109">
              <w:rPr>
                <w:rFonts w:ascii="Times New Roman" w:hAnsi="Times New Roman"/>
                <w:b/>
                <w:snapToGrid w:val="0"/>
              </w:rPr>
              <w:t xml:space="preserve">Материалы по обоснованию генерального плана </w:t>
            </w:r>
            <w:r w:rsidRPr="00397109">
              <w:rPr>
                <w:rFonts w:ascii="Times New Roman" w:hAnsi="Times New Roman"/>
                <w:snapToGrid w:val="0"/>
              </w:rPr>
              <w:t xml:space="preserve"> </w:t>
            </w: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4</w:t>
            </w:r>
          </w:p>
        </w:tc>
        <w:tc>
          <w:tcPr>
            <w:tcW w:w="5148" w:type="dxa"/>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Ситуационная схема</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ГП-4</w:t>
            </w: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5</w:t>
            </w:r>
          </w:p>
        </w:tc>
        <w:tc>
          <w:tcPr>
            <w:tcW w:w="5148" w:type="dxa"/>
          </w:tcPr>
          <w:p w:rsidR="00397109" w:rsidRPr="00397109" w:rsidRDefault="00397109" w:rsidP="00397109">
            <w:pPr>
              <w:spacing w:after="0" w:line="240" w:lineRule="auto"/>
              <w:jc w:val="both"/>
              <w:rPr>
                <w:rFonts w:ascii="Times New Roman" w:hAnsi="Times New Roman"/>
                <w:snapToGrid w:val="0"/>
              </w:rPr>
            </w:pPr>
            <w:r w:rsidRPr="00397109">
              <w:rPr>
                <w:rFonts w:ascii="Times New Roman" w:hAnsi="Times New Roman"/>
                <w:snapToGrid w:val="0"/>
              </w:rPr>
              <w:t xml:space="preserve">Карта современного использования территории МО </w:t>
            </w:r>
            <w:proofErr w:type="spellStart"/>
            <w:r w:rsidRPr="00397109">
              <w:rPr>
                <w:rFonts w:ascii="Times New Roman" w:hAnsi="Times New Roman"/>
                <w:snapToGrid w:val="0"/>
              </w:rPr>
              <w:t>Черноярское</w:t>
            </w:r>
            <w:proofErr w:type="spellEnd"/>
            <w:r w:rsidRPr="00397109">
              <w:rPr>
                <w:rFonts w:ascii="Times New Roman" w:hAnsi="Times New Roman"/>
                <w:snapToGrid w:val="0"/>
              </w:rPr>
              <w:t xml:space="preserve"> сельское поселение, п. Черный Яр, п. Орловка</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 1:50000</w:t>
            </w:r>
          </w:p>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1:5000</w:t>
            </w: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ГП-5</w:t>
            </w: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6</w:t>
            </w:r>
          </w:p>
        </w:tc>
        <w:tc>
          <w:tcPr>
            <w:tcW w:w="5148" w:type="dxa"/>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 xml:space="preserve">Карта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МО </w:t>
            </w:r>
            <w:proofErr w:type="spellStart"/>
            <w:r w:rsidRPr="00397109">
              <w:rPr>
                <w:rFonts w:ascii="Times New Roman" w:hAnsi="Times New Roman"/>
                <w:snapToGrid w:val="0"/>
              </w:rPr>
              <w:t>Черноярское</w:t>
            </w:r>
            <w:proofErr w:type="spellEnd"/>
            <w:r w:rsidRPr="00397109">
              <w:rPr>
                <w:rFonts w:ascii="Times New Roman" w:hAnsi="Times New Roman"/>
                <w:snapToGrid w:val="0"/>
              </w:rPr>
              <w:t xml:space="preserve"> сельское поселение, п. Черный Яр, п. Орловка</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 1:50000</w:t>
            </w:r>
          </w:p>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1:5000</w:t>
            </w: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ГП-6</w:t>
            </w: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7</w:t>
            </w:r>
          </w:p>
        </w:tc>
        <w:tc>
          <w:tcPr>
            <w:tcW w:w="5148" w:type="dxa"/>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Карта распределения земель по категориям</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 1:50000</w:t>
            </w: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ГП-7</w:t>
            </w:r>
          </w:p>
        </w:tc>
      </w:tr>
      <w:tr w:rsidR="00397109" w:rsidRPr="00397109" w:rsidTr="008512BF">
        <w:trPr>
          <w:trHeight w:val="284"/>
        </w:trPr>
        <w:tc>
          <w:tcPr>
            <w:tcW w:w="959" w:type="dxa"/>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8</w:t>
            </w:r>
          </w:p>
        </w:tc>
        <w:tc>
          <w:tcPr>
            <w:tcW w:w="5148" w:type="dxa"/>
          </w:tcPr>
          <w:p w:rsidR="00397109" w:rsidRPr="00397109" w:rsidRDefault="00397109" w:rsidP="00397109">
            <w:pPr>
              <w:spacing w:after="0" w:line="240" w:lineRule="auto"/>
              <w:rPr>
                <w:rFonts w:ascii="Times New Roman" w:hAnsi="Times New Roman"/>
                <w:snapToGrid w:val="0"/>
              </w:rPr>
            </w:pPr>
            <w:r w:rsidRPr="00397109">
              <w:rPr>
                <w:rFonts w:ascii="Times New Roman" w:hAnsi="Times New Roman"/>
                <w:snapToGrid w:val="0"/>
              </w:rPr>
              <w:t xml:space="preserve">Карта современного транспортного обслуживания и инженерного обеспечения территории МО </w:t>
            </w:r>
            <w:proofErr w:type="spellStart"/>
            <w:r w:rsidRPr="00397109">
              <w:rPr>
                <w:rFonts w:ascii="Times New Roman" w:hAnsi="Times New Roman"/>
                <w:snapToGrid w:val="0"/>
              </w:rPr>
              <w:t>Черноярское</w:t>
            </w:r>
            <w:proofErr w:type="spellEnd"/>
            <w:r w:rsidRPr="00397109">
              <w:rPr>
                <w:rFonts w:ascii="Times New Roman" w:hAnsi="Times New Roman"/>
                <w:snapToGrid w:val="0"/>
              </w:rPr>
              <w:t xml:space="preserve"> сельское поселение, п. Черный Яр, п. Орловка</w:t>
            </w:r>
          </w:p>
        </w:tc>
        <w:tc>
          <w:tcPr>
            <w:tcW w:w="1678"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М 1:50000</w:t>
            </w:r>
          </w:p>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1:5000</w:t>
            </w:r>
          </w:p>
        </w:tc>
        <w:tc>
          <w:tcPr>
            <w:tcW w:w="1557" w:type="dxa"/>
            <w:vAlign w:val="center"/>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ГП-8</w:t>
            </w:r>
          </w:p>
        </w:tc>
      </w:tr>
      <w:tr w:rsidR="00397109" w:rsidRPr="00397109" w:rsidTr="008512BF">
        <w:trPr>
          <w:trHeight w:val="284"/>
        </w:trPr>
        <w:tc>
          <w:tcPr>
            <w:tcW w:w="9342" w:type="dxa"/>
            <w:gridSpan w:val="4"/>
          </w:tcPr>
          <w:p w:rsidR="00397109" w:rsidRPr="00397109" w:rsidRDefault="00397109" w:rsidP="00397109">
            <w:pPr>
              <w:spacing w:after="0" w:line="240" w:lineRule="auto"/>
              <w:jc w:val="center"/>
              <w:rPr>
                <w:rFonts w:ascii="Times New Roman" w:hAnsi="Times New Roman"/>
                <w:snapToGrid w:val="0"/>
              </w:rPr>
            </w:pPr>
            <w:r w:rsidRPr="00397109">
              <w:rPr>
                <w:rFonts w:ascii="Times New Roman" w:hAnsi="Times New Roman"/>
                <w:snapToGrid w:val="0"/>
              </w:rPr>
              <w:t>Электронный диск с записями</w:t>
            </w:r>
          </w:p>
        </w:tc>
      </w:tr>
    </w:tbl>
    <w:p w:rsidR="00114F93" w:rsidRPr="00AC3AE3" w:rsidRDefault="00114F93" w:rsidP="00114F93">
      <w:pPr>
        <w:rPr>
          <w:b/>
          <w:sz w:val="28"/>
          <w:szCs w:val="28"/>
        </w:rPr>
      </w:pPr>
    </w:p>
    <w:p w:rsidR="006852B4" w:rsidRPr="00AC3AE3" w:rsidRDefault="006852B4" w:rsidP="006852B4">
      <w:pPr>
        <w:rPr>
          <w:b/>
          <w:sz w:val="28"/>
          <w:szCs w:val="28"/>
        </w:rPr>
      </w:pPr>
    </w:p>
    <w:p w:rsidR="00804F01" w:rsidRPr="00AC3AE3" w:rsidRDefault="00804F01" w:rsidP="008741D7">
      <w:pPr>
        <w:spacing w:before="120"/>
        <w:ind w:firstLine="709"/>
        <w:jc w:val="both"/>
        <w:rPr>
          <w:rFonts w:ascii="Times New Roman" w:hAnsi="Times New Roman"/>
          <w:b/>
          <w:sz w:val="28"/>
          <w:szCs w:val="28"/>
        </w:rPr>
        <w:sectPr w:rsidR="00804F01" w:rsidRPr="00AC3AE3" w:rsidSect="00275595">
          <w:pgSz w:w="11906" w:h="16838"/>
          <w:pgMar w:top="1134" w:right="1274" w:bottom="1134" w:left="1701" w:header="708" w:footer="708" w:gutter="0"/>
          <w:cols w:space="708"/>
          <w:docGrid w:linePitch="360"/>
        </w:sectPr>
      </w:pPr>
    </w:p>
    <w:p w:rsidR="008741D7" w:rsidRPr="00AC3AE3" w:rsidRDefault="008741D7" w:rsidP="003F48E3">
      <w:pPr>
        <w:pStyle w:val="af4"/>
        <w:spacing w:after="120"/>
        <w:jc w:val="center"/>
        <w:rPr>
          <w:rFonts w:ascii="Times New Roman" w:hAnsi="Times New Roman"/>
          <w:sz w:val="28"/>
          <w:szCs w:val="28"/>
        </w:rPr>
      </w:pPr>
      <w:r w:rsidRPr="00AC3AE3">
        <w:rPr>
          <w:rFonts w:ascii="Times New Roman" w:hAnsi="Times New Roman"/>
          <w:sz w:val="28"/>
          <w:szCs w:val="28"/>
        </w:rPr>
        <w:lastRenderedPageBreak/>
        <w:t>ВВЕДЕНИЕ</w:t>
      </w:r>
    </w:p>
    <w:p w:rsidR="008741D7" w:rsidRPr="00AC3AE3" w:rsidRDefault="008741D7" w:rsidP="006257F7">
      <w:pPr>
        <w:spacing w:after="0" w:line="240" w:lineRule="auto"/>
        <w:ind w:firstLine="709"/>
        <w:jc w:val="both"/>
        <w:rPr>
          <w:rFonts w:ascii="Times New Roman" w:hAnsi="Times New Roman"/>
          <w:sz w:val="28"/>
          <w:szCs w:val="28"/>
        </w:rPr>
      </w:pPr>
      <w:r w:rsidRPr="00AC3AE3">
        <w:rPr>
          <w:rFonts w:ascii="Times New Roman" w:hAnsi="Times New Roman"/>
          <w:sz w:val="28"/>
          <w:szCs w:val="28"/>
        </w:rPr>
        <w:t xml:space="preserve">Проект генерального плана </w:t>
      </w:r>
      <w:r w:rsidR="00847FFE">
        <w:rPr>
          <w:rFonts w:ascii="Times New Roman" w:hAnsi="Times New Roman"/>
          <w:sz w:val="28"/>
          <w:szCs w:val="28"/>
        </w:rPr>
        <w:t>Черноярского</w:t>
      </w:r>
      <w:r w:rsidRPr="00AC3AE3">
        <w:rPr>
          <w:rFonts w:ascii="Times New Roman" w:hAnsi="Times New Roman"/>
          <w:sz w:val="28"/>
          <w:szCs w:val="28"/>
        </w:rPr>
        <w:t xml:space="preserve"> сельс</w:t>
      </w:r>
      <w:r w:rsidR="00644D96">
        <w:rPr>
          <w:rFonts w:ascii="Times New Roman" w:hAnsi="Times New Roman"/>
          <w:sz w:val="28"/>
          <w:szCs w:val="28"/>
        </w:rPr>
        <w:t xml:space="preserve">кого поселения </w:t>
      </w:r>
      <w:r w:rsidR="00847FFE">
        <w:rPr>
          <w:rFonts w:ascii="Times New Roman" w:hAnsi="Times New Roman"/>
          <w:sz w:val="28"/>
          <w:szCs w:val="28"/>
        </w:rPr>
        <w:t>Тегульдетского</w:t>
      </w:r>
      <w:r w:rsidRPr="00AC3AE3">
        <w:rPr>
          <w:rFonts w:ascii="Times New Roman" w:hAnsi="Times New Roman"/>
          <w:sz w:val="28"/>
          <w:szCs w:val="28"/>
        </w:rPr>
        <w:t xml:space="preserve"> района </w:t>
      </w:r>
      <w:r w:rsidR="00847FFE">
        <w:rPr>
          <w:rFonts w:ascii="Times New Roman" w:hAnsi="Times New Roman"/>
          <w:sz w:val="28"/>
          <w:szCs w:val="28"/>
        </w:rPr>
        <w:t>Томской</w:t>
      </w:r>
      <w:r w:rsidRPr="00AC3AE3">
        <w:rPr>
          <w:rFonts w:ascii="Times New Roman" w:hAnsi="Times New Roman"/>
          <w:sz w:val="28"/>
          <w:szCs w:val="28"/>
        </w:rPr>
        <w:t xml:space="preserve"> области разработан по заказу администрации </w:t>
      </w:r>
      <w:r w:rsidR="00847FFE">
        <w:rPr>
          <w:rFonts w:ascii="Times New Roman" w:hAnsi="Times New Roman"/>
          <w:sz w:val="28"/>
          <w:szCs w:val="28"/>
        </w:rPr>
        <w:t>Черноярского сельского поселения</w:t>
      </w:r>
      <w:r w:rsidRPr="00AC3AE3">
        <w:rPr>
          <w:rFonts w:ascii="Times New Roman" w:hAnsi="Times New Roman"/>
          <w:sz w:val="28"/>
          <w:szCs w:val="28"/>
        </w:rPr>
        <w:t xml:space="preserve"> по муниципальному контракту № </w:t>
      </w:r>
      <w:r w:rsidR="00847FFE">
        <w:rPr>
          <w:rFonts w:ascii="Times New Roman" w:hAnsi="Times New Roman"/>
          <w:sz w:val="28"/>
          <w:szCs w:val="28"/>
        </w:rPr>
        <w:t>1 - АЧП</w:t>
      </w:r>
      <w:r w:rsidRPr="00AC3AE3">
        <w:rPr>
          <w:rFonts w:ascii="Times New Roman" w:hAnsi="Times New Roman"/>
          <w:sz w:val="28"/>
          <w:szCs w:val="28"/>
        </w:rPr>
        <w:t xml:space="preserve"> от </w:t>
      </w:r>
      <w:r w:rsidR="000B4B97" w:rsidRPr="00AC3AE3">
        <w:rPr>
          <w:rFonts w:ascii="Times New Roman" w:hAnsi="Times New Roman"/>
          <w:sz w:val="28"/>
          <w:szCs w:val="28"/>
        </w:rPr>
        <w:t>1</w:t>
      </w:r>
      <w:r w:rsidR="00847FFE">
        <w:rPr>
          <w:rFonts w:ascii="Times New Roman" w:hAnsi="Times New Roman"/>
          <w:sz w:val="28"/>
          <w:szCs w:val="28"/>
        </w:rPr>
        <w:t>1</w:t>
      </w:r>
      <w:r w:rsidRPr="00AC3AE3">
        <w:rPr>
          <w:rFonts w:ascii="Times New Roman" w:hAnsi="Times New Roman"/>
          <w:sz w:val="28"/>
          <w:szCs w:val="28"/>
        </w:rPr>
        <w:t xml:space="preserve"> </w:t>
      </w:r>
      <w:r w:rsidR="00847FFE">
        <w:rPr>
          <w:rFonts w:ascii="Times New Roman" w:hAnsi="Times New Roman"/>
          <w:sz w:val="28"/>
          <w:szCs w:val="28"/>
        </w:rPr>
        <w:t>февраля 2013</w:t>
      </w:r>
      <w:r w:rsidRPr="00AC3AE3">
        <w:rPr>
          <w:rFonts w:ascii="Times New Roman" w:hAnsi="Times New Roman"/>
          <w:sz w:val="28"/>
          <w:szCs w:val="28"/>
        </w:rPr>
        <w:t xml:space="preserve"> г. в соответствии с Техническим заданием на проектирование, утвержденного главой </w:t>
      </w:r>
      <w:r w:rsidR="00847FFE">
        <w:rPr>
          <w:rFonts w:ascii="Times New Roman" w:hAnsi="Times New Roman"/>
          <w:sz w:val="28"/>
          <w:szCs w:val="28"/>
        </w:rPr>
        <w:t>Черноярского сельсовета</w:t>
      </w:r>
      <w:r w:rsidRPr="00AC3AE3">
        <w:rPr>
          <w:rFonts w:ascii="Times New Roman" w:hAnsi="Times New Roman"/>
          <w:sz w:val="28"/>
          <w:szCs w:val="28"/>
        </w:rPr>
        <w:t>.</w:t>
      </w:r>
    </w:p>
    <w:p w:rsidR="008741D7" w:rsidRPr="00AC3AE3" w:rsidRDefault="008741D7" w:rsidP="006257F7">
      <w:pPr>
        <w:spacing w:after="0" w:line="240" w:lineRule="auto"/>
        <w:ind w:firstLine="709"/>
        <w:jc w:val="both"/>
        <w:rPr>
          <w:rFonts w:ascii="Times New Roman" w:hAnsi="Times New Roman"/>
          <w:sz w:val="28"/>
          <w:szCs w:val="28"/>
        </w:rPr>
      </w:pPr>
      <w:r w:rsidRPr="00AC3AE3">
        <w:rPr>
          <w:rFonts w:ascii="Times New Roman" w:hAnsi="Times New Roman"/>
          <w:sz w:val="28"/>
          <w:szCs w:val="28"/>
        </w:rPr>
        <w:t xml:space="preserve">Необходимость разработки проекта генерального плана </w:t>
      </w:r>
      <w:r w:rsidR="00DA4F22">
        <w:rPr>
          <w:rFonts w:ascii="Times New Roman" w:hAnsi="Times New Roman"/>
          <w:sz w:val="28"/>
          <w:szCs w:val="28"/>
        </w:rPr>
        <w:t>Черноярского</w:t>
      </w:r>
      <w:r w:rsidRPr="00AC3AE3">
        <w:rPr>
          <w:rFonts w:ascii="Times New Roman" w:hAnsi="Times New Roman"/>
          <w:sz w:val="28"/>
          <w:szCs w:val="28"/>
        </w:rPr>
        <w:t xml:space="preserve"> сельсовета </w:t>
      </w:r>
      <w:r w:rsidR="00DA4F22">
        <w:rPr>
          <w:rFonts w:ascii="Times New Roman" w:hAnsi="Times New Roman"/>
          <w:sz w:val="28"/>
          <w:szCs w:val="28"/>
        </w:rPr>
        <w:t>Тегульдетского</w:t>
      </w:r>
      <w:r w:rsidRPr="00AC3AE3">
        <w:rPr>
          <w:rFonts w:ascii="Times New Roman" w:hAnsi="Times New Roman"/>
          <w:sz w:val="28"/>
          <w:szCs w:val="28"/>
        </w:rPr>
        <w:t xml:space="preserve"> района </w:t>
      </w:r>
      <w:r w:rsidR="00DA4F22">
        <w:rPr>
          <w:rFonts w:ascii="Times New Roman" w:hAnsi="Times New Roman"/>
          <w:sz w:val="28"/>
          <w:szCs w:val="28"/>
        </w:rPr>
        <w:t>Томской</w:t>
      </w:r>
      <w:r w:rsidRPr="00AC3AE3">
        <w:rPr>
          <w:rFonts w:ascii="Times New Roman" w:hAnsi="Times New Roman"/>
          <w:sz w:val="28"/>
          <w:szCs w:val="28"/>
        </w:rPr>
        <w:t xml:space="preserve"> области вызвана изменениями действующего законодательства, изменениями в демографической и экономической ситуации.</w:t>
      </w:r>
    </w:p>
    <w:p w:rsidR="008741D7" w:rsidRPr="00AC3AE3" w:rsidRDefault="008741D7" w:rsidP="00D54614">
      <w:pPr>
        <w:pStyle w:val="S5"/>
      </w:pPr>
      <w:r w:rsidRPr="00AC3AE3">
        <w:t>Генеральный план выполнен в соответствии со следующими нормативными правовыми актами:</w:t>
      </w:r>
    </w:p>
    <w:p w:rsidR="008741D7" w:rsidRPr="00AC3AE3" w:rsidRDefault="008741D7" w:rsidP="00C6237A">
      <w:pPr>
        <w:pStyle w:val="S"/>
      </w:pPr>
      <w:r w:rsidRPr="00AC3AE3">
        <w:t>Градостроительный кодекс Российской Федерации;</w:t>
      </w:r>
    </w:p>
    <w:p w:rsidR="008741D7" w:rsidRPr="00AC3AE3" w:rsidRDefault="008741D7" w:rsidP="00C6237A">
      <w:pPr>
        <w:pStyle w:val="S"/>
      </w:pPr>
      <w:r w:rsidRPr="00AC3AE3">
        <w:t>Земельный кодекс Российской Федерации;</w:t>
      </w:r>
    </w:p>
    <w:p w:rsidR="008741D7" w:rsidRPr="00AC3AE3" w:rsidRDefault="008741D7" w:rsidP="00C6237A">
      <w:pPr>
        <w:pStyle w:val="S"/>
      </w:pPr>
      <w:r w:rsidRPr="00AC3AE3">
        <w:t>Водный кодекс Российской Федерации;</w:t>
      </w:r>
    </w:p>
    <w:p w:rsidR="008741D7" w:rsidRPr="00AC3AE3" w:rsidRDefault="008741D7" w:rsidP="00C6237A">
      <w:pPr>
        <w:pStyle w:val="S"/>
      </w:pPr>
      <w:r w:rsidRPr="00AC3AE3">
        <w:t>Лесной кодекс Российской Федерации;</w:t>
      </w:r>
    </w:p>
    <w:p w:rsidR="008741D7" w:rsidRPr="00AC3AE3" w:rsidRDefault="008741D7" w:rsidP="00C6237A">
      <w:pPr>
        <w:pStyle w:val="S"/>
      </w:pPr>
      <w:r w:rsidRPr="00AC3AE3">
        <w:t>Федеральный закон от 14.03.1995 № 33-ФЗ «Об особо охраняемых природных территориях»;</w:t>
      </w:r>
    </w:p>
    <w:p w:rsidR="008741D7" w:rsidRPr="00AC3AE3" w:rsidRDefault="008741D7" w:rsidP="00C6237A">
      <w:pPr>
        <w:pStyle w:val="S"/>
      </w:pPr>
      <w:r w:rsidRPr="00AC3AE3">
        <w:t>Федеральный закон от 25.06.2002 № 73-ФЗ «Об объектах культурного наследия (памятниках истории и культуры) народов Российской Федерации»;</w:t>
      </w:r>
    </w:p>
    <w:p w:rsidR="008741D7" w:rsidRPr="00AC3AE3" w:rsidRDefault="008741D7" w:rsidP="00C6237A">
      <w:pPr>
        <w:pStyle w:val="S"/>
      </w:pPr>
      <w:r w:rsidRPr="00AC3AE3">
        <w:t xml:space="preserve">Приказ </w:t>
      </w:r>
      <w:proofErr w:type="spellStart"/>
      <w:r w:rsidRPr="00AC3AE3">
        <w:t>Минрегиона</w:t>
      </w:r>
      <w:proofErr w:type="spellEnd"/>
      <w:r w:rsidRPr="00AC3AE3">
        <w:t xml:space="preserve"> РФ от 26.03.2011 № Об утверждении Методических рекомендаций по разработке проектов генеральных планов поселений и городских округов"</w:t>
      </w:r>
    </w:p>
    <w:p w:rsidR="008741D7" w:rsidRPr="00AC3AE3" w:rsidRDefault="008741D7" w:rsidP="00C6237A">
      <w:pPr>
        <w:pStyle w:val="S"/>
      </w:pPr>
      <w:r w:rsidRPr="00AC3AE3">
        <w:t>Свод правил СП 42.13330.2011 "</w:t>
      </w:r>
      <w:proofErr w:type="spellStart"/>
      <w:r w:rsidRPr="00AC3AE3">
        <w:t>СНиП</w:t>
      </w:r>
      <w:proofErr w:type="spellEnd"/>
      <w:r w:rsidRPr="00AC3AE3">
        <w:t xml:space="preserve"> 2.07.01-89* «Градостроительство. Планировка и застройка городских и сельских поселений»";</w:t>
      </w:r>
    </w:p>
    <w:p w:rsidR="008741D7" w:rsidRPr="00AC3AE3" w:rsidRDefault="008741D7" w:rsidP="00C6237A">
      <w:pPr>
        <w:pStyle w:val="S"/>
      </w:pPr>
      <w:proofErr w:type="spellStart"/>
      <w:r w:rsidRPr="00AC3AE3">
        <w:t>СанПиН</w:t>
      </w:r>
      <w:proofErr w:type="spellEnd"/>
      <w:r w:rsidRPr="00AC3AE3">
        <w:t xml:space="preserve"> 2.2.1/2.1.1.1200-03 «Санитарно-защитные зоны и санитарная классификация предприятий, сооружений и иных объектов»;</w:t>
      </w:r>
    </w:p>
    <w:p w:rsidR="008741D7" w:rsidRPr="00AC3AE3" w:rsidRDefault="008741D7" w:rsidP="00C6237A">
      <w:pPr>
        <w:pStyle w:val="S"/>
      </w:pPr>
      <w:r w:rsidRPr="00AC3AE3">
        <w:t>Закон Новосибирской области от 25.12.2006 №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8741D7" w:rsidRPr="00AC3AE3" w:rsidRDefault="008741D7" w:rsidP="006257F7">
      <w:pPr>
        <w:spacing w:after="0" w:line="240" w:lineRule="auto"/>
        <w:ind w:firstLine="709"/>
        <w:jc w:val="both"/>
        <w:rPr>
          <w:rFonts w:ascii="Times New Roman" w:hAnsi="Times New Roman"/>
          <w:sz w:val="28"/>
          <w:szCs w:val="28"/>
        </w:rPr>
      </w:pPr>
      <w:r w:rsidRPr="00AC3AE3">
        <w:rPr>
          <w:rFonts w:ascii="Times New Roman" w:hAnsi="Times New Roman"/>
          <w:sz w:val="28"/>
          <w:szCs w:val="28"/>
        </w:rPr>
        <w:t xml:space="preserve">Проектные решения разработаны с учетом исходных данных по населению, трудовым ресурсам, производственным предприятиям, жилому фонду и системе культурно-бытового обслуживания </w:t>
      </w:r>
      <w:r w:rsidR="00DA4F22">
        <w:rPr>
          <w:rFonts w:ascii="Times New Roman" w:hAnsi="Times New Roman"/>
          <w:sz w:val="28"/>
          <w:szCs w:val="28"/>
        </w:rPr>
        <w:t>Черноярского</w:t>
      </w:r>
      <w:r w:rsidRPr="00AC3AE3">
        <w:rPr>
          <w:rFonts w:ascii="Times New Roman" w:hAnsi="Times New Roman"/>
          <w:sz w:val="28"/>
          <w:szCs w:val="28"/>
        </w:rPr>
        <w:t xml:space="preserve"> сельсовета, по инженерному обеспечению застройки, транспортному обслуживанию и благоустройству, которые были представлены администрацией </w:t>
      </w:r>
      <w:r w:rsidR="00DA4F22">
        <w:rPr>
          <w:rFonts w:ascii="Times New Roman" w:hAnsi="Times New Roman"/>
          <w:sz w:val="28"/>
          <w:szCs w:val="28"/>
        </w:rPr>
        <w:t>Черноярского</w:t>
      </w:r>
      <w:r w:rsidRPr="00AC3AE3">
        <w:rPr>
          <w:rFonts w:ascii="Times New Roman" w:hAnsi="Times New Roman"/>
          <w:sz w:val="28"/>
          <w:szCs w:val="28"/>
        </w:rPr>
        <w:t xml:space="preserve"> сельсовета.</w:t>
      </w:r>
    </w:p>
    <w:p w:rsidR="008741D7" w:rsidRPr="00AC3AE3" w:rsidRDefault="008741D7" w:rsidP="006257F7">
      <w:pPr>
        <w:spacing w:after="0" w:line="240" w:lineRule="auto"/>
        <w:ind w:firstLine="709"/>
        <w:jc w:val="both"/>
        <w:rPr>
          <w:rFonts w:ascii="Times New Roman" w:hAnsi="Times New Roman"/>
          <w:sz w:val="28"/>
          <w:szCs w:val="28"/>
        </w:rPr>
      </w:pPr>
      <w:r w:rsidRPr="00AC3AE3">
        <w:rPr>
          <w:rFonts w:ascii="Times New Roman" w:hAnsi="Times New Roman"/>
          <w:sz w:val="28"/>
          <w:szCs w:val="28"/>
        </w:rPr>
        <w:t>Графические материалы проекта разрабатывались с использованием топографических основ М 1:</w:t>
      </w:r>
      <w:r w:rsidR="00F66977" w:rsidRPr="00AC3AE3">
        <w:rPr>
          <w:rFonts w:ascii="Times New Roman" w:hAnsi="Times New Roman"/>
          <w:sz w:val="28"/>
          <w:szCs w:val="28"/>
        </w:rPr>
        <w:t>25000</w:t>
      </w:r>
      <w:r w:rsidRPr="00AC3AE3">
        <w:rPr>
          <w:rFonts w:ascii="Times New Roman" w:hAnsi="Times New Roman"/>
          <w:sz w:val="28"/>
          <w:szCs w:val="28"/>
        </w:rPr>
        <w:t xml:space="preserve"> </w:t>
      </w:r>
      <w:r w:rsidR="00F66977" w:rsidRPr="00AC3AE3">
        <w:rPr>
          <w:rFonts w:ascii="Times New Roman" w:hAnsi="Times New Roman"/>
          <w:sz w:val="28"/>
          <w:szCs w:val="28"/>
        </w:rPr>
        <w:t xml:space="preserve">(дата создания 1984 г, ВИСХАГИ, обновления не проводилось) предоставленной Управлением Федеральной службы государственной регистрации, кадастра и картографии по Новосибирской области (Управление </w:t>
      </w:r>
      <w:proofErr w:type="spellStart"/>
      <w:r w:rsidR="00F66977" w:rsidRPr="00AC3AE3">
        <w:rPr>
          <w:rFonts w:ascii="Times New Roman" w:hAnsi="Times New Roman"/>
          <w:sz w:val="28"/>
          <w:szCs w:val="28"/>
        </w:rPr>
        <w:t>Росреестра</w:t>
      </w:r>
      <w:proofErr w:type="spellEnd"/>
      <w:r w:rsidR="00F66977" w:rsidRPr="00AC3AE3">
        <w:rPr>
          <w:rFonts w:ascii="Times New Roman" w:hAnsi="Times New Roman"/>
          <w:sz w:val="28"/>
          <w:szCs w:val="28"/>
        </w:rPr>
        <w:t xml:space="preserve"> Новосибирской области)</w:t>
      </w:r>
    </w:p>
    <w:p w:rsidR="008741D7" w:rsidRPr="00AC3AE3" w:rsidRDefault="008741D7" w:rsidP="006257F7">
      <w:pPr>
        <w:spacing w:after="0" w:line="240" w:lineRule="auto"/>
        <w:ind w:firstLine="709"/>
        <w:jc w:val="both"/>
        <w:rPr>
          <w:rFonts w:ascii="Times New Roman" w:hAnsi="Times New Roman"/>
          <w:sz w:val="28"/>
          <w:szCs w:val="28"/>
        </w:rPr>
      </w:pPr>
      <w:r w:rsidRPr="00AC3AE3">
        <w:rPr>
          <w:rFonts w:ascii="Times New Roman" w:hAnsi="Times New Roman"/>
          <w:sz w:val="28"/>
          <w:szCs w:val="28"/>
        </w:rPr>
        <w:t>Проектные решения рассчитаны на два периода реа</w:t>
      </w:r>
      <w:r w:rsidR="00DA4F22">
        <w:rPr>
          <w:rFonts w:ascii="Times New Roman" w:hAnsi="Times New Roman"/>
          <w:sz w:val="28"/>
          <w:szCs w:val="28"/>
        </w:rPr>
        <w:t xml:space="preserve">лизации: расчетный срок – 2032 </w:t>
      </w:r>
      <w:r w:rsidRPr="00AC3AE3">
        <w:rPr>
          <w:rFonts w:ascii="Times New Roman" w:hAnsi="Times New Roman"/>
          <w:sz w:val="28"/>
          <w:szCs w:val="28"/>
        </w:rPr>
        <w:t>, в том числе первая очередь строительства – 2022г.</w:t>
      </w:r>
    </w:p>
    <w:p w:rsidR="004E67FD" w:rsidRPr="00AC3AE3" w:rsidRDefault="004E67FD" w:rsidP="00147DEF">
      <w:pPr>
        <w:pStyle w:val="S0"/>
        <w:rPr>
          <w:szCs w:val="28"/>
        </w:rPr>
      </w:pPr>
      <w:r w:rsidRPr="00AC3AE3">
        <w:rPr>
          <w:szCs w:val="28"/>
        </w:rPr>
        <w:t>Положение о территориальном планировании включает в себя:</w:t>
      </w:r>
    </w:p>
    <w:p w:rsidR="004E67FD" w:rsidRPr="00AC3AE3" w:rsidRDefault="004E67FD" w:rsidP="00147DEF">
      <w:pPr>
        <w:pStyle w:val="S0"/>
        <w:rPr>
          <w:szCs w:val="28"/>
        </w:rPr>
      </w:pPr>
      <w:r w:rsidRPr="00AC3AE3">
        <w:rPr>
          <w:szCs w:val="28"/>
        </w:rPr>
        <w:t xml:space="preserve">- сведения о видах, назначении и наименованиях планируемых для размещения на территории </w:t>
      </w:r>
      <w:r w:rsidR="00DA4F22">
        <w:rPr>
          <w:szCs w:val="28"/>
        </w:rPr>
        <w:t>Черноярского</w:t>
      </w:r>
      <w:r w:rsidRPr="00AC3AE3">
        <w:rPr>
          <w:szCs w:val="28"/>
        </w:rPr>
        <w:t xml:space="preserve"> сельс</w:t>
      </w:r>
      <w:r w:rsidR="00CE2C1A">
        <w:rPr>
          <w:szCs w:val="28"/>
        </w:rPr>
        <w:t>кого поселения</w:t>
      </w:r>
      <w:r w:rsidRPr="00AC3AE3">
        <w:rPr>
          <w:szCs w:val="28"/>
        </w:rPr>
        <w:t xml:space="preserve"> объектов местного значения, их основные характеристики, их местоположение, характеристики зон с особыми условиями использования;</w:t>
      </w:r>
    </w:p>
    <w:p w:rsidR="004E67FD" w:rsidRPr="00AC3AE3" w:rsidRDefault="004E67FD" w:rsidP="00147DEF">
      <w:pPr>
        <w:pStyle w:val="S0"/>
        <w:rPr>
          <w:szCs w:val="28"/>
        </w:rPr>
      </w:pPr>
      <w:r w:rsidRPr="00AC3AE3">
        <w:rPr>
          <w:szCs w:val="28"/>
        </w:rPr>
        <w:t>- 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w:t>
      </w:r>
    </w:p>
    <w:p w:rsidR="004E67FD" w:rsidRPr="00AC3AE3" w:rsidRDefault="004E67FD" w:rsidP="00147DEF">
      <w:pPr>
        <w:pStyle w:val="S0"/>
        <w:rPr>
          <w:szCs w:val="28"/>
        </w:rPr>
      </w:pPr>
      <w:r w:rsidRPr="00AC3AE3">
        <w:rPr>
          <w:szCs w:val="28"/>
        </w:rPr>
        <w:t xml:space="preserve">Реализация Положений о территориальном планировании генерального плана </w:t>
      </w:r>
      <w:r w:rsidR="00DA4F22">
        <w:rPr>
          <w:szCs w:val="28"/>
        </w:rPr>
        <w:t>Черноярского сельс</w:t>
      </w:r>
      <w:r w:rsidR="00644D96">
        <w:rPr>
          <w:szCs w:val="28"/>
        </w:rPr>
        <w:t>кого поселения</w:t>
      </w:r>
      <w:r w:rsidRPr="00AC3AE3">
        <w:rPr>
          <w:szCs w:val="28"/>
        </w:rPr>
        <w:t>, в соответствии с Градостроительным кодексом РФ, будет осуществляться путем выполнения мероприятий, предусматриваемых программами, которые разрабатываются и утвер</w:t>
      </w:r>
      <w:r w:rsidR="00DA4F22">
        <w:rPr>
          <w:szCs w:val="28"/>
        </w:rPr>
        <w:t>ждаются местной администрацией Черноярского</w:t>
      </w:r>
      <w:r w:rsidRPr="00AC3AE3">
        <w:rPr>
          <w:szCs w:val="28"/>
        </w:rPr>
        <w:t xml:space="preserve"> сельс</w:t>
      </w:r>
      <w:r w:rsidR="00CE2C1A">
        <w:rPr>
          <w:szCs w:val="28"/>
        </w:rPr>
        <w:t>кого поселения</w:t>
      </w:r>
      <w:r w:rsidRPr="00AC3AE3">
        <w:rPr>
          <w:szCs w:val="28"/>
        </w:rPr>
        <w:t xml:space="preserve"> счет средств местного бюджета или инвестиционными программами организаций коммунального комплекса.  </w:t>
      </w:r>
    </w:p>
    <w:p w:rsidR="004E67FD" w:rsidRPr="00AC3AE3" w:rsidRDefault="004E67FD" w:rsidP="00147DEF">
      <w:pPr>
        <w:pStyle w:val="S0"/>
        <w:rPr>
          <w:szCs w:val="28"/>
        </w:rPr>
      </w:pPr>
      <w:r w:rsidRPr="00AC3AE3">
        <w:rPr>
          <w:szCs w:val="28"/>
        </w:rPr>
        <w:t>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и проектов межевания территорий населенных пунктов в составе сельсовета.</w:t>
      </w: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765923" w:rsidRPr="00AC3AE3" w:rsidRDefault="00765923" w:rsidP="00804F01">
      <w:pPr>
        <w:pStyle w:val="S0"/>
        <w:spacing w:before="120" w:after="120"/>
        <w:ind w:left="357" w:firstLine="0"/>
        <w:jc w:val="center"/>
        <w:rPr>
          <w:b/>
          <w:szCs w:val="28"/>
        </w:rPr>
      </w:pPr>
    </w:p>
    <w:p w:rsidR="00F12BF4" w:rsidRPr="00AC3AE3" w:rsidRDefault="00F12BF4" w:rsidP="00804F01">
      <w:pPr>
        <w:pStyle w:val="S0"/>
        <w:spacing w:before="120" w:after="120"/>
        <w:ind w:left="357" w:firstLine="0"/>
        <w:jc w:val="center"/>
        <w:rPr>
          <w:b/>
          <w:szCs w:val="28"/>
        </w:rPr>
      </w:pPr>
      <w:r w:rsidRPr="00AC3AE3">
        <w:rPr>
          <w:b/>
          <w:szCs w:val="28"/>
        </w:rPr>
        <w:t>1. Планируемое функци</w:t>
      </w:r>
      <w:r w:rsidR="00AD5220">
        <w:rPr>
          <w:b/>
          <w:szCs w:val="28"/>
        </w:rPr>
        <w:t>ональное зонирование территории</w:t>
      </w:r>
    </w:p>
    <w:p w:rsidR="00F12BF4" w:rsidRPr="00AA45C7" w:rsidRDefault="00F12BF4" w:rsidP="00147DEF">
      <w:pPr>
        <w:jc w:val="center"/>
        <w:rPr>
          <w:rFonts w:ascii="Times New Roman" w:hAnsi="Times New Roman"/>
          <w:b/>
          <w:sz w:val="28"/>
          <w:szCs w:val="28"/>
        </w:rPr>
      </w:pPr>
      <w:r w:rsidRPr="00AA45C7">
        <w:rPr>
          <w:rFonts w:ascii="Times New Roman" w:hAnsi="Times New Roman"/>
          <w:b/>
          <w:sz w:val="28"/>
          <w:szCs w:val="28"/>
        </w:rPr>
        <w:t>1.1 Функциональные зоны</w:t>
      </w:r>
    </w:p>
    <w:p w:rsidR="00431EAB" w:rsidRPr="00AC3AE3" w:rsidRDefault="00431EAB" w:rsidP="00765923">
      <w:pPr>
        <w:pStyle w:val="S0"/>
        <w:spacing w:before="240" w:after="200"/>
        <w:jc w:val="center"/>
        <w:rPr>
          <w:i/>
          <w:szCs w:val="28"/>
          <w:u w:val="single"/>
        </w:rPr>
      </w:pPr>
      <w:r w:rsidRPr="00AC3AE3">
        <w:rPr>
          <w:i/>
          <w:szCs w:val="28"/>
          <w:u w:val="single"/>
        </w:rPr>
        <w:t>Функциональное зонирование территории</w:t>
      </w:r>
    </w:p>
    <w:p w:rsidR="00431EAB" w:rsidRPr="0083103C" w:rsidRDefault="00431EAB" w:rsidP="00431EAB">
      <w:pPr>
        <w:pStyle w:val="S0"/>
        <w:rPr>
          <w:szCs w:val="28"/>
        </w:rPr>
      </w:pPr>
      <w:r w:rsidRPr="0083103C">
        <w:rPr>
          <w:szCs w:val="28"/>
        </w:rPr>
        <w:t xml:space="preserve">На территории муниципального образования (вне границ населённых пунктов) проектом выделены следующие функциональные зоны: </w:t>
      </w:r>
    </w:p>
    <w:p w:rsidR="00431EAB" w:rsidRPr="00CE2C1A" w:rsidRDefault="00AD5220" w:rsidP="00431EAB">
      <w:pPr>
        <w:pStyle w:val="S0"/>
        <w:numPr>
          <w:ilvl w:val="0"/>
          <w:numId w:val="6"/>
        </w:numPr>
        <w:ind w:left="0" w:firstLine="709"/>
        <w:rPr>
          <w:szCs w:val="28"/>
        </w:rPr>
      </w:pPr>
      <w:r>
        <w:rPr>
          <w:szCs w:val="28"/>
        </w:rPr>
        <w:t>Зона градостроительного использования;</w:t>
      </w:r>
    </w:p>
    <w:p w:rsidR="00431EAB" w:rsidRPr="0083103C" w:rsidRDefault="00431EAB" w:rsidP="00431EAB">
      <w:pPr>
        <w:pStyle w:val="S0"/>
        <w:numPr>
          <w:ilvl w:val="0"/>
          <w:numId w:val="6"/>
        </w:numPr>
        <w:ind w:left="0" w:firstLine="709"/>
        <w:rPr>
          <w:szCs w:val="28"/>
        </w:rPr>
      </w:pPr>
      <w:r w:rsidRPr="0083103C">
        <w:rPr>
          <w:szCs w:val="28"/>
        </w:rPr>
        <w:t>Зона акваторий</w:t>
      </w:r>
      <w:r w:rsidR="00AD5220">
        <w:rPr>
          <w:szCs w:val="28"/>
        </w:rPr>
        <w:t>;</w:t>
      </w:r>
    </w:p>
    <w:p w:rsidR="00431EAB" w:rsidRPr="0083103C" w:rsidRDefault="00431EAB" w:rsidP="00431EAB">
      <w:pPr>
        <w:pStyle w:val="S0"/>
        <w:numPr>
          <w:ilvl w:val="0"/>
          <w:numId w:val="6"/>
        </w:numPr>
        <w:ind w:left="0" w:firstLine="709"/>
        <w:rPr>
          <w:szCs w:val="28"/>
        </w:rPr>
      </w:pPr>
      <w:r w:rsidRPr="0083103C">
        <w:rPr>
          <w:szCs w:val="28"/>
        </w:rPr>
        <w:t>Зона природных территорий</w:t>
      </w:r>
      <w:r w:rsidR="00AD5220">
        <w:rPr>
          <w:szCs w:val="28"/>
        </w:rPr>
        <w:t>;</w:t>
      </w:r>
    </w:p>
    <w:p w:rsidR="00431EAB" w:rsidRPr="0083103C" w:rsidRDefault="00431EAB" w:rsidP="00431EAB">
      <w:pPr>
        <w:pStyle w:val="S0"/>
        <w:numPr>
          <w:ilvl w:val="0"/>
          <w:numId w:val="6"/>
        </w:numPr>
        <w:ind w:left="0" w:firstLine="709"/>
        <w:rPr>
          <w:szCs w:val="28"/>
        </w:rPr>
      </w:pPr>
      <w:r w:rsidRPr="0083103C">
        <w:rPr>
          <w:szCs w:val="28"/>
        </w:rPr>
        <w:t>Зона производственного и коммунально-складского назначения</w:t>
      </w:r>
      <w:r w:rsidR="00AD5220">
        <w:rPr>
          <w:szCs w:val="28"/>
        </w:rPr>
        <w:t>;</w:t>
      </w:r>
    </w:p>
    <w:p w:rsidR="00431EAB" w:rsidRPr="0083103C" w:rsidRDefault="00431EAB" w:rsidP="00431EAB">
      <w:pPr>
        <w:pStyle w:val="S0"/>
        <w:numPr>
          <w:ilvl w:val="0"/>
          <w:numId w:val="6"/>
        </w:numPr>
        <w:ind w:left="0" w:firstLine="709"/>
        <w:rPr>
          <w:szCs w:val="28"/>
        </w:rPr>
      </w:pPr>
      <w:r w:rsidRPr="0083103C">
        <w:rPr>
          <w:szCs w:val="28"/>
        </w:rPr>
        <w:t>Зона объектов специального назначения</w:t>
      </w:r>
      <w:r w:rsidR="00AD5220">
        <w:rPr>
          <w:szCs w:val="28"/>
        </w:rPr>
        <w:t>;</w:t>
      </w:r>
    </w:p>
    <w:p w:rsidR="00431EAB" w:rsidRPr="0083103C" w:rsidRDefault="00553ED0" w:rsidP="00431EAB">
      <w:pPr>
        <w:pStyle w:val="S0"/>
        <w:numPr>
          <w:ilvl w:val="0"/>
          <w:numId w:val="6"/>
        </w:numPr>
        <w:ind w:left="0" w:firstLine="709"/>
        <w:rPr>
          <w:szCs w:val="28"/>
        </w:rPr>
      </w:pPr>
      <w:r>
        <w:rPr>
          <w:szCs w:val="28"/>
        </w:rPr>
        <w:t>Зона</w:t>
      </w:r>
      <w:r w:rsidR="00431EAB" w:rsidRPr="0083103C">
        <w:rPr>
          <w:szCs w:val="28"/>
        </w:rPr>
        <w:t xml:space="preserve"> транспортн</w:t>
      </w:r>
      <w:r w:rsidR="00AD5220">
        <w:rPr>
          <w:szCs w:val="28"/>
        </w:rPr>
        <w:t>ых коридоров;</w:t>
      </w:r>
    </w:p>
    <w:p w:rsidR="00431EAB" w:rsidRPr="00CE2C1A" w:rsidRDefault="00431EAB" w:rsidP="00431EAB">
      <w:pPr>
        <w:pStyle w:val="S0"/>
        <w:numPr>
          <w:ilvl w:val="0"/>
          <w:numId w:val="6"/>
        </w:numPr>
        <w:ind w:left="0" w:firstLine="709"/>
        <w:rPr>
          <w:szCs w:val="28"/>
        </w:rPr>
      </w:pPr>
      <w:r w:rsidRPr="00CE2C1A">
        <w:rPr>
          <w:szCs w:val="28"/>
        </w:rPr>
        <w:t xml:space="preserve">Зона сельскохозяйственного </w:t>
      </w:r>
      <w:r w:rsidR="005D0A2F" w:rsidRPr="00CE2C1A">
        <w:rPr>
          <w:szCs w:val="28"/>
        </w:rPr>
        <w:t>назначения</w:t>
      </w:r>
      <w:r w:rsidR="00AA1C6A" w:rsidRPr="00CE2C1A">
        <w:rPr>
          <w:szCs w:val="28"/>
        </w:rPr>
        <w:t>(лесопосадки)</w:t>
      </w:r>
      <w:r w:rsidR="00AD5220">
        <w:rPr>
          <w:szCs w:val="28"/>
        </w:rPr>
        <w:t>.</w:t>
      </w:r>
    </w:p>
    <w:p w:rsidR="00C6237A" w:rsidRPr="00296B6A" w:rsidRDefault="00C6237A" w:rsidP="00C6237A">
      <w:pPr>
        <w:pStyle w:val="S0"/>
        <w:ind w:left="1429" w:firstLine="0"/>
        <w:rPr>
          <w:i/>
          <w:szCs w:val="28"/>
        </w:rPr>
      </w:pPr>
    </w:p>
    <w:p w:rsidR="005A0E68" w:rsidRPr="00E725D0" w:rsidRDefault="00C6237A" w:rsidP="00D54614">
      <w:pPr>
        <w:pStyle w:val="S5"/>
        <w:rPr>
          <w:sz w:val="24"/>
          <w:szCs w:val="24"/>
        </w:rPr>
      </w:pPr>
      <w:r w:rsidRPr="00E725D0">
        <w:t>Баланс территории по функциональному зонированию</w:t>
      </w:r>
    </w:p>
    <w:p w:rsidR="005A0E68" w:rsidRPr="00AE247C" w:rsidRDefault="005A0E68" w:rsidP="005A0E68">
      <w:pPr>
        <w:pStyle w:val="S0"/>
        <w:ind w:left="709" w:firstLine="0"/>
        <w:jc w:val="right"/>
        <w:rPr>
          <w:szCs w:val="28"/>
          <w:highlight w:val="yellow"/>
        </w:rPr>
      </w:pPr>
      <w:proofErr w:type="spellStart"/>
      <w:r w:rsidRPr="00AD5220">
        <w:rPr>
          <w:sz w:val="24"/>
        </w:rPr>
        <w:t>Таблица№</w:t>
      </w:r>
      <w:proofErr w:type="spellEnd"/>
      <w:r w:rsidRPr="00AD5220">
        <w:rPr>
          <w:sz w:val="24"/>
        </w:rPr>
        <w:t xml:space="preserve"> 1</w:t>
      </w:r>
    </w:p>
    <w:p w:rsidR="005A0E68" w:rsidRPr="00AD5220" w:rsidRDefault="005A0E68" w:rsidP="00D54614">
      <w:pPr>
        <w:pStyle w:val="S5"/>
      </w:pPr>
    </w:p>
    <w:tbl>
      <w:tblPr>
        <w:tblpPr w:leftFromText="180" w:rightFromText="180" w:vertAnchor="text" w:horzAnchor="margin" w:tblpXSpec="center" w:tblpY="-5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24"/>
        <w:gridCol w:w="6372"/>
        <w:gridCol w:w="1189"/>
        <w:gridCol w:w="1180"/>
      </w:tblGrid>
      <w:tr w:rsidR="005A0E68" w:rsidRPr="005A0E68" w:rsidTr="005A0E68">
        <w:trPr>
          <w:trHeight w:val="466"/>
        </w:trPr>
        <w:tc>
          <w:tcPr>
            <w:tcW w:w="333" w:type="pct"/>
          </w:tcPr>
          <w:p w:rsidR="005A0E68" w:rsidRPr="005A0E68" w:rsidRDefault="005A0E68" w:rsidP="005A0E68">
            <w:pPr>
              <w:autoSpaceDE w:val="0"/>
              <w:autoSpaceDN w:val="0"/>
              <w:spacing w:after="0" w:line="240" w:lineRule="auto"/>
              <w:jc w:val="center"/>
              <w:rPr>
                <w:rFonts w:ascii="Times New Roman" w:hAnsi="Times New Roman"/>
                <w:b/>
              </w:rPr>
            </w:pPr>
            <w:r w:rsidRPr="005A0E68">
              <w:rPr>
                <w:rFonts w:ascii="Times New Roman" w:hAnsi="Times New Roman"/>
                <w:b/>
              </w:rPr>
              <w:t xml:space="preserve">№ </w:t>
            </w:r>
            <w:proofErr w:type="spellStart"/>
            <w:r w:rsidRPr="005A0E68">
              <w:rPr>
                <w:rFonts w:ascii="Times New Roman" w:hAnsi="Times New Roman"/>
                <w:b/>
              </w:rPr>
              <w:t>п</w:t>
            </w:r>
            <w:proofErr w:type="spellEnd"/>
            <w:r w:rsidRPr="005A0E68">
              <w:rPr>
                <w:rFonts w:ascii="Times New Roman" w:hAnsi="Times New Roman"/>
                <w:b/>
              </w:rPr>
              <w:t>/</w:t>
            </w:r>
            <w:proofErr w:type="spellStart"/>
            <w:r w:rsidRPr="005A0E68">
              <w:rPr>
                <w:rFonts w:ascii="Times New Roman" w:hAnsi="Times New Roman"/>
                <w:b/>
              </w:rPr>
              <w:t>п</w:t>
            </w:r>
            <w:proofErr w:type="spellEnd"/>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b/>
              </w:rPr>
            </w:pPr>
            <w:r w:rsidRPr="005A0E68">
              <w:rPr>
                <w:rFonts w:ascii="Times New Roman" w:hAnsi="Times New Roman"/>
                <w:b/>
              </w:rPr>
              <w:t>Наименование</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b/>
              </w:rPr>
            </w:pPr>
            <w:r w:rsidRPr="005A0E68">
              <w:rPr>
                <w:rFonts w:ascii="Times New Roman" w:hAnsi="Times New Roman"/>
                <w:b/>
              </w:rPr>
              <w:t>Площадь, га</w:t>
            </w:r>
          </w:p>
        </w:tc>
        <w:tc>
          <w:tcPr>
            <w:tcW w:w="630" w:type="pct"/>
            <w:vAlign w:val="center"/>
          </w:tcPr>
          <w:p w:rsidR="005A0E68" w:rsidRPr="005A0E68" w:rsidRDefault="005A0E68" w:rsidP="005A0E68">
            <w:pPr>
              <w:autoSpaceDE w:val="0"/>
              <w:autoSpaceDN w:val="0"/>
              <w:spacing w:after="0" w:line="240" w:lineRule="auto"/>
              <w:jc w:val="center"/>
              <w:rPr>
                <w:rFonts w:ascii="Times New Roman" w:hAnsi="Times New Roman"/>
                <w:b/>
              </w:rPr>
            </w:pPr>
            <w:r w:rsidRPr="005A0E68">
              <w:rPr>
                <w:rFonts w:ascii="Times New Roman" w:hAnsi="Times New Roman"/>
                <w:b/>
              </w:rPr>
              <w:t>%</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b/>
              </w:rPr>
            </w:pPr>
            <w:r w:rsidRPr="005A0E68">
              <w:rPr>
                <w:rFonts w:ascii="Times New Roman" w:hAnsi="Times New Roman"/>
                <w:b/>
              </w:rPr>
              <w:t xml:space="preserve">Общая площадь Черноярского сельского поселения </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180700</w:t>
            </w:r>
          </w:p>
        </w:tc>
        <w:tc>
          <w:tcPr>
            <w:tcW w:w="630"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100</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1</w:t>
            </w: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rPr>
            </w:pPr>
            <w:r w:rsidRPr="005A0E68">
              <w:rPr>
                <w:rFonts w:ascii="Times New Roman" w:hAnsi="Times New Roman"/>
              </w:rPr>
              <w:t>Зона градостроительного использования</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198,1</w:t>
            </w:r>
          </w:p>
        </w:tc>
        <w:tc>
          <w:tcPr>
            <w:tcW w:w="630"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0.1</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2</w:t>
            </w: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rPr>
            </w:pPr>
            <w:r w:rsidRPr="005A0E68">
              <w:rPr>
                <w:rFonts w:ascii="Times New Roman" w:hAnsi="Times New Roman"/>
              </w:rPr>
              <w:t>Зона акваторий</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20525,7</w:t>
            </w:r>
          </w:p>
        </w:tc>
        <w:tc>
          <w:tcPr>
            <w:tcW w:w="630"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11,36</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3</w:t>
            </w: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rPr>
            </w:pPr>
            <w:r w:rsidRPr="005A0E68">
              <w:rPr>
                <w:rFonts w:ascii="Times New Roman" w:hAnsi="Times New Roman"/>
              </w:rPr>
              <w:t>Зона природных территорий</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159814,08</w:t>
            </w:r>
          </w:p>
        </w:tc>
        <w:tc>
          <w:tcPr>
            <w:tcW w:w="630" w:type="pct"/>
            <w:vAlign w:val="center"/>
          </w:tcPr>
          <w:p w:rsidR="005A0E68" w:rsidRPr="005A0E68" w:rsidRDefault="005A0E68" w:rsidP="005A0E68">
            <w:pPr>
              <w:spacing w:after="0" w:line="240" w:lineRule="auto"/>
              <w:jc w:val="center"/>
              <w:rPr>
                <w:rFonts w:ascii="Times New Roman" w:hAnsi="Times New Roman"/>
              </w:rPr>
            </w:pPr>
            <w:r w:rsidRPr="005A0E68">
              <w:rPr>
                <w:rFonts w:ascii="Times New Roman" w:hAnsi="Times New Roman"/>
              </w:rPr>
              <w:t>88,44</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4</w:t>
            </w: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rPr>
            </w:pPr>
            <w:r w:rsidRPr="005A0E68">
              <w:rPr>
                <w:rFonts w:ascii="Times New Roman" w:hAnsi="Times New Roman"/>
              </w:rPr>
              <w:t>Зона производственного и коммунально-складского значения</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4</w:t>
            </w:r>
          </w:p>
        </w:tc>
        <w:tc>
          <w:tcPr>
            <w:tcW w:w="630" w:type="pct"/>
            <w:vAlign w:val="center"/>
          </w:tcPr>
          <w:p w:rsidR="005A0E68" w:rsidRPr="005A0E68" w:rsidRDefault="005A0E68" w:rsidP="005A0E68">
            <w:pPr>
              <w:spacing w:after="0" w:line="240" w:lineRule="auto"/>
              <w:jc w:val="center"/>
              <w:rPr>
                <w:rFonts w:ascii="Times New Roman" w:hAnsi="Times New Roman"/>
              </w:rPr>
            </w:pPr>
            <w:r w:rsidRPr="005A0E68">
              <w:rPr>
                <w:rFonts w:ascii="Times New Roman" w:hAnsi="Times New Roman"/>
              </w:rPr>
              <w:t>0.002</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5</w:t>
            </w: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rPr>
            </w:pPr>
            <w:r w:rsidRPr="005A0E68">
              <w:rPr>
                <w:rFonts w:ascii="Times New Roman" w:hAnsi="Times New Roman"/>
              </w:rPr>
              <w:t>Зона объектов специального назначения</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3,58</w:t>
            </w:r>
          </w:p>
        </w:tc>
        <w:tc>
          <w:tcPr>
            <w:tcW w:w="630" w:type="pct"/>
            <w:vAlign w:val="center"/>
          </w:tcPr>
          <w:p w:rsidR="005A0E68" w:rsidRPr="005A0E68" w:rsidRDefault="005A0E68" w:rsidP="005A0E68">
            <w:pPr>
              <w:spacing w:after="0" w:line="240" w:lineRule="auto"/>
              <w:jc w:val="center"/>
              <w:rPr>
                <w:rFonts w:ascii="Times New Roman" w:hAnsi="Times New Roman"/>
              </w:rPr>
            </w:pPr>
            <w:r w:rsidRPr="005A0E68">
              <w:rPr>
                <w:rFonts w:ascii="Times New Roman" w:hAnsi="Times New Roman"/>
              </w:rPr>
              <w:t>0.002</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6</w:t>
            </w: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rPr>
            </w:pPr>
            <w:r w:rsidRPr="005A0E68">
              <w:rPr>
                <w:rFonts w:ascii="Times New Roman" w:hAnsi="Times New Roman"/>
              </w:rPr>
              <w:t>Зона объектов специального назначения (проект)</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0,72</w:t>
            </w:r>
          </w:p>
        </w:tc>
        <w:tc>
          <w:tcPr>
            <w:tcW w:w="630" w:type="pct"/>
            <w:vAlign w:val="center"/>
          </w:tcPr>
          <w:p w:rsidR="005A0E68" w:rsidRPr="005A0E68" w:rsidRDefault="005A0E68" w:rsidP="005A0E68">
            <w:pPr>
              <w:spacing w:after="0" w:line="240" w:lineRule="auto"/>
              <w:jc w:val="center"/>
              <w:rPr>
                <w:rFonts w:ascii="Times New Roman" w:hAnsi="Times New Roman"/>
              </w:rPr>
            </w:pPr>
            <w:r w:rsidRPr="005A0E68">
              <w:rPr>
                <w:rFonts w:ascii="Times New Roman" w:hAnsi="Times New Roman"/>
              </w:rPr>
              <w:t>0,0003</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7</w:t>
            </w: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rPr>
            </w:pPr>
            <w:r w:rsidRPr="005A0E68">
              <w:rPr>
                <w:rFonts w:ascii="Times New Roman" w:hAnsi="Times New Roman"/>
              </w:rPr>
              <w:t>Зона транспортных коридоров</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152,9</w:t>
            </w:r>
          </w:p>
        </w:tc>
        <w:tc>
          <w:tcPr>
            <w:tcW w:w="630" w:type="pct"/>
            <w:vAlign w:val="center"/>
          </w:tcPr>
          <w:p w:rsidR="005A0E68" w:rsidRPr="005A0E68" w:rsidRDefault="005A0E68" w:rsidP="005A0E68">
            <w:pPr>
              <w:spacing w:after="0" w:line="240" w:lineRule="auto"/>
              <w:jc w:val="center"/>
              <w:rPr>
                <w:rFonts w:ascii="Times New Roman" w:hAnsi="Times New Roman"/>
                <w:highlight w:val="yellow"/>
              </w:rPr>
            </w:pPr>
            <w:r w:rsidRPr="005A0E68">
              <w:rPr>
                <w:rFonts w:ascii="Times New Roman" w:hAnsi="Times New Roman"/>
              </w:rPr>
              <w:t>0,08</w:t>
            </w:r>
          </w:p>
        </w:tc>
      </w:tr>
      <w:tr w:rsidR="005A0E68" w:rsidRPr="005A0E68" w:rsidTr="005A0E68">
        <w:trPr>
          <w:trHeight w:val="466"/>
        </w:trPr>
        <w:tc>
          <w:tcPr>
            <w:tcW w:w="333" w:type="pct"/>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8</w:t>
            </w:r>
          </w:p>
        </w:tc>
        <w:tc>
          <w:tcPr>
            <w:tcW w:w="3402"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both"/>
              <w:rPr>
                <w:rFonts w:ascii="Times New Roman" w:hAnsi="Times New Roman"/>
              </w:rPr>
            </w:pPr>
            <w:r w:rsidRPr="005A0E68">
              <w:rPr>
                <w:rFonts w:ascii="Times New Roman" w:hAnsi="Times New Roman"/>
              </w:rPr>
              <w:t>Зона сельскохозяйственного назначения (лесопосадки)</w:t>
            </w:r>
          </w:p>
        </w:tc>
        <w:tc>
          <w:tcPr>
            <w:tcW w:w="635" w:type="pct"/>
            <w:tcMar>
              <w:top w:w="0" w:type="dxa"/>
              <w:left w:w="28" w:type="dxa"/>
              <w:bottom w:w="0" w:type="dxa"/>
              <w:right w:w="28" w:type="dxa"/>
            </w:tcMar>
            <w:vAlign w:val="center"/>
          </w:tcPr>
          <w:p w:rsidR="005A0E68" w:rsidRPr="005A0E68" w:rsidRDefault="005A0E68" w:rsidP="005A0E68">
            <w:pPr>
              <w:autoSpaceDE w:val="0"/>
              <w:autoSpaceDN w:val="0"/>
              <w:spacing w:after="0" w:line="240" w:lineRule="auto"/>
              <w:jc w:val="center"/>
              <w:rPr>
                <w:rFonts w:ascii="Times New Roman" w:hAnsi="Times New Roman"/>
              </w:rPr>
            </w:pPr>
            <w:r w:rsidRPr="005A0E68">
              <w:rPr>
                <w:rFonts w:ascii="Times New Roman" w:hAnsi="Times New Roman"/>
              </w:rPr>
              <w:t>0,92</w:t>
            </w:r>
          </w:p>
        </w:tc>
        <w:tc>
          <w:tcPr>
            <w:tcW w:w="630" w:type="pct"/>
            <w:vAlign w:val="center"/>
          </w:tcPr>
          <w:p w:rsidR="005A0E68" w:rsidRPr="005A0E68" w:rsidRDefault="005A0E68" w:rsidP="005A0E68">
            <w:pPr>
              <w:spacing w:after="0" w:line="240" w:lineRule="auto"/>
              <w:jc w:val="center"/>
              <w:rPr>
                <w:rFonts w:ascii="Times New Roman" w:hAnsi="Times New Roman"/>
                <w:highlight w:val="yellow"/>
              </w:rPr>
            </w:pPr>
            <w:r w:rsidRPr="005A0E68">
              <w:rPr>
                <w:rFonts w:ascii="Times New Roman" w:hAnsi="Times New Roman"/>
              </w:rPr>
              <w:t>0,0003</w:t>
            </w:r>
          </w:p>
        </w:tc>
      </w:tr>
    </w:tbl>
    <w:p w:rsidR="00431EAB" w:rsidRPr="00E725D0" w:rsidRDefault="00431EAB" w:rsidP="00D54614">
      <w:pPr>
        <w:pStyle w:val="S5"/>
      </w:pPr>
      <w:r w:rsidRPr="00E725D0">
        <w:t xml:space="preserve">В границах населенных пунктов, входящих в состав поселения, </w:t>
      </w:r>
      <w:r w:rsidR="005A0E68" w:rsidRPr="00E725D0">
        <w:t>у</w:t>
      </w:r>
      <w:r w:rsidRPr="00E725D0">
        <w:t>становлены следующие функциональные зоны:</w:t>
      </w:r>
    </w:p>
    <w:p w:rsidR="00431EAB" w:rsidRPr="001069EB" w:rsidRDefault="00431EAB" w:rsidP="00431EAB">
      <w:pPr>
        <w:pStyle w:val="a4"/>
        <w:numPr>
          <w:ilvl w:val="0"/>
          <w:numId w:val="7"/>
        </w:numPr>
        <w:spacing w:after="0" w:line="240" w:lineRule="auto"/>
        <w:ind w:hanging="11"/>
        <w:rPr>
          <w:rFonts w:ascii="Times New Roman" w:hAnsi="Times New Roman"/>
          <w:sz w:val="28"/>
          <w:szCs w:val="28"/>
        </w:rPr>
      </w:pPr>
      <w:r w:rsidRPr="001069EB">
        <w:rPr>
          <w:rFonts w:ascii="Times New Roman" w:hAnsi="Times New Roman"/>
          <w:sz w:val="28"/>
          <w:szCs w:val="28"/>
        </w:rPr>
        <w:t>жилой индивидуальной застройки;</w:t>
      </w:r>
    </w:p>
    <w:p w:rsidR="00431EAB" w:rsidRPr="00CE2C1A" w:rsidRDefault="00431EAB" w:rsidP="00431EAB">
      <w:pPr>
        <w:pStyle w:val="a4"/>
        <w:numPr>
          <w:ilvl w:val="0"/>
          <w:numId w:val="7"/>
        </w:numPr>
        <w:spacing w:after="0" w:line="240" w:lineRule="auto"/>
        <w:ind w:hanging="11"/>
        <w:rPr>
          <w:rFonts w:ascii="Times New Roman" w:hAnsi="Times New Roman"/>
          <w:sz w:val="28"/>
          <w:szCs w:val="28"/>
        </w:rPr>
      </w:pPr>
      <w:r w:rsidRPr="00CE2C1A">
        <w:rPr>
          <w:rFonts w:ascii="Times New Roman" w:hAnsi="Times New Roman"/>
          <w:sz w:val="28"/>
          <w:szCs w:val="28"/>
        </w:rPr>
        <w:t>жилой застройки на перспективу;</w:t>
      </w:r>
    </w:p>
    <w:p w:rsidR="00431EAB" w:rsidRPr="001069EB" w:rsidRDefault="00431EAB" w:rsidP="00431EAB">
      <w:pPr>
        <w:pStyle w:val="a4"/>
        <w:numPr>
          <w:ilvl w:val="0"/>
          <w:numId w:val="7"/>
        </w:numPr>
        <w:spacing w:after="0" w:line="240" w:lineRule="auto"/>
        <w:ind w:hanging="11"/>
        <w:rPr>
          <w:rFonts w:ascii="Times New Roman" w:hAnsi="Times New Roman"/>
          <w:sz w:val="28"/>
          <w:szCs w:val="28"/>
        </w:rPr>
      </w:pPr>
      <w:r w:rsidRPr="001069EB">
        <w:rPr>
          <w:rFonts w:ascii="Times New Roman" w:hAnsi="Times New Roman"/>
          <w:sz w:val="28"/>
          <w:szCs w:val="28"/>
        </w:rPr>
        <w:t>общественно-делового назначения;</w:t>
      </w:r>
    </w:p>
    <w:p w:rsidR="00431EAB" w:rsidRPr="001069EB" w:rsidRDefault="00431EAB" w:rsidP="00431EAB">
      <w:pPr>
        <w:pStyle w:val="a4"/>
        <w:numPr>
          <w:ilvl w:val="0"/>
          <w:numId w:val="7"/>
        </w:numPr>
        <w:spacing w:after="0" w:line="240" w:lineRule="auto"/>
        <w:ind w:hanging="11"/>
        <w:rPr>
          <w:rFonts w:ascii="Times New Roman" w:hAnsi="Times New Roman"/>
          <w:sz w:val="28"/>
          <w:szCs w:val="28"/>
        </w:rPr>
      </w:pPr>
      <w:r w:rsidRPr="001069EB">
        <w:rPr>
          <w:rFonts w:ascii="Times New Roman" w:hAnsi="Times New Roman"/>
          <w:sz w:val="28"/>
          <w:szCs w:val="28"/>
        </w:rPr>
        <w:t>инженерной инфраструктуры;</w:t>
      </w:r>
    </w:p>
    <w:p w:rsidR="001069EB" w:rsidRDefault="001069EB" w:rsidP="00431EAB">
      <w:pPr>
        <w:pStyle w:val="a4"/>
        <w:numPr>
          <w:ilvl w:val="0"/>
          <w:numId w:val="7"/>
        </w:numPr>
        <w:spacing w:after="0" w:line="240" w:lineRule="auto"/>
        <w:ind w:hanging="11"/>
        <w:rPr>
          <w:rFonts w:ascii="Times New Roman" w:hAnsi="Times New Roman"/>
          <w:sz w:val="28"/>
          <w:szCs w:val="28"/>
        </w:rPr>
      </w:pPr>
      <w:r w:rsidRPr="001069EB">
        <w:rPr>
          <w:rFonts w:ascii="Times New Roman" w:hAnsi="Times New Roman"/>
          <w:sz w:val="28"/>
          <w:szCs w:val="28"/>
        </w:rPr>
        <w:t>транспортной инфраструктуры;</w:t>
      </w:r>
    </w:p>
    <w:p w:rsidR="00AA031B" w:rsidRPr="0083103C" w:rsidRDefault="00AA031B" w:rsidP="00C6237A">
      <w:pPr>
        <w:pStyle w:val="S"/>
      </w:pPr>
      <w:r w:rsidRPr="0083103C">
        <w:t>производственного и коммунально-складского назначения</w:t>
      </w:r>
      <w:r>
        <w:t>;</w:t>
      </w:r>
    </w:p>
    <w:p w:rsidR="00AA031B" w:rsidRDefault="00FD5479" w:rsidP="00431EAB">
      <w:pPr>
        <w:pStyle w:val="a4"/>
        <w:numPr>
          <w:ilvl w:val="0"/>
          <w:numId w:val="7"/>
        </w:numPr>
        <w:spacing w:after="0" w:line="240" w:lineRule="auto"/>
        <w:ind w:hanging="11"/>
        <w:rPr>
          <w:rFonts w:ascii="Times New Roman" w:hAnsi="Times New Roman"/>
          <w:sz w:val="28"/>
          <w:szCs w:val="28"/>
        </w:rPr>
      </w:pPr>
      <w:r w:rsidRPr="00FD5479">
        <w:rPr>
          <w:rFonts w:ascii="Times New Roman" w:hAnsi="Times New Roman"/>
          <w:sz w:val="28"/>
          <w:szCs w:val="28"/>
        </w:rPr>
        <w:t>отдыха</w:t>
      </w:r>
      <w:r w:rsidR="00AA031B" w:rsidRPr="00FD5479">
        <w:rPr>
          <w:rFonts w:ascii="Times New Roman" w:hAnsi="Times New Roman"/>
          <w:sz w:val="28"/>
          <w:szCs w:val="28"/>
        </w:rPr>
        <w:t xml:space="preserve"> общего пользования;</w:t>
      </w:r>
    </w:p>
    <w:p w:rsidR="00AA1C6A" w:rsidRPr="00FD5479" w:rsidRDefault="00AA1C6A" w:rsidP="00431EAB">
      <w:pPr>
        <w:pStyle w:val="a4"/>
        <w:numPr>
          <w:ilvl w:val="0"/>
          <w:numId w:val="7"/>
        </w:numPr>
        <w:spacing w:after="0" w:line="240" w:lineRule="auto"/>
        <w:ind w:hanging="11"/>
        <w:rPr>
          <w:rFonts w:ascii="Times New Roman" w:hAnsi="Times New Roman"/>
          <w:sz w:val="28"/>
          <w:szCs w:val="28"/>
        </w:rPr>
      </w:pPr>
      <w:r>
        <w:rPr>
          <w:rFonts w:ascii="Times New Roman" w:hAnsi="Times New Roman"/>
          <w:sz w:val="28"/>
          <w:szCs w:val="28"/>
        </w:rPr>
        <w:t>спортивного назначения;</w:t>
      </w:r>
    </w:p>
    <w:p w:rsidR="00431EAB" w:rsidRPr="00FD5479" w:rsidRDefault="00431EAB" w:rsidP="00431EAB">
      <w:pPr>
        <w:pStyle w:val="a4"/>
        <w:numPr>
          <w:ilvl w:val="0"/>
          <w:numId w:val="7"/>
        </w:numPr>
        <w:spacing w:after="0" w:line="240" w:lineRule="auto"/>
        <w:ind w:hanging="11"/>
        <w:rPr>
          <w:rFonts w:ascii="Times New Roman" w:hAnsi="Times New Roman"/>
          <w:sz w:val="28"/>
          <w:szCs w:val="28"/>
        </w:rPr>
      </w:pPr>
      <w:r w:rsidRPr="00FD5479">
        <w:rPr>
          <w:rFonts w:ascii="Times New Roman" w:hAnsi="Times New Roman"/>
          <w:sz w:val="28"/>
          <w:szCs w:val="28"/>
        </w:rPr>
        <w:t>специального назначения;</w:t>
      </w:r>
    </w:p>
    <w:p w:rsidR="00431EAB" w:rsidRPr="001069EB" w:rsidRDefault="00431EAB" w:rsidP="00431EAB">
      <w:pPr>
        <w:pStyle w:val="a4"/>
        <w:numPr>
          <w:ilvl w:val="0"/>
          <w:numId w:val="7"/>
        </w:numPr>
        <w:spacing w:after="0" w:line="240" w:lineRule="auto"/>
        <w:ind w:hanging="11"/>
        <w:rPr>
          <w:rFonts w:ascii="Times New Roman" w:hAnsi="Times New Roman"/>
          <w:sz w:val="28"/>
          <w:szCs w:val="28"/>
        </w:rPr>
      </w:pPr>
      <w:r w:rsidRPr="001069EB">
        <w:rPr>
          <w:rFonts w:ascii="Times New Roman" w:hAnsi="Times New Roman"/>
          <w:sz w:val="28"/>
          <w:szCs w:val="28"/>
        </w:rPr>
        <w:t>природных территорий;</w:t>
      </w:r>
    </w:p>
    <w:p w:rsidR="002B6B97" w:rsidRPr="000941F8" w:rsidRDefault="002B6B97" w:rsidP="00431EAB">
      <w:pPr>
        <w:pStyle w:val="a4"/>
        <w:numPr>
          <w:ilvl w:val="0"/>
          <w:numId w:val="7"/>
        </w:numPr>
        <w:spacing w:after="0" w:line="240" w:lineRule="auto"/>
        <w:ind w:hanging="11"/>
        <w:rPr>
          <w:rFonts w:ascii="Times New Roman" w:hAnsi="Times New Roman"/>
          <w:sz w:val="28"/>
          <w:szCs w:val="28"/>
        </w:rPr>
      </w:pPr>
      <w:r w:rsidRPr="000941F8">
        <w:rPr>
          <w:rFonts w:ascii="Times New Roman" w:hAnsi="Times New Roman"/>
          <w:sz w:val="28"/>
          <w:szCs w:val="28"/>
        </w:rPr>
        <w:t>транспортных коридоров.</w:t>
      </w:r>
    </w:p>
    <w:p w:rsidR="00C6237A" w:rsidRPr="000941F8" w:rsidRDefault="00C6237A" w:rsidP="00C6237A">
      <w:pPr>
        <w:pStyle w:val="S"/>
        <w:numPr>
          <w:ilvl w:val="0"/>
          <w:numId w:val="0"/>
        </w:numPr>
        <w:ind w:left="720"/>
      </w:pPr>
    </w:p>
    <w:p w:rsidR="002B6B97" w:rsidRPr="00C6237A" w:rsidRDefault="00C6237A" w:rsidP="00C6237A">
      <w:pPr>
        <w:pStyle w:val="a4"/>
        <w:tabs>
          <w:tab w:val="clear" w:pos="540"/>
        </w:tabs>
        <w:spacing w:line="240" w:lineRule="auto"/>
        <w:ind w:left="2149"/>
        <w:jc w:val="center"/>
        <w:rPr>
          <w:rFonts w:ascii="Times New Roman" w:hAnsi="Times New Roman"/>
          <w:i/>
          <w:sz w:val="28"/>
          <w:szCs w:val="28"/>
          <w:highlight w:val="yellow"/>
        </w:rPr>
      </w:pPr>
      <w:r w:rsidRPr="00C6237A">
        <w:rPr>
          <w:rFonts w:ascii="Times New Roman" w:hAnsi="Times New Roman"/>
          <w:i/>
          <w:sz w:val="28"/>
          <w:szCs w:val="28"/>
        </w:rPr>
        <w:t>Баланс территории по функциональному зонированию</w:t>
      </w:r>
    </w:p>
    <w:p w:rsidR="00B4774B" w:rsidRPr="00C6237A" w:rsidRDefault="00B4774B" w:rsidP="00C6237A">
      <w:pPr>
        <w:pStyle w:val="S0"/>
        <w:jc w:val="right"/>
        <w:rPr>
          <w:sz w:val="24"/>
        </w:rPr>
      </w:pPr>
      <w:r w:rsidRPr="00C6237A">
        <w:rPr>
          <w:sz w:val="24"/>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28"/>
        <w:gridCol w:w="6368"/>
        <w:gridCol w:w="1189"/>
        <w:gridCol w:w="1180"/>
      </w:tblGrid>
      <w:tr w:rsidR="00431EAB" w:rsidRPr="00AE247C" w:rsidTr="00C6237A">
        <w:trPr>
          <w:trHeight w:val="454"/>
          <w:jc w:val="center"/>
        </w:trPr>
        <w:tc>
          <w:tcPr>
            <w:tcW w:w="335" w:type="pct"/>
          </w:tcPr>
          <w:p w:rsidR="00431EAB" w:rsidRPr="000941F8" w:rsidRDefault="00431EAB" w:rsidP="00C6237A">
            <w:pPr>
              <w:autoSpaceDE w:val="0"/>
              <w:autoSpaceDN w:val="0"/>
              <w:spacing w:after="0" w:line="240" w:lineRule="auto"/>
              <w:jc w:val="center"/>
              <w:rPr>
                <w:rFonts w:ascii="Times New Roman" w:hAnsi="Times New Roman"/>
                <w:b/>
                <w:sz w:val="24"/>
                <w:szCs w:val="24"/>
              </w:rPr>
            </w:pPr>
            <w:r w:rsidRPr="000941F8">
              <w:rPr>
                <w:rFonts w:ascii="Times New Roman" w:hAnsi="Times New Roman"/>
                <w:b/>
                <w:sz w:val="24"/>
                <w:szCs w:val="24"/>
              </w:rPr>
              <w:t xml:space="preserve">№ </w:t>
            </w:r>
            <w:proofErr w:type="spellStart"/>
            <w:r w:rsidRPr="000941F8">
              <w:rPr>
                <w:rFonts w:ascii="Times New Roman" w:hAnsi="Times New Roman"/>
                <w:b/>
                <w:sz w:val="24"/>
                <w:szCs w:val="24"/>
              </w:rPr>
              <w:t>п</w:t>
            </w:r>
            <w:proofErr w:type="spellEnd"/>
            <w:r w:rsidRPr="000941F8">
              <w:rPr>
                <w:rFonts w:ascii="Times New Roman" w:hAnsi="Times New Roman"/>
                <w:b/>
                <w:sz w:val="24"/>
                <w:szCs w:val="24"/>
              </w:rPr>
              <w:t>/</w:t>
            </w:r>
            <w:proofErr w:type="spellStart"/>
            <w:r w:rsidRPr="000941F8">
              <w:rPr>
                <w:rFonts w:ascii="Times New Roman" w:hAnsi="Times New Roman"/>
                <w:b/>
                <w:sz w:val="24"/>
                <w:szCs w:val="24"/>
              </w:rPr>
              <w:t>п</w:t>
            </w:r>
            <w:proofErr w:type="spellEnd"/>
          </w:p>
        </w:tc>
        <w:tc>
          <w:tcPr>
            <w:tcW w:w="3400" w:type="pct"/>
            <w:tcMar>
              <w:top w:w="0" w:type="dxa"/>
              <w:left w:w="28" w:type="dxa"/>
              <w:bottom w:w="0" w:type="dxa"/>
              <w:right w:w="28" w:type="dxa"/>
            </w:tcMar>
            <w:vAlign w:val="center"/>
          </w:tcPr>
          <w:p w:rsidR="00431EAB" w:rsidRPr="000941F8" w:rsidRDefault="00431EAB" w:rsidP="00C6237A">
            <w:pPr>
              <w:autoSpaceDE w:val="0"/>
              <w:autoSpaceDN w:val="0"/>
              <w:spacing w:after="0" w:line="240" w:lineRule="auto"/>
              <w:jc w:val="center"/>
              <w:rPr>
                <w:rFonts w:ascii="Times New Roman" w:hAnsi="Times New Roman"/>
                <w:b/>
                <w:sz w:val="24"/>
                <w:szCs w:val="24"/>
              </w:rPr>
            </w:pPr>
            <w:r w:rsidRPr="000941F8">
              <w:rPr>
                <w:rFonts w:ascii="Times New Roman" w:hAnsi="Times New Roman"/>
                <w:b/>
                <w:sz w:val="24"/>
                <w:szCs w:val="24"/>
              </w:rPr>
              <w:t>Наименование</w:t>
            </w:r>
          </w:p>
        </w:tc>
        <w:tc>
          <w:tcPr>
            <w:tcW w:w="635" w:type="pct"/>
            <w:tcMar>
              <w:top w:w="0" w:type="dxa"/>
              <w:left w:w="28" w:type="dxa"/>
              <w:bottom w:w="0" w:type="dxa"/>
              <w:right w:w="28" w:type="dxa"/>
            </w:tcMar>
            <w:vAlign w:val="center"/>
          </w:tcPr>
          <w:p w:rsidR="00431EAB" w:rsidRPr="000941F8" w:rsidRDefault="00431EAB" w:rsidP="00C6237A">
            <w:pPr>
              <w:autoSpaceDE w:val="0"/>
              <w:autoSpaceDN w:val="0"/>
              <w:spacing w:after="0" w:line="240" w:lineRule="auto"/>
              <w:jc w:val="center"/>
              <w:rPr>
                <w:rFonts w:ascii="Times New Roman" w:hAnsi="Times New Roman"/>
                <w:b/>
                <w:sz w:val="24"/>
                <w:szCs w:val="24"/>
              </w:rPr>
            </w:pPr>
            <w:r w:rsidRPr="000941F8">
              <w:rPr>
                <w:rFonts w:ascii="Times New Roman" w:hAnsi="Times New Roman"/>
                <w:b/>
                <w:sz w:val="24"/>
                <w:szCs w:val="24"/>
              </w:rPr>
              <w:t>Площадь, га</w:t>
            </w:r>
          </w:p>
        </w:tc>
        <w:tc>
          <w:tcPr>
            <w:tcW w:w="630" w:type="pct"/>
            <w:vAlign w:val="center"/>
          </w:tcPr>
          <w:p w:rsidR="00431EAB" w:rsidRPr="000941F8" w:rsidRDefault="00431EAB" w:rsidP="00C6237A">
            <w:pPr>
              <w:autoSpaceDE w:val="0"/>
              <w:autoSpaceDN w:val="0"/>
              <w:spacing w:after="0" w:line="240" w:lineRule="auto"/>
              <w:jc w:val="center"/>
              <w:rPr>
                <w:rFonts w:ascii="Times New Roman" w:hAnsi="Times New Roman"/>
                <w:b/>
                <w:sz w:val="24"/>
                <w:szCs w:val="24"/>
              </w:rPr>
            </w:pPr>
            <w:r w:rsidRPr="000941F8">
              <w:rPr>
                <w:rFonts w:ascii="Times New Roman" w:hAnsi="Times New Roman"/>
                <w:b/>
                <w:sz w:val="24"/>
                <w:szCs w:val="24"/>
              </w:rPr>
              <w:t>%</w:t>
            </w:r>
          </w:p>
        </w:tc>
      </w:tr>
      <w:tr w:rsidR="00431EAB" w:rsidRPr="00AE247C" w:rsidTr="00C6237A">
        <w:trPr>
          <w:trHeight w:val="454"/>
          <w:jc w:val="center"/>
        </w:trPr>
        <w:tc>
          <w:tcPr>
            <w:tcW w:w="335" w:type="pct"/>
            <w:vAlign w:val="center"/>
          </w:tcPr>
          <w:p w:rsidR="00431EAB" w:rsidRPr="00AE247C" w:rsidRDefault="00431EAB" w:rsidP="00C6237A">
            <w:pPr>
              <w:autoSpaceDE w:val="0"/>
              <w:autoSpaceDN w:val="0"/>
              <w:spacing w:after="0" w:line="240" w:lineRule="auto"/>
              <w:jc w:val="center"/>
              <w:rPr>
                <w:rFonts w:ascii="Times New Roman" w:hAnsi="Times New Roman"/>
                <w:sz w:val="24"/>
                <w:szCs w:val="24"/>
                <w:highlight w:val="yellow"/>
              </w:rPr>
            </w:pPr>
          </w:p>
        </w:tc>
        <w:tc>
          <w:tcPr>
            <w:tcW w:w="3400" w:type="pct"/>
            <w:tcMar>
              <w:top w:w="0" w:type="dxa"/>
              <w:left w:w="28" w:type="dxa"/>
              <w:bottom w:w="0" w:type="dxa"/>
              <w:right w:w="28" w:type="dxa"/>
            </w:tcMar>
            <w:vAlign w:val="center"/>
          </w:tcPr>
          <w:p w:rsidR="00431EAB" w:rsidRPr="00AA1C6A" w:rsidRDefault="00431EAB" w:rsidP="00893F97">
            <w:pPr>
              <w:autoSpaceDE w:val="0"/>
              <w:autoSpaceDN w:val="0"/>
              <w:spacing w:after="0" w:line="240" w:lineRule="auto"/>
              <w:jc w:val="both"/>
              <w:rPr>
                <w:rFonts w:ascii="Times New Roman" w:hAnsi="Times New Roman"/>
                <w:b/>
                <w:sz w:val="24"/>
                <w:szCs w:val="24"/>
              </w:rPr>
            </w:pPr>
            <w:r w:rsidRPr="00AA1C6A">
              <w:rPr>
                <w:rFonts w:ascii="Times New Roman" w:hAnsi="Times New Roman"/>
                <w:b/>
                <w:sz w:val="24"/>
                <w:szCs w:val="24"/>
              </w:rPr>
              <w:t xml:space="preserve">Площадь населенного пункта </w:t>
            </w:r>
            <w:r w:rsidR="00AA031B" w:rsidRPr="00AA1C6A">
              <w:rPr>
                <w:rFonts w:ascii="Times New Roman" w:hAnsi="Times New Roman"/>
                <w:b/>
                <w:sz w:val="24"/>
                <w:szCs w:val="24"/>
              </w:rPr>
              <w:t>п.Черный Яр</w:t>
            </w:r>
          </w:p>
        </w:tc>
        <w:tc>
          <w:tcPr>
            <w:tcW w:w="635" w:type="pct"/>
            <w:tcMar>
              <w:top w:w="0" w:type="dxa"/>
              <w:left w:w="28" w:type="dxa"/>
              <w:bottom w:w="0" w:type="dxa"/>
              <w:right w:w="28" w:type="dxa"/>
            </w:tcMar>
            <w:vAlign w:val="center"/>
          </w:tcPr>
          <w:p w:rsidR="00431EAB" w:rsidRPr="00AA1C6A" w:rsidRDefault="00AA1C6A" w:rsidP="00C6237A">
            <w:pPr>
              <w:autoSpaceDE w:val="0"/>
              <w:autoSpaceDN w:val="0"/>
              <w:spacing w:after="0" w:line="240" w:lineRule="auto"/>
              <w:jc w:val="center"/>
              <w:rPr>
                <w:rFonts w:ascii="Times New Roman" w:hAnsi="Times New Roman"/>
                <w:sz w:val="24"/>
                <w:szCs w:val="24"/>
              </w:rPr>
            </w:pPr>
            <w:r w:rsidRPr="00AA1C6A">
              <w:rPr>
                <w:rFonts w:ascii="Times New Roman" w:hAnsi="Times New Roman"/>
                <w:sz w:val="24"/>
                <w:szCs w:val="24"/>
              </w:rPr>
              <w:t>173,74</w:t>
            </w:r>
          </w:p>
        </w:tc>
        <w:tc>
          <w:tcPr>
            <w:tcW w:w="630" w:type="pct"/>
            <w:vAlign w:val="center"/>
          </w:tcPr>
          <w:p w:rsidR="00431EAB" w:rsidRPr="00AA1C6A" w:rsidRDefault="00431EAB" w:rsidP="00C6237A">
            <w:pPr>
              <w:spacing w:after="0" w:line="240" w:lineRule="auto"/>
              <w:jc w:val="center"/>
              <w:rPr>
                <w:rFonts w:ascii="Times New Roman" w:hAnsi="Times New Roman"/>
                <w:sz w:val="24"/>
                <w:szCs w:val="24"/>
              </w:rPr>
            </w:pPr>
            <w:r w:rsidRPr="00AA1C6A">
              <w:rPr>
                <w:rFonts w:ascii="Times New Roman" w:hAnsi="Times New Roman"/>
                <w:sz w:val="24"/>
                <w:szCs w:val="24"/>
              </w:rPr>
              <w:t>100</w:t>
            </w:r>
          </w:p>
        </w:tc>
      </w:tr>
      <w:tr w:rsidR="00431EAB" w:rsidRPr="00AE247C" w:rsidTr="00C6237A">
        <w:trPr>
          <w:trHeight w:val="454"/>
          <w:jc w:val="center"/>
        </w:trPr>
        <w:tc>
          <w:tcPr>
            <w:tcW w:w="335" w:type="pct"/>
            <w:vAlign w:val="center"/>
          </w:tcPr>
          <w:p w:rsidR="00431EAB" w:rsidRPr="00AA1C6A" w:rsidRDefault="00431EAB" w:rsidP="00C6237A">
            <w:pPr>
              <w:autoSpaceDE w:val="0"/>
              <w:autoSpaceDN w:val="0"/>
              <w:spacing w:after="0" w:line="240" w:lineRule="auto"/>
              <w:jc w:val="center"/>
              <w:rPr>
                <w:rFonts w:ascii="Times New Roman" w:hAnsi="Times New Roman"/>
                <w:sz w:val="24"/>
                <w:szCs w:val="24"/>
              </w:rPr>
            </w:pPr>
            <w:r w:rsidRPr="00AA1C6A">
              <w:rPr>
                <w:rFonts w:ascii="Times New Roman" w:hAnsi="Times New Roman"/>
                <w:sz w:val="24"/>
                <w:szCs w:val="24"/>
              </w:rPr>
              <w:t>1</w:t>
            </w:r>
          </w:p>
        </w:tc>
        <w:tc>
          <w:tcPr>
            <w:tcW w:w="3400" w:type="pct"/>
            <w:tcMar>
              <w:top w:w="0" w:type="dxa"/>
              <w:left w:w="28" w:type="dxa"/>
              <w:bottom w:w="0" w:type="dxa"/>
              <w:right w:w="28" w:type="dxa"/>
            </w:tcMar>
            <w:vAlign w:val="center"/>
          </w:tcPr>
          <w:p w:rsidR="00431EAB" w:rsidRPr="00AA1C6A" w:rsidRDefault="00431EAB" w:rsidP="00C6237A">
            <w:pPr>
              <w:autoSpaceDE w:val="0"/>
              <w:autoSpaceDN w:val="0"/>
              <w:spacing w:after="0" w:line="240" w:lineRule="auto"/>
              <w:jc w:val="both"/>
              <w:rPr>
                <w:rFonts w:ascii="Times New Roman" w:hAnsi="Times New Roman"/>
                <w:sz w:val="24"/>
                <w:szCs w:val="24"/>
              </w:rPr>
            </w:pPr>
            <w:r w:rsidRPr="00AA1C6A">
              <w:rPr>
                <w:rFonts w:ascii="Times New Roman" w:hAnsi="Times New Roman"/>
                <w:sz w:val="24"/>
                <w:szCs w:val="24"/>
              </w:rPr>
              <w:t>Зона жилой индивидуальной застройки</w:t>
            </w:r>
          </w:p>
        </w:tc>
        <w:tc>
          <w:tcPr>
            <w:tcW w:w="635" w:type="pct"/>
            <w:tcMar>
              <w:top w:w="0" w:type="dxa"/>
              <w:left w:w="28" w:type="dxa"/>
              <w:bottom w:w="0" w:type="dxa"/>
              <w:right w:w="28" w:type="dxa"/>
            </w:tcMar>
            <w:vAlign w:val="center"/>
          </w:tcPr>
          <w:p w:rsidR="00431EAB" w:rsidRPr="00AA1C6A" w:rsidRDefault="00AA1C6A" w:rsidP="00C6237A">
            <w:pPr>
              <w:autoSpaceDE w:val="0"/>
              <w:autoSpaceDN w:val="0"/>
              <w:spacing w:after="0" w:line="240" w:lineRule="auto"/>
              <w:jc w:val="center"/>
              <w:rPr>
                <w:rFonts w:ascii="Times New Roman" w:hAnsi="Times New Roman"/>
                <w:sz w:val="24"/>
                <w:szCs w:val="24"/>
              </w:rPr>
            </w:pPr>
            <w:r w:rsidRPr="00AA1C6A">
              <w:rPr>
                <w:rFonts w:ascii="Times New Roman" w:hAnsi="Times New Roman"/>
                <w:sz w:val="24"/>
                <w:szCs w:val="24"/>
              </w:rPr>
              <w:t>78,79</w:t>
            </w:r>
          </w:p>
        </w:tc>
        <w:tc>
          <w:tcPr>
            <w:tcW w:w="630" w:type="pct"/>
            <w:vAlign w:val="center"/>
          </w:tcPr>
          <w:p w:rsidR="00431EAB" w:rsidRPr="00AE247C" w:rsidRDefault="00B57B6F" w:rsidP="00C6237A">
            <w:pPr>
              <w:spacing w:after="0" w:line="240" w:lineRule="auto"/>
              <w:jc w:val="center"/>
              <w:rPr>
                <w:rFonts w:ascii="Times New Roman" w:hAnsi="Times New Roman"/>
                <w:sz w:val="24"/>
                <w:szCs w:val="24"/>
                <w:highlight w:val="yellow"/>
              </w:rPr>
            </w:pPr>
            <w:r w:rsidRPr="00B57B6F">
              <w:rPr>
                <w:rFonts w:ascii="Times New Roman" w:hAnsi="Times New Roman"/>
                <w:sz w:val="24"/>
                <w:szCs w:val="24"/>
              </w:rPr>
              <w:t>45,3</w:t>
            </w:r>
          </w:p>
        </w:tc>
      </w:tr>
      <w:tr w:rsidR="00431EAB" w:rsidRPr="00AE247C" w:rsidTr="00C6237A">
        <w:trPr>
          <w:trHeight w:val="454"/>
          <w:jc w:val="center"/>
        </w:trPr>
        <w:tc>
          <w:tcPr>
            <w:tcW w:w="335" w:type="pct"/>
            <w:vAlign w:val="center"/>
          </w:tcPr>
          <w:p w:rsidR="00431EAB" w:rsidRPr="00AA1C6A" w:rsidRDefault="00431EAB" w:rsidP="00C6237A">
            <w:pPr>
              <w:autoSpaceDE w:val="0"/>
              <w:autoSpaceDN w:val="0"/>
              <w:spacing w:after="0" w:line="240" w:lineRule="auto"/>
              <w:jc w:val="center"/>
              <w:rPr>
                <w:rFonts w:ascii="Times New Roman" w:hAnsi="Times New Roman"/>
                <w:sz w:val="24"/>
                <w:szCs w:val="24"/>
              </w:rPr>
            </w:pPr>
            <w:r w:rsidRPr="00AA1C6A">
              <w:rPr>
                <w:rFonts w:ascii="Times New Roman" w:hAnsi="Times New Roman"/>
                <w:sz w:val="24"/>
                <w:szCs w:val="24"/>
              </w:rPr>
              <w:t>2</w:t>
            </w:r>
          </w:p>
        </w:tc>
        <w:tc>
          <w:tcPr>
            <w:tcW w:w="3400" w:type="pct"/>
            <w:tcMar>
              <w:top w:w="0" w:type="dxa"/>
              <w:left w:w="28" w:type="dxa"/>
              <w:bottom w:w="0" w:type="dxa"/>
              <w:right w:w="28" w:type="dxa"/>
            </w:tcMar>
            <w:vAlign w:val="center"/>
          </w:tcPr>
          <w:p w:rsidR="00431EAB" w:rsidRPr="00AA1C6A" w:rsidRDefault="00431EAB" w:rsidP="00C6237A">
            <w:pPr>
              <w:autoSpaceDE w:val="0"/>
              <w:autoSpaceDN w:val="0"/>
              <w:spacing w:after="0" w:line="240" w:lineRule="auto"/>
              <w:jc w:val="both"/>
              <w:rPr>
                <w:rFonts w:ascii="Times New Roman" w:hAnsi="Times New Roman"/>
                <w:sz w:val="24"/>
                <w:szCs w:val="24"/>
              </w:rPr>
            </w:pPr>
            <w:r w:rsidRPr="00AA1C6A">
              <w:rPr>
                <w:rFonts w:ascii="Times New Roman" w:hAnsi="Times New Roman"/>
                <w:sz w:val="24"/>
                <w:szCs w:val="24"/>
              </w:rPr>
              <w:t>Зона жилой застройки на перспективу</w:t>
            </w:r>
          </w:p>
        </w:tc>
        <w:tc>
          <w:tcPr>
            <w:tcW w:w="635" w:type="pct"/>
            <w:tcMar>
              <w:top w:w="0" w:type="dxa"/>
              <w:left w:w="28" w:type="dxa"/>
              <w:bottom w:w="0" w:type="dxa"/>
              <w:right w:w="28" w:type="dxa"/>
            </w:tcMar>
            <w:vAlign w:val="center"/>
          </w:tcPr>
          <w:p w:rsidR="00431EAB" w:rsidRPr="00AA1C6A" w:rsidRDefault="00431EAB" w:rsidP="00C6237A">
            <w:pPr>
              <w:autoSpaceDE w:val="0"/>
              <w:autoSpaceDN w:val="0"/>
              <w:spacing w:after="0" w:line="240" w:lineRule="auto"/>
              <w:jc w:val="center"/>
              <w:rPr>
                <w:rFonts w:ascii="Times New Roman" w:hAnsi="Times New Roman"/>
                <w:sz w:val="24"/>
                <w:szCs w:val="24"/>
              </w:rPr>
            </w:pPr>
            <w:r w:rsidRPr="00AA1C6A">
              <w:rPr>
                <w:rFonts w:ascii="Times New Roman" w:hAnsi="Times New Roman"/>
                <w:sz w:val="24"/>
                <w:szCs w:val="24"/>
              </w:rPr>
              <w:t>1</w:t>
            </w:r>
            <w:r w:rsidR="00AA1C6A" w:rsidRPr="00AA1C6A">
              <w:rPr>
                <w:rFonts w:ascii="Times New Roman" w:hAnsi="Times New Roman"/>
                <w:sz w:val="24"/>
                <w:szCs w:val="24"/>
              </w:rPr>
              <w:t>6</w:t>
            </w:r>
          </w:p>
        </w:tc>
        <w:tc>
          <w:tcPr>
            <w:tcW w:w="630" w:type="pct"/>
            <w:vAlign w:val="center"/>
          </w:tcPr>
          <w:p w:rsidR="00431EAB" w:rsidRPr="00AE247C" w:rsidRDefault="00B57B6F" w:rsidP="00C6237A">
            <w:pPr>
              <w:spacing w:after="0" w:line="240" w:lineRule="auto"/>
              <w:jc w:val="center"/>
              <w:rPr>
                <w:rFonts w:ascii="Times New Roman" w:hAnsi="Times New Roman"/>
                <w:sz w:val="24"/>
                <w:szCs w:val="24"/>
                <w:highlight w:val="yellow"/>
              </w:rPr>
            </w:pPr>
            <w:r w:rsidRPr="00B57B6F">
              <w:rPr>
                <w:rFonts w:ascii="Times New Roman" w:hAnsi="Times New Roman"/>
                <w:sz w:val="24"/>
                <w:szCs w:val="24"/>
              </w:rPr>
              <w:t>9,2</w:t>
            </w:r>
          </w:p>
        </w:tc>
      </w:tr>
      <w:tr w:rsidR="00431EAB" w:rsidRPr="00AE247C" w:rsidTr="00C6237A">
        <w:trPr>
          <w:trHeight w:val="454"/>
          <w:jc w:val="center"/>
        </w:trPr>
        <w:tc>
          <w:tcPr>
            <w:tcW w:w="335" w:type="pct"/>
            <w:vAlign w:val="center"/>
          </w:tcPr>
          <w:p w:rsidR="00431EAB" w:rsidRPr="00B57B6F" w:rsidRDefault="00431EAB"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3</w:t>
            </w:r>
          </w:p>
        </w:tc>
        <w:tc>
          <w:tcPr>
            <w:tcW w:w="3400" w:type="pct"/>
            <w:tcMar>
              <w:top w:w="0" w:type="dxa"/>
              <w:left w:w="28" w:type="dxa"/>
              <w:bottom w:w="0" w:type="dxa"/>
              <w:right w:w="28" w:type="dxa"/>
            </w:tcMar>
            <w:vAlign w:val="center"/>
          </w:tcPr>
          <w:p w:rsidR="00431EAB" w:rsidRPr="00B57B6F" w:rsidRDefault="00431EAB" w:rsidP="00C6237A">
            <w:pPr>
              <w:autoSpaceDE w:val="0"/>
              <w:autoSpaceDN w:val="0"/>
              <w:spacing w:after="0" w:line="240" w:lineRule="auto"/>
              <w:jc w:val="both"/>
              <w:rPr>
                <w:rFonts w:ascii="Times New Roman" w:hAnsi="Times New Roman"/>
                <w:sz w:val="24"/>
                <w:szCs w:val="24"/>
              </w:rPr>
            </w:pPr>
            <w:r w:rsidRPr="00B57B6F">
              <w:rPr>
                <w:rFonts w:ascii="Times New Roman" w:hAnsi="Times New Roman"/>
                <w:sz w:val="24"/>
                <w:szCs w:val="24"/>
              </w:rPr>
              <w:t>Зона природных территорий</w:t>
            </w:r>
          </w:p>
        </w:tc>
        <w:tc>
          <w:tcPr>
            <w:tcW w:w="635" w:type="pct"/>
            <w:tcMar>
              <w:top w:w="0" w:type="dxa"/>
              <w:left w:w="28" w:type="dxa"/>
              <w:bottom w:w="0" w:type="dxa"/>
              <w:right w:w="28" w:type="dxa"/>
            </w:tcMar>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53,12</w:t>
            </w:r>
          </w:p>
        </w:tc>
        <w:tc>
          <w:tcPr>
            <w:tcW w:w="630" w:type="pct"/>
            <w:vAlign w:val="center"/>
          </w:tcPr>
          <w:p w:rsidR="00431EAB" w:rsidRPr="00AE247C" w:rsidRDefault="00B57B6F" w:rsidP="00C6237A">
            <w:pPr>
              <w:spacing w:after="0" w:line="240" w:lineRule="auto"/>
              <w:jc w:val="center"/>
              <w:rPr>
                <w:rFonts w:ascii="Times New Roman" w:hAnsi="Times New Roman"/>
                <w:sz w:val="24"/>
                <w:szCs w:val="24"/>
                <w:highlight w:val="yellow"/>
              </w:rPr>
            </w:pPr>
            <w:r w:rsidRPr="00B57B6F">
              <w:rPr>
                <w:rFonts w:ascii="Times New Roman" w:hAnsi="Times New Roman"/>
                <w:sz w:val="24"/>
                <w:szCs w:val="24"/>
              </w:rPr>
              <w:t>30,6</w:t>
            </w:r>
          </w:p>
        </w:tc>
      </w:tr>
      <w:tr w:rsidR="00431EAB" w:rsidRPr="00AE247C" w:rsidTr="00C6237A">
        <w:trPr>
          <w:trHeight w:val="454"/>
          <w:jc w:val="center"/>
        </w:trPr>
        <w:tc>
          <w:tcPr>
            <w:tcW w:w="335" w:type="pct"/>
            <w:vAlign w:val="center"/>
          </w:tcPr>
          <w:p w:rsidR="00431EAB" w:rsidRPr="00AA1C6A" w:rsidRDefault="00431EAB" w:rsidP="00C6237A">
            <w:pPr>
              <w:autoSpaceDE w:val="0"/>
              <w:autoSpaceDN w:val="0"/>
              <w:spacing w:after="0" w:line="240" w:lineRule="auto"/>
              <w:jc w:val="center"/>
              <w:rPr>
                <w:rFonts w:ascii="Times New Roman" w:hAnsi="Times New Roman"/>
                <w:sz w:val="24"/>
                <w:szCs w:val="24"/>
              </w:rPr>
            </w:pPr>
            <w:r w:rsidRPr="00AA1C6A">
              <w:rPr>
                <w:rFonts w:ascii="Times New Roman" w:hAnsi="Times New Roman"/>
                <w:sz w:val="24"/>
                <w:szCs w:val="24"/>
              </w:rPr>
              <w:t>4</w:t>
            </w:r>
          </w:p>
        </w:tc>
        <w:tc>
          <w:tcPr>
            <w:tcW w:w="3400" w:type="pct"/>
            <w:tcMar>
              <w:top w:w="0" w:type="dxa"/>
              <w:left w:w="28" w:type="dxa"/>
              <w:bottom w:w="0" w:type="dxa"/>
              <w:right w:w="28" w:type="dxa"/>
            </w:tcMar>
            <w:vAlign w:val="center"/>
          </w:tcPr>
          <w:p w:rsidR="00431EAB" w:rsidRPr="00AA1C6A" w:rsidRDefault="00BA6900" w:rsidP="00C6237A">
            <w:pPr>
              <w:autoSpaceDE w:val="0"/>
              <w:autoSpaceDN w:val="0"/>
              <w:spacing w:after="0" w:line="240" w:lineRule="auto"/>
              <w:jc w:val="both"/>
              <w:rPr>
                <w:rFonts w:ascii="Times New Roman" w:hAnsi="Times New Roman"/>
                <w:sz w:val="24"/>
                <w:szCs w:val="24"/>
              </w:rPr>
            </w:pPr>
            <w:r>
              <w:rPr>
                <w:rFonts w:ascii="Times New Roman" w:hAnsi="Times New Roman"/>
                <w:sz w:val="24"/>
                <w:szCs w:val="24"/>
              </w:rPr>
              <w:t>Зона и</w:t>
            </w:r>
            <w:r w:rsidR="00431EAB" w:rsidRPr="00AA1C6A">
              <w:rPr>
                <w:rFonts w:ascii="Times New Roman" w:hAnsi="Times New Roman"/>
                <w:sz w:val="24"/>
                <w:szCs w:val="24"/>
              </w:rPr>
              <w:t>нженерной инфраструктуры</w:t>
            </w:r>
          </w:p>
        </w:tc>
        <w:tc>
          <w:tcPr>
            <w:tcW w:w="635" w:type="pct"/>
            <w:tcMar>
              <w:top w:w="0" w:type="dxa"/>
              <w:left w:w="28" w:type="dxa"/>
              <w:bottom w:w="0" w:type="dxa"/>
              <w:right w:w="28" w:type="dxa"/>
            </w:tcMar>
            <w:vAlign w:val="center"/>
          </w:tcPr>
          <w:p w:rsidR="00431EAB" w:rsidRPr="00AA1C6A" w:rsidRDefault="00AA1C6A" w:rsidP="00C6237A">
            <w:pPr>
              <w:autoSpaceDE w:val="0"/>
              <w:autoSpaceDN w:val="0"/>
              <w:spacing w:after="0" w:line="240" w:lineRule="auto"/>
              <w:jc w:val="center"/>
              <w:rPr>
                <w:rFonts w:ascii="Times New Roman" w:hAnsi="Times New Roman"/>
                <w:sz w:val="24"/>
                <w:szCs w:val="24"/>
              </w:rPr>
            </w:pPr>
            <w:r w:rsidRPr="00AA1C6A">
              <w:rPr>
                <w:rFonts w:ascii="Times New Roman" w:hAnsi="Times New Roman"/>
                <w:sz w:val="24"/>
                <w:szCs w:val="24"/>
              </w:rPr>
              <w:t>0,49</w:t>
            </w:r>
          </w:p>
        </w:tc>
        <w:tc>
          <w:tcPr>
            <w:tcW w:w="630" w:type="pct"/>
            <w:vAlign w:val="center"/>
          </w:tcPr>
          <w:p w:rsidR="00431EAB" w:rsidRPr="00AE247C" w:rsidRDefault="00431EAB" w:rsidP="00C6237A">
            <w:pPr>
              <w:spacing w:after="0" w:line="240" w:lineRule="auto"/>
              <w:jc w:val="center"/>
              <w:rPr>
                <w:rFonts w:ascii="Times New Roman" w:hAnsi="Times New Roman"/>
                <w:sz w:val="24"/>
                <w:szCs w:val="24"/>
                <w:highlight w:val="yellow"/>
              </w:rPr>
            </w:pPr>
            <w:r w:rsidRPr="00B57B6F">
              <w:rPr>
                <w:rFonts w:ascii="Times New Roman" w:hAnsi="Times New Roman"/>
                <w:sz w:val="24"/>
                <w:szCs w:val="24"/>
              </w:rPr>
              <w:t>0,3</w:t>
            </w:r>
          </w:p>
        </w:tc>
      </w:tr>
      <w:tr w:rsidR="00AA1C6A" w:rsidRPr="00AE247C" w:rsidTr="00C6237A">
        <w:trPr>
          <w:trHeight w:val="454"/>
          <w:jc w:val="center"/>
        </w:trPr>
        <w:tc>
          <w:tcPr>
            <w:tcW w:w="335" w:type="pct"/>
            <w:vAlign w:val="center"/>
          </w:tcPr>
          <w:p w:rsidR="00AA1C6A" w:rsidRPr="00AA1C6A" w:rsidRDefault="00B57B6F"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5</w:t>
            </w:r>
          </w:p>
        </w:tc>
        <w:tc>
          <w:tcPr>
            <w:tcW w:w="3400" w:type="pct"/>
            <w:tcMar>
              <w:top w:w="0" w:type="dxa"/>
              <w:left w:w="28" w:type="dxa"/>
              <w:bottom w:w="0" w:type="dxa"/>
              <w:right w:w="28" w:type="dxa"/>
            </w:tcMar>
            <w:vAlign w:val="center"/>
          </w:tcPr>
          <w:p w:rsidR="00AA1C6A" w:rsidRPr="00AA1C6A" w:rsidRDefault="00BA6900" w:rsidP="00C6237A">
            <w:pPr>
              <w:autoSpaceDE w:val="0"/>
              <w:autoSpaceDN w:val="0"/>
              <w:spacing w:after="0" w:line="240" w:lineRule="auto"/>
              <w:jc w:val="both"/>
              <w:rPr>
                <w:rFonts w:ascii="Times New Roman" w:hAnsi="Times New Roman"/>
                <w:sz w:val="24"/>
                <w:szCs w:val="24"/>
              </w:rPr>
            </w:pPr>
            <w:r>
              <w:rPr>
                <w:rFonts w:ascii="Times New Roman" w:hAnsi="Times New Roman"/>
                <w:sz w:val="24"/>
                <w:szCs w:val="24"/>
              </w:rPr>
              <w:t>Зона т</w:t>
            </w:r>
            <w:r w:rsidR="00AA1C6A">
              <w:rPr>
                <w:rFonts w:ascii="Times New Roman" w:hAnsi="Times New Roman"/>
                <w:sz w:val="24"/>
                <w:szCs w:val="24"/>
              </w:rPr>
              <w:t>ранспортной инфраструктуры (сущ.)</w:t>
            </w:r>
          </w:p>
        </w:tc>
        <w:tc>
          <w:tcPr>
            <w:tcW w:w="635" w:type="pct"/>
            <w:tcMar>
              <w:top w:w="0" w:type="dxa"/>
              <w:left w:w="28" w:type="dxa"/>
              <w:bottom w:w="0" w:type="dxa"/>
              <w:right w:w="28" w:type="dxa"/>
            </w:tcMar>
            <w:vAlign w:val="center"/>
          </w:tcPr>
          <w:p w:rsidR="00AA1C6A" w:rsidRPr="00AA1C6A" w:rsidRDefault="00AA1C6A"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0,15</w:t>
            </w:r>
          </w:p>
        </w:tc>
        <w:tc>
          <w:tcPr>
            <w:tcW w:w="630" w:type="pct"/>
            <w:vAlign w:val="center"/>
          </w:tcPr>
          <w:p w:rsidR="00AA1C6A" w:rsidRPr="00AE247C" w:rsidRDefault="00206F5A" w:rsidP="00C6237A">
            <w:pPr>
              <w:spacing w:after="0" w:line="240" w:lineRule="auto"/>
              <w:jc w:val="center"/>
              <w:rPr>
                <w:rFonts w:ascii="Times New Roman" w:hAnsi="Times New Roman"/>
                <w:sz w:val="24"/>
                <w:szCs w:val="24"/>
                <w:highlight w:val="yellow"/>
              </w:rPr>
            </w:pPr>
            <w:r w:rsidRPr="00206F5A">
              <w:rPr>
                <w:rFonts w:ascii="Times New Roman" w:hAnsi="Times New Roman"/>
                <w:sz w:val="24"/>
                <w:szCs w:val="24"/>
              </w:rPr>
              <w:t>0,09</w:t>
            </w:r>
          </w:p>
        </w:tc>
      </w:tr>
      <w:tr w:rsidR="00AA1C6A" w:rsidRPr="00AE247C" w:rsidTr="00C6237A">
        <w:trPr>
          <w:trHeight w:val="454"/>
          <w:jc w:val="center"/>
        </w:trPr>
        <w:tc>
          <w:tcPr>
            <w:tcW w:w="335" w:type="pct"/>
            <w:vAlign w:val="center"/>
          </w:tcPr>
          <w:p w:rsidR="00AA1C6A" w:rsidRPr="00AA1C6A" w:rsidRDefault="00B57B6F"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6</w:t>
            </w:r>
          </w:p>
        </w:tc>
        <w:tc>
          <w:tcPr>
            <w:tcW w:w="3400" w:type="pct"/>
            <w:tcMar>
              <w:top w:w="0" w:type="dxa"/>
              <w:left w:w="28" w:type="dxa"/>
              <w:bottom w:w="0" w:type="dxa"/>
              <w:right w:w="28" w:type="dxa"/>
            </w:tcMar>
            <w:vAlign w:val="center"/>
          </w:tcPr>
          <w:p w:rsidR="00AA1C6A" w:rsidRDefault="00BA6900" w:rsidP="00C6237A">
            <w:pPr>
              <w:autoSpaceDE w:val="0"/>
              <w:autoSpaceDN w:val="0"/>
              <w:spacing w:after="0" w:line="240" w:lineRule="auto"/>
              <w:jc w:val="both"/>
              <w:rPr>
                <w:rFonts w:ascii="Times New Roman" w:hAnsi="Times New Roman"/>
                <w:sz w:val="24"/>
                <w:szCs w:val="24"/>
              </w:rPr>
            </w:pPr>
            <w:r>
              <w:rPr>
                <w:rFonts w:ascii="Times New Roman" w:hAnsi="Times New Roman"/>
                <w:sz w:val="24"/>
                <w:szCs w:val="24"/>
              </w:rPr>
              <w:t>Зона т</w:t>
            </w:r>
            <w:r w:rsidR="00AA1C6A">
              <w:rPr>
                <w:rFonts w:ascii="Times New Roman" w:hAnsi="Times New Roman"/>
                <w:sz w:val="24"/>
                <w:szCs w:val="24"/>
              </w:rPr>
              <w:t>ранспортной инфраструктуры (проект.)</w:t>
            </w:r>
          </w:p>
        </w:tc>
        <w:tc>
          <w:tcPr>
            <w:tcW w:w="635" w:type="pct"/>
            <w:tcMar>
              <w:top w:w="0" w:type="dxa"/>
              <w:left w:w="28" w:type="dxa"/>
              <w:bottom w:w="0" w:type="dxa"/>
              <w:right w:w="28" w:type="dxa"/>
            </w:tcMar>
            <w:vAlign w:val="center"/>
          </w:tcPr>
          <w:p w:rsidR="00AA1C6A" w:rsidRPr="00AA1C6A" w:rsidRDefault="00AA1C6A"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0,18</w:t>
            </w:r>
          </w:p>
        </w:tc>
        <w:tc>
          <w:tcPr>
            <w:tcW w:w="630" w:type="pct"/>
            <w:vAlign w:val="center"/>
          </w:tcPr>
          <w:p w:rsidR="00AA1C6A" w:rsidRPr="00AE247C" w:rsidRDefault="00C532A7" w:rsidP="00C6237A">
            <w:pPr>
              <w:spacing w:after="0" w:line="240" w:lineRule="auto"/>
              <w:jc w:val="center"/>
              <w:rPr>
                <w:rFonts w:ascii="Times New Roman" w:hAnsi="Times New Roman"/>
                <w:sz w:val="24"/>
                <w:szCs w:val="24"/>
                <w:highlight w:val="yellow"/>
              </w:rPr>
            </w:pPr>
            <w:r w:rsidRPr="00C532A7">
              <w:rPr>
                <w:rFonts w:ascii="Times New Roman" w:hAnsi="Times New Roman"/>
                <w:sz w:val="24"/>
                <w:szCs w:val="24"/>
              </w:rPr>
              <w:t>0,1</w:t>
            </w:r>
          </w:p>
        </w:tc>
      </w:tr>
      <w:tr w:rsidR="00431EAB" w:rsidRPr="00AE247C" w:rsidTr="00C6237A">
        <w:trPr>
          <w:trHeight w:val="454"/>
          <w:jc w:val="center"/>
        </w:trPr>
        <w:tc>
          <w:tcPr>
            <w:tcW w:w="335" w:type="pct"/>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7</w:t>
            </w:r>
          </w:p>
        </w:tc>
        <w:tc>
          <w:tcPr>
            <w:tcW w:w="3400" w:type="pct"/>
            <w:tcMar>
              <w:top w:w="0" w:type="dxa"/>
              <w:left w:w="28" w:type="dxa"/>
              <w:bottom w:w="0" w:type="dxa"/>
              <w:right w:w="28" w:type="dxa"/>
            </w:tcMar>
            <w:vAlign w:val="center"/>
          </w:tcPr>
          <w:p w:rsidR="00431EAB" w:rsidRPr="00B57B6F" w:rsidRDefault="00431EAB" w:rsidP="00C6237A">
            <w:pPr>
              <w:autoSpaceDE w:val="0"/>
              <w:autoSpaceDN w:val="0"/>
              <w:spacing w:after="0" w:line="240" w:lineRule="auto"/>
              <w:jc w:val="both"/>
              <w:rPr>
                <w:rFonts w:ascii="Times New Roman" w:hAnsi="Times New Roman"/>
                <w:sz w:val="24"/>
                <w:szCs w:val="24"/>
              </w:rPr>
            </w:pPr>
            <w:r w:rsidRPr="00B57B6F">
              <w:rPr>
                <w:rFonts w:ascii="Times New Roman" w:hAnsi="Times New Roman"/>
                <w:sz w:val="24"/>
                <w:szCs w:val="24"/>
              </w:rPr>
              <w:t>Зона производственного и коммунально-складского назначения</w:t>
            </w:r>
            <w:r w:rsidR="0010630D" w:rsidRPr="00B57B6F">
              <w:rPr>
                <w:rFonts w:ascii="Times New Roman" w:hAnsi="Times New Roman"/>
                <w:sz w:val="24"/>
                <w:szCs w:val="24"/>
              </w:rPr>
              <w:t xml:space="preserve"> (сущ.)</w:t>
            </w:r>
          </w:p>
        </w:tc>
        <w:tc>
          <w:tcPr>
            <w:tcW w:w="635" w:type="pct"/>
            <w:tcMar>
              <w:top w:w="0" w:type="dxa"/>
              <w:left w:w="28" w:type="dxa"/>
              <w:bottom w:w="0" w:type="dxa"/>
              <w:right w:w="28" w:type="dxa"/>
            </w:tcMar>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7,96</w:t>
            </w:r>
          </w:p>
        </w:tc>
        <w:tc>
          <w:tcPr>
            <w:tcW w:w="630" w:type="pct"/>
            <w:vAlign w:val="center"/>
          </w:tcPr>
          <w:p w:rsidR="00431EAB" w:rsidRPr="00C532A7" w:rsidRDefault="00C532A7" w:rsidP="00C6237A">
            <w:pPr>
              <w:spacing w:after="0" w:line="240" w:lineRule="auto"/>
              <w:jc w:val="center"/>
              <w:rPr>
                <w:rFonts w:ascii="Times New Roman" w:hAnsi="Times New Roman"/>
                <w:sz w:val="24"/>
                <w:szCs w:val="24"/>
              </w:rPr>
            </w:pPr>
            <w:r w:rsidRPr="00C532A7">
              <w:rPr>
                <w:rFonts w:ascii="Times New Roman" w:hAnsi="Times New Roman"/>
                <w:sz w:val="24"/>
                <w:szCs w:val="24"/>
              </w:rPr>
              <w:t>4,6</w:t>
            </w:r>
          </w:p>
        </w:tc>
      </w:tr>
      <w:tr w:rsidR="0010630D" w:rsidRPr="00AE247C" w:rsidTr="00C6237A">
        <w:trPr>
          <w:trHeight w:val="454"/>
          <w:jc w:val="center"/>
        </w:trPr>
        <w:tc>
          <w:tcPr>
            <w:tcW w:w="335" w:type="pct"/>
            <w:vAlign w:val="center"/>
          </w:tcPr>
          <w:p w:rsidR="0010630D"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8</w:t>
            </w:r>
          </w:p>
        </w:tc>
        <w:tc>
          <w:tcPr>
            <w:tcW w:w="3400" w:type="pct"/>
            <w:tcMar>
              <w:top w:w="0" w:type="dxa"/>
              <w:left w:w="28" w:type="dxa"/>
              <w:bottom w:w="0" w:type="dxa"/>
              <w:right w:w="28" w:type="dxa"/>
            </w:tcMar>
            <w:vAlign w:val="center"/>
          </w:tcPr>
          <w:p w:rsidR="0010630D" w:rsidRPr="00AE247C" w:rsidRDefault="0010630D" w:rsidP="00C6237A">
            <w:pPr>
              <w:autoSpaceDE w:val="0"/>
              <w:autoSpaceDN w:val="0"/>
              <w:spacing w:after="0" w:line="240" w:lineRule="auto"/>
              <w:jc w:val="both"/>
              <w:rPr>
                <w:rFonts w:ascii="Times New Roman" w:hAnsi="Times New Roman"/>
                <w:sz w:val="24"/>
                <w:szCs w:val="24"/>
                <w:highlight w:val="yellow"/>
              </w:rPr>
            </w:pPr>
            <w:r w:rsidRPr="0010630D">
              <w:rPr>
                <w:rFonts w:ascii="Times New Roman" w:hAnsi="Times New Roman"/>
                <w:sz w:val="24"/>
                <w:szCs w:val="24"/>
              </w:rPr>
              <w:t>Зона производственного и коммунально-складского назначения (проект.)</w:t>
            </w:r>
          </w:p>
        </w:tc>
        <w:tc>
          <w:tcPr>
            <w:tcW w:w="635" w:type="pct"/>
            <w:tcMar>
              <w:top w:w="0" w:type="dxa"/>
              <w:left w:w="28" w:type="dxa"/>
              <w:bottom w:w="0" w:type="dxa"/>
              <w:right w:w="28" w:type="dxa"/>
            </w:tcMar>
            <w:vAlign w:val="center"/>
          </w:tcPr>
          <w:p w:rsidR="0010630D" w:rsidRPr="00AE247C" w:rsidRDefault="00B57B6F" w:rsidP="00C6237A">
            <w:pPr>
              <w:autoSpaceDE w:val="0"/>
              <w:autoSpaceDN w:val="0"/>
              <w:spacing w:after="0" w:line="240" w:lineRule="auto"/>
              <w:jc w:val="center"/>
              <w:rPr>
                <w:rFonts w:ascii="Times New Roman" w:hAnsi="Times New Roman"/>
                <w:sz w:val="24"/>
                <w:szCs w:val="24"/>
                <w:highlight w:val="yellow"/>
              </w:rPr>
            </w:pPr>
            <w:r w:rsidRPr="00B57B6F">
              <w:rPr>
                <w:rFonts w:ascii="Times New Roman" w:hAnsi="Times New Roman"/>
                <w:sz w:val="24"/>
                <w:szCs w:val="24"/>
              </w:rPr>
              <w:t>2,4</w:t>
            </w:r>
          </w:p>
        </w:tc>
        <w:tc>
          <w:tcPr>
            <w:tcW w:w="630" w:type="pct"/>
            <w:vAlign w:val="center"/>
          </w:tcPr>
          <w:p w:rsidR="0010630D" w:rsidRPr="00C532A7" w:rsidRDefault="00C532A7" w:rsidP="00C6237A">
            <w:pPr>
              <w:spacing w:after="0" w:line="240" w:lineRule="auto"/>
              <w:jc w:val="center"/>
              <w:rPr>
                <w:rFonts w:ascii="Times New Roman" w:hAnsi="Times New Roman"/>
                <w:sz w:val="24"/>
                <w:szCs w:val="24"/>
              </w:rPr>
            </w:pPr>
            <w:r w:rsidRPr="00C532A7">
              <w:rPr>
                <w:rFonts w:ascii="Times New Roman" w:hAnsi="Times New Roman"/>
                <w:sz w:val="24"/>
                <w:szCs w:val="24"/>
              </w:rPr>
              <w:t>1,4</w:t>
            </w:r>
          </w:p>
        </w:tc>
      </w:tr>
      <w:tr w:rsidR="00431EAB" w:rsidRPr="00AE247C" w:rsidTr="00C6237A">
        <w:trPr>
          <w:trHeight w:val="454"/>
          <w:jc w:val="center"/>
        </w:trPr>
        <w:tc>
          <w:tcPr>
            <w:tcW w:w="335" w:type="pct"/>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9</w:t>
            </w:r>
          </w:p>
        </w:tc>
        <w:tc>
          <w:tcPr>
            <w:tcW w:w="3400" w:type="pct"/>
            <w:tcMar>
              <w:top w:w="0" w:type="dxa"/>
              <w:left w:w="28" w:type="dxa"/>
              <w:bottom w:w="0" w:type="dxa"/>
              <w:right w:w="28" w:type="dxa"/>
            </w:tcMar>
            <w:vAlign w:val="center"/>
          </w:tcPr>
          <w:p w:rsidR="00431EAB" w:rsidRPr="00B57B6F" w:rsidRDefault="00431EAB" w:rsidP="00C6237A">
            <w:pPr>
              <w:autoSpaceDE w:val="0"/>
              <w:autoSpaceDN w:val="0"/>
              <w:spacing w:after="0" w:line="240" w:lineRule="auto"/>
              <w:jc w:val="both"/>
              <w:rPr>
                <w:rFonts w:ascii="Times New Roman" w:hAnsi="Times New Roman"/>
                <w:sz w:val="24"/>
                <w:szCs w:val="24"/>
              </w:rPr>
            </w:pPr>
            <w:r w:rsidRPr="00B57B6F">
              <w:rPr>
                <w:rFonts w:ascii="Times New Roman" w:hAnsi="Times New Roman"/>
                <w:sz w:val="24"/>
                <w:szCs w:val="24"/>
              </w:rPr>
              <w:t>Зона общественно-делового назначения</w:t>
            </w:r>
            <w:r w:rsidR="00B57B6F">
              <w:rPr>
                <w:rFonts w:ascii="Times New Roman" w:hAnsi="Times New Roman"/>
                <w:sz w:val="24"/>
                <w:szCs w:val="24"/>
              </w:rPr>
              <w:t xml:space="preserve"> (сущ.)</w:t>
            </w:r>
          </w:p>
        </w:tc>
        <w:tc>
          <w:tcPr>
            <w:tcW w:w="635" w:type="pct"/>
            <w:tcMar>
              <w:top w:w="0" w:type="dxa"/>
              <w:left w:w="28" w:type="dxa"/>
              <w:bottom w:w="0" w:type="dxa"/>
              <w:right w:w="28" w:type="dxa"/>
            </w:tcMar>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2,86</w:t>
            </w:r>
          </w:p>
        </w:tc>
        <w:tc>
          <w:tcPr>
            <w:tcW w:w="630" w:type="pct"/>
            <w:vAlign w:val="center"/>
          </w:tcPr>
          <w:p w:rsidR="00431EAB" w:rsidRPr="00AE247C" w:rsidRDefault="00C532A7" w:rsidP="00C6237A">
            <w:pPr>
              <w:spacing w:after="0" w:line="240" w:lineRule="auto"/>
              <w:jc w:val="center"/>
              <w:rPr>
                <w:rFonts w:ascii="Times New Roman" w:hAnsi="Times New Roman"/>
                <w:sz w:val="24"/>
                <w:szCs w:val="24"/>
                <w:highlight w:val="yellow"/>
              </w:rPr>
            </w:pPr>
            <w:r w:rsidRPr="00C532A7">
              <w:rPr>
                <w:rFonts w:ascii="Times New Roman" w:hAnsi="Times New Roman"/>
                <w:sz w:val="24"/>
                <w:szCs w:val="24"/>
              </w:rPr>
              <w:t>1,6</w:t>
            </w:r>
          </w:p>
        </w:tc>
      </w:tr>
      <w:tr w:rsidR="00B57B6F" w:rsidRPr="00AE247C" w:rsidTr="00C6237A">
        <w:trPr>
          <w:trHeight w:val="454"/>
          <w:jc w:val="center"/>
        </w:trPr>
        <w:tc>
          <w:tcPr>
            <w:tcW w:w="335" w:type="pct"/>
            <w:vAlign w:val="center"/>
          </w:tcPr>
          <w:p w:rsidR="00B57B6F"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10</w:t>
            </w:r>
          </w:p>
        </w:tc>
        <w:tc>
          <w:tcPr>
            <w:tcW w:w="3400" w:type="pct"/>
            <w:tcMar>
              <w:top w:w="0" w:type="dxa"/>
              <w:left w:w="28" w:type="dxa"/>
              <w:bottom w:w="0" w:type="dxa"/>
              <w:right w:w="28" w:type="dxa"/>
            </w:tcMar>
            <w:vAlign w:val="center"/>
          </w:tcPr>
          <w:p w:rsidR="00B57B6F" w:rsidRPr="00AE247C" w:rsidRDefault="00B57B6F" w:rsidP="00C6237A">
            <w:pPr>
              <w:autoSpaceDE w:val="0"/>
              <w:autoSpaceDN w:val="0"/>
              <w:spacing w:after="0" w:line="240" w:lineRule="auto"/>
              <w:jc w:val="both"/>
              <w:rPr>
                <w:rFonts w:ascii="Times New Roman" w:hAnsi="Times New Roman"/>
                <w:sz w:val="24"/>
                <w:szCs w:val="24"/>
                <w:highlight w:val="yellow"/>
              </w:rPr>
            </w:pPr>
            <w:r w:rsidRPr="00B57B6F">
              <w:rPr>
                <w:rFonts w:ascii="Times New Roman" w:hAnsi="Times New Roman"/>
                <w:sz w:val="24"/>
                <w:szCs w:val="24"/>
              </w:rPr>
              <w:t>Зона общественно-делового назначения</w:t>
            </w:r>
            <w:r>
              <w:rPr>
                <w:rFonts w:ascii="Times New Roman" w:hAnsi="Times New Roman"/>
                <w:sz w:val="24"/>
                <w:szCs w:val="24"/>
              </w:rPr>
              <w:t xml:space="preserve"> (проект.)</w:t>
            </w:r>
          </w:p>
        </w:tc>
        <w:tc>
          <w:tcPr>
            <w:tcW w:w="635" w:type="pct"/>
            <w:tcMar>
              <w:top w:w="0" w:type="dxa"/>
              <w:left w:w="28" w:type="dxa"/>
              <w:bottom w:w="0" w:type="dxa"/>
              <w:right w:w="28" w:type="dxa"/>
            </w:tcMar>
            <w:vAlign w:val="center"/>
          </w:tcPr>
          <w:p w:rsidR="00B57B6F" w:rsidRPr="00AE247C" w:rsidRDefault="00B57B6F" w:rsidP="00C6237A">
            <w:pPr>
              <w:autoSpaceDE w:val="0"/>
              <w:autoSpaceDN w:val="0"/>
              <w:spacing w:after="0" w:line="240" w:lineRule="auto"/>
              <w:jc w:val="center"/>
              <w:rPr>
                <w:rFonts w:ascii="Times New Roman" w:hAnsi="Times New Roman"/>
                <w:sz w:val="24"/>
                <w:szCs w:val="24"/>
                <w:highlight w:val="yellow"/>
              </w:rPr>
            </w:pPr>
            <w:r w:rsidRPr="00B57B6F">
              <w:rPr>
                <w:rFonts w:ascii="Times New Roman" w:hAnsi="Times New Roman"/>
                <w:sz w:val="24"/>
                <w:szCs w:val="24"/>
              </w:rPr>
              <w:t>0,3</w:t>
            </w:r>
          </w:p>
        </w:tc>
        <w:tc>
          <w:tcPr>
            <w:tcW w:w="630" w:type="pct"/>
            <w:vAlign w:val="center"/>
          </w:tcPr>
          <w:p w:rsidR="00B57B6F" w:rsidRPr="00AE247C" w:rsidRDefault="00C532A7" w:rsidP="00C6237A">
            <w:pPr>
              <w:spacing w:after="0" w:line="240" w:lineRule="auto"/>
              <w:jc w:val="center"/>
              <w:rPr>
                <w:rFonts w:ascii="Times New Roman" w:hAnsi="Times New Roman"/>
                <w:sz w:val="24"/>
                <w:szCs w:val="24"/>
                <w:highlight w:val="yellow"/>
              </w:rPr>
            </w:pPr>
            <w:r w:rsidRPr="00C532A7">
              <w:rPr>
                <w:rFonts w:ascii="Times New Roman" w:hAnsi="Times New Roman"/>
                <w:sz w:val="24"/>
                <w:szCs w:val="24"/>
              </w:rPr>
              <w:t>0,21</w:t>
            </w:r>
          </w:p>
        </w:tc>
      </w:tr>
      <w:tr w:rsidR="00AA1C6A" w:rsidRPr="00AE247C" w:rsidTr="00C6237A">
        <w:trPr>
          <w:trHeight w:val="454"/>
          <w:jc w:val="center"/>
        </w:trPr>
        <w:tc>
          <w:tcPr>
            <w:tcW w:w="335" w:type="pct"/>
            <w:vAlign w:val="center"/>
          </w:tcPr>
          <w:p w:rsidR="00AA1C6A"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11</w:t>
            </w:r>
          </w:p>
        </w:tc>
        <w:tc>
          <w:tcPr>
            <w:tcW w:w="3400" w:type="pct"/>
            <w:tcMar>
              <w:top w:w="0" w:type="dxa"/>
              <w:left w:w="28" w:type="dxa"/>
              <w:bottom w:w="0" w:type="dxa"/>
              <w:right w:w="28" w:type="dxa"/>
            </w:tcMar>
            <w:vAlign w:val="center"/>
          </w:tcPr>
          <w:p w:rsidR="00AA1C6A" w:rsidRPr="00B57B6F" w:rsidRDefault="00AA1C6A" w:rsidP="00C6237A">
            <w:pPr>
              <w:autoSpaceDE w:val="0"/>
              <w:autoSpaceDN w:val="0"/>
              <w:spacing w:after="0" w:line="240" w:lineRule="auto"/>
              <w:jc w:val="both"/>
              <w:rPr>
                <w:rFonts w:ascii="Times New Roman" w:hAnsi="Times New Roman"/>
                <w:sz w:val="24"/>
                <w:szCs w:val="24"/>
              </w:rPr>
            </w:pPr>
            <w:r w:rsidRPr="00B57B6F">
              <w:rPr>
                <w:rFonts w:ascii="Times New Roman" w:hAnsi="Times New Roman"/>
                <w:sz w:val="24"/>
                <w:szCs w:val="24"/>
              </w:rPr>
              <w:t>Зона спортивного назначения</w:t>
            </w:r>
          </w:p>
        </w:tc>
        <w:tc>
          <w:tcPr>
            <w:tcW w:w="635" w:type="pct"/>
            <w:tcMar>
              <w:top w:w="0" w:type="dxa"/>
              <w:left w:w="28" w:type="dxa"/>
              <w:bottom w:w="0" w:type="dxa"/>
              <w:right w:w="28" w:type="dxa"/>
            </w:tcMar>
            <w:vAlign w:val="center"/>
          </w:tcPr>
          <w:p w:rsidR="00AA1C6A"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0,9</w:t>
            </w:r>
          </w:p>
        </w:tc>
        <w:tc>
          <w:tcPr>
            <w:tcW w:w="630" w:type="pct"/>
            <w:vAlign w:val="center"/>
          </w:tcPr>
          <w:p w:rsidR="00AA1C6A" w:rsidRPr="00AE247C" w:rsidRDefault="00C532A7" w:rsidP="00C6237A">
            <w:pPr>
              <w:spacing w:after="0" w:line="240" w:lineRule="auto"/>
              <w:jc w:val="center"/>
              <w:rPr>
                <w:rFonts w:ascii="Times New Roman" w:hAnsi="Times New Roman"/>
                <w:sz w:val="24"/>
                <w:szCs w:val="24"/>
                <w:highlight w:val="yellow"/>
              </w:rPr>
            </w:pPr>
            <w:r w:rsidRPr="00C532A7">
              <w:rPr>
                <w:rFonts w:ascii="Times New Roman" w:hAnsi="Times New Roman"/>
                <w:sz w:val="24"/>
                <w:szCs w:val="24"/>
              </w:rPr>
              <w:t>0,5</w:t>
            </w:r>
          </w:p>
        </w:tc>
      </w:tr>
      <w:tr w:rsidR="00431EAB" w:rsidRPr="00AE247C" w:rsidTr="00C6237A">
        <w:trPr>
          <w:trHeight w:val="454"/>
          <w:jc w:val="center"/>
        </w:trPr>
        <w:tc>
          <w:tcPr>
            <w:tcW w:w="335" w:type="pct"/>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12</w:t>
            </w:r>
          </w:p>
        </w:tc>
        <w:tc>
          <w:tcPr>
            <w:tcW w:w="3400" w:type="pct"/>
            <w:tcMar>
              <w:top w:w="0" w:type="dxa"/>
              <w:left w:w="28" w:type="dxa"/>
              <w:bottom w:w="0" w:type="dxa"/>
              <w:right w:w="28" w:type="dxa"/>
            </w:tcMar>
            <w:vAlign w:val="center"/>
          </w:tcPr>
          <w:p w:rsidR="00431EAB" w:rsidRPr="00B57B6F" w:rsidRDefault="00BA6900" w:rsidP="00C6237A">
            <w:pPr>
              <w:autoSpaceDE w:val="0"/>
              <w:autoSpaceDN w:val="0"/>
              <w:spacing w:after="0" w:line="240" w:lineRule="auto"/>
              <w:jc w:val="both"/>
              <w:rPr>
                <w:rFonts w:ascii="Times New Roman" w:hAnsi="Times New Roman"/>
                <w:sz w:val="24"/>
                <w:szCs w:val="24"/>
              </w:rPr>
            </w:pPr>
            <w:r>
              <w:rPr>
                <w:rFonts w:ascii="Times New Roman" w:hAnsi="Times New Roman"/>
                <w:sz w:val="24"/>
                <w:szCs w:val="24"/>
              </w:rPr>
              <w:t>Зона с</w:t>
            </w:r>
            <w:r w:rsidR="00431EAB" w:rsidRPr="00B57B6F">
              <w:rPr>
                <w:rFonts w:ascii="Times New Roman" w:hAnsi="Times New Roman"/>
                <w:sz w:val="24"/>
                <w:szCs w:val="24"/>
              </w:rPr>
              <w:t>пециального назначения</w:t>
            </w:r>
          </w:p>
        </w:tc>
        <w:tc>
          <w:tcPr>
            <w:tcW w:w="635" w:type="pct"/>
            <w:tcMar>
              <w:top w:w="0" w:type="dxa"/>
              <w:left w:w="28" w:type="dxa"/>
              <w:bottom w:w="0" w:type="dxa"/>
              <w:right w:w="28" w:type="dxa"/>
            </w:tcMar>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0,79</w:t>
            </w:r>
          </w:p>
        </w:tc>
        <w:tc>
          <w:tcPr>
            <w:tcW w:w="630" w:type="pct"/>
            <w:vAlign w:val="center"/>
          </w:tcPr>
          <w:p w:rsidR="00431EAB" w:rsidRPr="00AE247C" w:rsidRDefault="00C532A7" w:rsidP="00C6237A">
            <w:pPr>
              <w:spacing w:after="0" w:line="240" w:lineRule="auto"/>
              <w:jc w:val="center"/>
              <w:rPr>
                <w:rFonts w:ascii="Times New Roman" w:hAnsi="Times New Roman"/>
                <w:sz w:val="24"/>
                <w:szCs w:val="24"/>
                <w:highlight w:val="yellow"/>
              </w:rPr>
            </w:pPr>
            <w:r w:rsidRPr="00C532A7">
              <w:rPr>
                <w:rFonts w:ascii="Times New Roman" w:hAnsi="Times New Roman"/>
                <w:sz w:val="24"/>
                <w:szCs w:val="24"/>
              </w:rPr>
              <w:t>0,5</w:t>
            </w:r>
          </w:p>
        </w:tc>
      </w:tr>
      <w:tr w:rsidR="00431EAB" w:rsidRPr="00AE247C" w:rsidTr="00C6237A">
        <w:trPr>
          <w:trHeight w:val="454"/>
          <w:jc w:val="center"/>
        </w:trPr>
        <w:tc>
          <w:tcPr>
            <w:tcW w:w="335" w:type="pct"/>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13</w:t>
            </w:r>
          </w:p>
        </w:tc>
        <w:tc>
          <w:tcPr>
            <w:tcW w:w="3400" w:type="pct"/>
            <w:tcMar>
              <w:top w:w="0" w:type="dxa"/>
              <w:left w:w="28" w:type="dxa"/>
              <w:bottom w:w="0" w:type="dxa"/>
              <w:right w:w="28" w:type="dxa"/>
            </w:tcMar>
            <w:vAlign w:val="center"/>
          </w:tcPr>
          <w:p w:rsidR="00431EAB" w:rsidRPr="00B57B6F" w:rsidRDefault="00431EAB" w:rsidP="00C6237A">
            <w:pPr>
              <w:autoSpaceDE w:val="0"/>
              <w:autoSpaceDN w:val="0"/>
              <w:spacing w:after="0" w:line="240" w:lineRule="auto"/>
              <w:jc w:val="both"/>
              <w:rPr>
                <w:rFonts w:ascii="Times New Roman" w:hAnsi="Times New Roman"/>
                <w:sz w:val="24"/>
                <w:szCs w:val="24"/>
              </w:rPr>
            </w:pPr>
            <w:r w:rsidRPr="00B57B6F">
              <w:rPr>
                <w:rFonts w:ascii="Times New Roman" w:hAnsi="Times New Roman"/>
                <w:sz w:val="24"/>
                <w:szCs w:val="24"/>
              </w:rPr>
              <w:t>Зона транспортных коридоров</w:t>
            </w:r>
          </w:p>
        </w:tc>
        <w:tc>
          <w:tcPr>
            <w:tcW w:w="635" w:type="pct"/>
            <w:tcMar>
              <w:top w:w="0" w:type="dxa"/>
              <w:left w:w="28" w:type="dxa"/>
              <w:bottom w:w="0" w:type="dxa"/>
              <w:right w:w="28" w:type="dxa"/>
            </w:tcMar>
            <w:vAlign w:val="center"/>
          </w:tcPr>
          <w:p w:rsidR="00431EAB" w:rsidRPr="00B57B6F" w:rsidRDefault="00B57B6F" w:rsidP="00C6237A">
            <w:pPr>
              <w:autoSpaceDE w:val="0"/>
              <w:autoSpaceDN w:val="0"/>
              <w:spacing w:after="0" w:line="240" w:lineRule="auto"/>
              <w:jc w:val="center"/>
              <w:rPr>
                <w:rFonts w:ascii="Times New Roman" w:hAnsi="Times New Roman"/>
                <w:sz w:val="24"/>
                <w:szCs w:val="24"/>
              </w:rPr>
            </w:pPr>
            <w:r w:rsidRPr="00B57B6F">
              <w:rPr>
                <w:rFonts w:ascii="Times New Roman" w:hAnsi="Times New Roman"/>
                <w:sz w:val="24"/>
                <w:szCs w:val="24"/>
              </w:rPr>
              <w:t>9,8</w:t>
            </w:r>
          </w:p>
        </w:tc>
        <w:tc>
          <w:tcPr>
            <w:tcW w:w="630" w:type="pct"/>
            <w:vAlign w:val="center"/>
          </w:tcPr>
          <w:p w:rsidR="00431EAB" w:rsidRPr="00AE247C" w:rsidRDefault="00C532A7" w:rsidP="00C6237A">
            <w:pPr>
              <w:spacing w:after="0" w:line="240" w:lineRule="auto"/>
              <w:jc w:val="center"/>
              <w:rPr>
                <w:rFonts w:ascii="Times New Roman" w:hAnsi="Times New Roman"/>
                <w:sz w:val="24"/>
                <w:szCs w:val="24"/>
                <w:highlight w:val="yellow"/>
              </w:rPr>
            </w:pPr>
            <w:r w:rsidRPr="00C532A7">
              <w:rPr>
                <w:rFonts w:ascii="Times New Roman" w:hAnsi="Times New Roman"/>
                <w:sz w:val="24"/>
                <w:szCs w:val="24"/>
              </w:rPr>
              <w:t>5,6</w:t>
            </w:r>
          </w:p>
        </w:tc>
      </w:tr>
      <w:tr w:rsidR="00431EAB" w:rsidRPr="00AE247C" w:rsidTr="00C6237A">
        <w:trPr>
          <w:trHeight w:val="454"/>
          <w:jc w:val="center"/>
        </w:trPr>
        <w:tc>
          <w:tcPr>
            <w:tcW w:w="335" w:type="pct"/>
            <w:vAlign w:val="center"/>
          </w:tcPr>
          <w:p w:rsidR="00431EAB" w:rsidRPr="00A15656" w:rsidRDefault="00431EAB" w:rsidP="00C6237A">
            <w:pPr>
              <w:autoSpaceDE w:val="0"/>
              <w:autoSpaceDN w:val="0"/>
              <w:spacing w:after="0" w:line="240" w:lineRule="auto"/>
              <w:jc w:val="center"/>
              <w:rPr>
                <w:rFonts w:ascii="Times New Roman" w:hAnsi="Times New Roman"/>
                <w:sz w:val="24"/>
                <w:szCs w:val="24"/>
              </w:rPr>
            </w:pPr>
          </w:p>
        </w:tc>
        <w:tc>
          <w:tcPr>
            <w:tcW w:w="3400" w:type="pct"/>
            <w:tcMar>
              <w:top w:w="0" w:type="dxa"/>
              <w:left w:w="28" w:type="dxa"/>
              <w:bottom w:w="0" w:type="dxa"/>
              <w:right w:w="28" w:type="dxa"/>
            </w:tcMar>
            <w:vAlign w:val="center"/>
          </w:tcPr>
          <w:p w:rsidR="00431EAB" w:rsidRPr="00A15656" w:rsidRDefault="00431EAB" w:rsidP="00C6237A">
            <w:pPr>
              <w:autoSpaceDE w:val="0"/>
              <w:autoSpaceDN w:val="0"/>
              <w:spacing w:after="0" w:line="240" w:lineRule="auto"/>
              <w:jc w:val="both"/>
              <w:rPr>
                <w:rFonts w:ascii="Times New Roman" w:hAnsi="Times New Roman"/>
                <w:b/>
                <w:sz w:val="24"/>
                <w:szCs w:val="24"/>
              </w:rPr>
            </w:pPr>
            <w:r w:rsidRPr="00A15656">
              <w:rPr>
                <w:rFonts w:ascii="Times New Roman" w:hAnsi="Times New Roman"/>
                <w:b/>
                <w:sz w:val="24"/>
                <w:szCs w:val="24"/>
              </w:rPr>
              <w:t>Площадь населенного пункта п.</w:t>
            </w:r>
            <w:r w:rsidR="00AA031B" w:rsidRPr="00A15656">
              <w:rPr>
                <w:rFonts w:ascii="Times New Roman" w:hAnsi="Times New Roman"/>
                <w:b/>
                <w:sz w:val="24"/>
                <w:szCs w:val="24"/>
              </w:rPr>
              <w:t>Орловка</w:t>
            </w:r>
          </w:p>
        </w:tc>
        <w:tc>
          <w:tcPr>
            <w:tcW w:w="635" w:type="pct"/>
            <w:tcMar>
              <w:top w:w="0" w:type="dxa"/>
              <w:left w:w="28" w:type="dxa"/>
              <w:bottom w:w="0" w:type="dxa"/>
              <w:right w:w="28" w:type="dxa"/>
            </w:tcMar>
            <w:vAlign w:val="center"/>
          </w:tcPr>
          <w:p w:rsidR="00431EAB" w:rsidRPr="00A15656" w:rsidRDefault="00A15656" w:rsidP="00C6237A">
            <w:pPr>
              <w:autoSpaceDE w:val="0"/>
              <w:autoSpaceDN w:val="0"/>
              <w:spacing w:after="0" w:line="240" w:lineRule="auto"/>
              <w:jc w:val="center"/>
              <w:rPr>
                <w:rFonts w:ascii="Times New Roman" w:hAnsi="Times New Roman"/>
                <w:sz w:val="24"/>
                <w:szCs w:val="24"/>
              </w:rPr>
            </w:pPr>
            <w:r w:rsidRPr="00A15656">
              <w:rPr>
                <w:rFonts w:ascii="Times New Roman" w:hAnsi="Times New Roman"/>
                <w:sz w:val="24"/>
                <w:szCs w:val="24"/>
              </w:rPr>
              <w:t>24,3</w:t>
            </w:r>
            <w:r w:rsidR="005A0E68">
              <w:rPr>
                <w:rFonts w:ascii="Times New Roman" w:hAnsi="Times New Roman"/>
                <w:sz w:val="24"/>
                <w:szCs w:val="24"/>
              </w:rPr>
              <w:t>6</w:t>
            </w:r>
          </w:p>
        </w:tc>
        <w:tc>
          <w:tcPr>
            <w:tcW w:w="630" w:type="pct"/>
            <w:vAlign w:val="center"/>
          </w:tcPr>
          <w:p w:rsidR="00431EAB" w:rsidRPr="00A15656" w:rsidRDefault="00431EAB" w:rsidP="00C6237A">
            <w:pPr>
              <w:spacing w:after="0" w:line="240" w:lineRule="auto"/>
              <w:jc w:val="center"/>
              <w:rPr>
                <w:rFonts w:ascii="Times New Roman" w:hAnsi="Times New Roman"/>
                <w:sz w:val="24"/>
                <w:szCs w:val="24"/>
              </w:rPr>
            </w:pPr>
            <w:r w:rsidRPr="00A15656">
              <w:rPr>
                <w:rFonts w:ascii="Times New Roman" w:hAnsi="Times New Roman"/>
                <w:sz w:val="24"/>
                <w:szCs w:val="24"/>
              </w:rPr>
              <w:t>100</w:t>
            </w:r>
          </w:p>
        </w:tc>
      </w:tr>
      <w:tr w:rsidR="00431EAB" w:rsidRPr="00AE247C" w:rsidTr="00C6237A">
        <w:trPr>
          <w:trHeight w:val="454"/>
          <w:jc w:val="center"/>
        </w:trPr>
        <w:tc>
          <w:tcPr>
            <w:tcW w:w="335" w:type="pct"/>
            <w:vAlign w:val="center"/>
          </w:tcPr>
          <w:p w:rsidR="00431EAB" w:rsidRPr="00A15656" w:rsidRDefault="00431EAB" w:rsidP="00C6237A">
            <w:pPr>
              <w:autoSpaceDE w:val="0"/>
              <w:autoSpaceDN w:val="0"/>
              <w:spacing w:after="0" w:line="240" w:lineRule="auto"/>
              <w:jc w:val="center"/>
              <w:rPr>
                <w:rFonts w:ascii="Times New Roman" w:hAnsi="Times New Roman"/>
                <w:sz w:val="24"/>
                <w:szCs w:val="24"/>
              </w:rPr>
            </w:pPr>
            <w:r w:rsidRPr="00A15656">
              <w:rPr>
                <w:rFonts w:ascii="Times New Roman" w:hAnsi="Times New Roman"/>
                <w:sz w:val="24"/>
                <w:szCs w:val="24"/>
              </w:rPr>
              <w:t>1</w:t>
            </w:r>
          </w:p>
        </w:tc>
        <w:tc>
          <w:tcPr>
            <w:tcW w:w="3400" w:type="pct"/>
            <w:tcMar>
              <w:top w:w="0" w:type="dxa"/>
              <w:left w:w="28" w:type="dxa"/>
              <w:bottom w:w="0" w:type="dxa"/>
              <w:right w:w="28" w:type="dxa"/>
            </w:tcMar>
            <w:vAlign w:val="center"/>
          </w:tcPr>
          <w:p w:rsidR="00431EAB" w:rsidRPr="00A15656" w:rsidRDefault="00431EAB" w:rsidP="00C6237A">
            <w:pPr>
              <w:autoSpaceDE w:val="0"/>
              <w:autoSpaceDN w:val="0"/>
              <w:spacing w:after="0" w:line="240" w:lineRule="auto"/>
              <w:jc w:val="both"/>
              <w:rPr>
                <w:rFonts w:ascii="Times New Roman" w:hAnsi="Times New Roman"/>
                <w:sz w:val="24"/>
                <w:szCs w:val="24"/>
              </w:rPr>
            </w:pPr>
            <w:r w:rsidRPr="00A15656">
              <w:rPr>
                <w:rFonts w:ascii="Times New Roman" w:hAnsi="Times New Roman"/>
                <w:sz w:val="24"/>
                <w:szCs w:val="24"/>
              </w:rPr>
              <w:t>Зона жилой индивидуальной застройки</w:t>
            </w:r>
          </w:p>
        </w:tc>
        <w:tc>
          <w:tcPr>
            <w:tcW w:w="635" w:type="pct"/>
            <w:tcMar>
              <w:top w:w="0" w:type="dxa"/>
              <w:left w:w="28" w:type="dxa"/>
              <w:bottom w:w="0" w:type="dxa"/>
              <w:right w:w="28" w:type="dxa"/>
            </w:tcMar>
            <w:vAlign w:val="center"/>
          </w:tcPr>
          <w:p w:rsidR="00431EAB" w:rsidRPr="00A15656" w:rsidRDefault="00A15656" w:rsidP="00C6237A">
            <w:pPr>
              <w:autoSpaceDE w:val="0"/>
              <w:autoSpaceDN w:val="0"/>
              <w:spacing w:after="0" w:line="240" w:lineRule="auto"/>
              <w:jc w:val="center"/>
              <w:rPr>
                <w:rFonts w:ascii="Times New Roman" w:hAnsi="Times New Roman"/>
                <w:sz w:val="24"/>
                <w:szCs w:val="24"/>
              </w:rPr>
            </w:pPr>
            <w:r w:rsidRPr="00A15656">
              <w:rPr>
                <w:rFonts w:ascii="Times New Roman" w:hAnsi="Times New Roman"/>
                <w:sz w:val="24"/>
                <w:szCs w:val="24"/>
              </w:rPr>
              <w:t>10,86</w:t>
            </w:r>
          </w:p>
        </w:tc>
        <w:tc>
          <w:tcPr>
            <w:tcW w:w="630" w:type="pct"/>
            <w:vAlign w:val="center"/>
          </w:tcPr>
          <w:p w:rsidR="00431EAB" w:rsidRPr="00AE247C" w:rsidRDefault="00BA6900" w:rsidP="00C6237A">
            <w:pPr>
              <w:spacing w:after="0" w:line="240" w:lineRule="auto"/>
              <w:jc w:val="center"/>
              <w:rPr>
                <w:rFonts w:ascii="Times New Roman" w:hAnsi="Times New Roman"/>
                <w:sz w:val="24"/>
                <w:szCs w:val="24"/>
                <w:highlight w:val="yellow"/>
              </w:rPr>
            </w:pPr>
            <w:r w:rsidRPr="00BA6900">
              <w:rPr>
                <w:rFonts w:ascii="Times New Roman" w:hAnsi="Times New Roman"/>
                <w:sz w:val="24"/>
                <w:szCs w:val="24"/>
              </w:rPr>
              <w:t>44,56</w:t>
            </w:r>
          </w:p>
        </w:tc>
      </w:tr>
      <w:tr w:rsidR="00431EAB" w:rsidRPr="00AE247C" w:rsidTr="00C6237A">
        <w:trPr>
          <w:trHeight w:val="454"/>
          <w:jc w:val="center"/>
        </w:trPr>
        <w:tc>
          <w:tcPr>
            <w:tcW w:w="335" w:type="pct"/>
            <w:vAlign w:val="center"/>
          </w:tcPr>
          <w:p w:rsidR="00431EAB" w:rsidRPr="00BA6900" w:rsidRDefault="00431EAB" w:rsidP="00C6237A">
            <w:pPr>
              <w:autoSpaceDE w:val="0"/>
              <w:autoSpaceDN w:val="0"/>
              <w:spacing w:after="0" w:line="240" w:lineRule="auto"/>
              <w:jc w:val="center"/>
              <w:rPr>
                <w:rFonts w:ascii="Times New Roman" w:hAnsi="Times New Roman"/>
                <w:sz w:val="24"/>
                <w:szCs w:val="24"/>
              </w:rPr>
            </w:pPr>
            <w:r w:rsidRPr="00BA6900">
              <w:rPr>
                <w:rFonts w:ascii="Times New Roman" w:hAnsi="Times New Roman"/>
                <w:sz w:val="24"/>
                <w:szCs w:val="24"/>
              </w:rPr>
              <w:t>2</w:t>
            </w:r>
          </w:p>
        </w:tc>
        <w:tc>
          <w:tcPr>
            <w:tcW w:w="3400" w:type="pct"/>
            <w:tcMar>
              <w:top w:w="0" w:type="dxa"/>
              <w:left w:w="28" w:type="dxa"/>
              <w:bottom w:w="0" w:type="dxa"/>
              <w:right w:w="28" w:type="dxa"/>
            </w:tcMar>
            <w:vAlign w:val="center"/>
          </w:tcPr>
          <w:p w:rsidR="00431EAB" w:rsidRPr="00BA6900" w:rsidRDefault="00431EAB" w:rsidP="00C6237A">
            <w:pPr>
              <w:autoSpaceDE w:val="0"/>
              <w:autoSpaceDN w:val="0"/>
              <w:spacing w:after="0" w:line="240" w:lineRule="auto"/>
              <w:jc w:val="both"/>
              <w:rPr>
                <w:rFonts w:ascii="Times New Roman" w:hAnsi="Times New Roman"/>
                <w:sz w:val="24"/>
                <w:szCs w:val="24"/>
              </w:rPr>
            </w:pPr>
            <w:r w:rsidRPr="00BA6900">
              <w:rPr>
                <w:rFonts w:ascii="Times New Roman" w:hAnsi="Times New Roman"/>
                <w:sz w:val="24"/>
                <w:szCs w:val="24"/>
              </w:rPr>
              <w:t>Зона природных территорий</w:t>
            </w:r>
          </w:p>
        </w:tc>
        <w:tc>
          <w:tcPr>
            <w:tcW w:w="635" w:type="pct"/>
            <w:tcMar>
              <w:top w:w="0" w:type="dxa"/>
              <w:left w:w="28" w:type="dxa"/>
              <w:bottom w:w="0" w:type="dxa"/>
              <w:right w:w="28" w:type="dxa"/>
            </w:tcMar>
            <w:vAlign w:val="center"/>
          </w:tcPr>
          <w:p w:rsidR="00431EAB" w:rsidRPr="00BA6900" w:rsidRDefault="00BA6900" w:rsidP="00C6237A">
            <w:pPr>
              <w:autoSpaceDE w:val="0"/>
              <w:autoSpaceDN w:val="0"/>
              <w:spacing w:after="0" w:line="240" w:lineRule="auto"/>
              <w:jc w:val="center"/>
              <w:rPr>
                <w:rFonts w:ascii="Times New Roman" w:hAnsi="Times New Roman"/>
                <w:sz w:val="24"/>
                <w:szCs w:val="24"/>
              </w:rPr>
            </w:pPr>
            <w:r w:rsidRPr="00BA6900">
              <w:rPr>
                <w:rFonts w:ascii="Times New Roman" w:hAnsi="Times New Roman"/>
                <w:sz w:val="24"/>
                <w:szCs w:val="24"/>
              </w:rPr>
              <w:t>11,28</w:t>
            </w:r>
          </w:p>
        </w:tc>
        <w:tc>
          <w:tcPr>
            <w:tcW w:w="630" w:type="pct"/>
            <w:vAlign w:val="center"/>
          </w:tcPr>
          <w:p w:rsidR="00431EAB" w:rsidRPr="00AE247C" w:rsidRDefault="00BA6900" w:rsidP="00C6237A">
            <w:pPr>
              <w:spacing w:after="0" w:line="240" w:lineRule="auto"/>
              <w:jc w:val="center"/>
              <w:rPr>
                <w:rFonts w:ascii="Times New Roman" w:hAnsi="Times New Roman"/>
                <w:sz w:val="24"/>
                <w:szCs w:val="24"/>
                <w:highlight w:val="yellow"/>
              </w:rPr>
            </w:pPr>
            <w:r w:rsidRPr="00BA6900">
              <w:rPr>
                <w:rFonts w:ascii="Times New Roman" w:hAnsi="Times New Roman"/>
                <w:sz w:val="24"/>
                <w:szCs w:val="24"/>
              </w:rPr>
              <w:t>46,</w:t>
            </w:r>
            <w:r>
              <w:rPr>
                <w:rFonts w:ascii="Times New Roman" w:hAnsi="Times New Roman"/>
                <w:sz w:val="24"/>
                <w:szCs w:val="24"/>
              </w:rPr>
              <w:t>29</w:t>
            </w:r>
          </w:p>
        </w:tc>
      </w:tr>
      <w:tr w:rsidR="00431EAB" w:rsidRPr="00AE247C" w:rsidTr="00C6237A">
        <w:trPr>
          <w:trHeight w:val="454"/>
          <w:jc w:val="center"/>
        </w:trPr>
        <w:tc>
          <w:tcPr>
            <w:tcW w:w="335" w:type="pct"/>
            <w:vAlign w:val="center"/>
          </w:tcPr>
          <w:p w:rsidR="00431EAB" w:rsidRPr="00BA6900" w:rsidRDefault="00431EAB" w:rsidP="00C6237A">
            <w:pPr>
              <w:autoSpaceDE w:val="0"/>
              <w:autoSpaceDN w:val="0"/>
              <w:spacing w:after="0" w:line="240" w:lineRule="auto"/>
              <w:jc w:val="center"/>
              <w:rPr>
                <w:rFonts w:ascii="Times New Roman" w:hAnsi="Times New Roman"/>
                <w:sz w:val="24"/>
                <w:szCs w:val="24"/>
              </w:rPr>
            </w:pPr>
            <w:r w:rsidRPr="00BA6900">
              <w:rPr>
                <w:rFonts w:ascii="Times New Roman" w:hAnsi="Times New Roman"/>
                <w:sz w:val="24"/>
                <w:szCs w:val="24"/>
              </w:rPr>
              <w:t>3</w:t>
            </w:r>
          </w:p>
        </w:tc>
        <w:tc>
          <w:tcPr>
            <w:tcW w:w="3400" w:type="pct"/>
            <w:tcMar>
              <w:top w:w="0" w:type="dxa"/>
              <w:left w:w="28" w:type="dxa"/>
              <w:bottom w:w="0" w:type="dxa"/>
              <w:right w:w="28" w:type="dxa"/>
            </w:tcMar>
            <w:vAlign w:val="center"/>
          </w:tcPr>
          <w:p w:rsidR="00431EAB" w:rsidRPr="00BA6900" w:rsidRDefault="00431EAB" w:rsidP="00C6237A">
            <w:pPr>
              <w:autoSpaceDE w:val="0"/>
              <w:autoSpaceDN w:val="0"/>
              <w:spacing w:after="0" w:line="240" w:lineRule="auto"/>
              <w:jc w:val="both"/>
              <w:rPr>
                <w:rFonts w:ascii="Times New Roman" w:hAnsi="Times New Roman"/>
                <w:sz w:val="24"/>
                <w:szCs w:val="24"/>
              </w:rPr>
            </w:pPr>
            <w:r w:rsidRPr="00BA6900">
              <w:rPr>
                <w:rFonts w:ascii="Times New Roman" w:hAnsi="Times New Roman"/>
                <w:sz w:val="24"/>
                <w:szCs w:val="24"/>
              </w:rPr>
              <w:t xml:space="preserve">Зона </w:t>
            </w:r>
            <w:r w:rsidR="00A15656" w:rsidRPr="00BA6900">
              <w:rPr>
                <w:rFonts w:ascii="Times New Roman" w:hAnsi="Times New Roman"/>
                <w:sz w:val="24"/>
                <w:szCs w:val="24"/>
              </w:rPr>
              <w:t>инженерной инфраструктуры</w:t>
            </w:r>
          </w:p>
        </w:tc>
        <w:tc>
          <w:tcPr>
            <w:tcW w:w="635" w:type="pct"/>
            <w:tcMar>
              <w:top w:w="0" w:type="dxa"/>
              <w:left w:w="28" w:type="dxa"/>
              <w:bottom w:w="0" w:type="dxa"/>
              <w:right w:w="28" w:type="dxa"/>
            </w:tcMar>
            <w:vAlign w:val="center"/>
          </w:tcPr>
          <w:p w:rsidR="00431EAB" w:rsidRPr="00BA6900" w:rsidRDefault="00BA6900" w:rsidP="00C6237A">
            <w:pPr>
              <w:autoSpaceDE w:val="0"/>
              <w:autoSpaceDN w:val="0"/>
              <w:spacing w:after="0" w:line="240" w:lineRule="auto"/>
              <w:jc w:val="center"/>
              <w:rPr>
                <w:rFonts w:ascii="Times New Roman" w:hAnsi="Times New Roman"/>
                <w:sz w:val="24"/>
                <w:szCs w:val="24"/>
              </w:rPr>
            </w:pPr>
            <w:r w:rsidRPr="00BA6900">
              <w:rPr>
                <w:rFonts w:ascii="Times New Roman" w:hAnsi="Times New Roman"/>
                <w:sz w:val="24"/>
                <w:szCs w:val="24"/>
              </w:rPr>
              <w:t>0,0007</w:t>
            </w:r>
          </w:p>
        </w:tc>
        <w:tc>
          <w:tcPr>
            <w:tcW w:w="630" w:type="pct"/>
            <w:vAlign w:val="center"/>
          </w:tcPr>
          <w:p w:rsidR="00431EAB" w:rsidRPr="00AE247C" w:rsidRDefault="00BA6900" w:rsidP="00C6237A">
            <w:pPr>
              <w:spacing w:after="0" w:line="240" w:lineRule="auto"/>
              <w:jc w:val="center"/>
              <w:rPr>
                <w:rFonts w:ascii="Times New Roman" w:hAnsi="Times New Roman"/>
                <w:sz w:val="24"/>
                <w:szCs w:val="24"/>
                <w:highlight w:val="yellow"/>
              </w:rPr>
            </w:pPr>
            <w:r w:rsidRPr="00BA6900">
              <w:rPr>
                <w:rFonts w:ascii="Times New Roman" w:hAnsi="Times New Roman"/>
                <w:sz w:val="24"/>
                <w:szCs w:val="24"/>
              </w:rPr>
              <w:t>0,003</w:t>
            </w:r>
          </w:p>
        </w:tc>
      </w:tr>
      <w:tr w:rsidR="00431EAB" w:rsidRPr="00AC3AE3" w:rsidTr="00C6237A">
        <w:trPr>
          <w:trHeight w:val="454"/>
          <w:jc w:val="center"/>
        </w:trPr>
        <w:tc>
          <w:tcPr>
            <w:tcW w:w="335" w:type="pct"/>
            <w:vAlign w:val="center"/>
          </w:tcPr>
          <w:p w:rsidR="00431EAB" w:rsidRPr="00BA6900" w:rsidRDefault="00431EAB" w:rsidP="00C6237A">
            <w:pPr>
              <w:autoSpaceDE w:val="0"/>
              <w:autoSpaceDN w:val="0"/>
              <w:spacing w:after="0" w:line="240" w:lineRule="auto"/>
              <w:jc w:val="center"/>
              <w:rPr>
                <w:rFonts w:ascii="Times New Roman" w:hAnsi="Times New Roman"/>
                <w:sz w:val="24"/>
                <w:szCs w:val="24"/>
              </w:rPr>
            </w:pPr>
            <w:r w:rsidRPr="00BA6900">
              <w:rPr>
                <w:rFonts w:ascii="Times New Roman" w:hAnsi="Times New Roman"/>
                <w:sz w:val="24"/>
                <w:szCs w:val="24"/>
              </w:rPr>
              <w:t>5</w:t>
            </w:r>
          </w:p>
        </w:tc>
        <w:tc>
          <w:tcPr>
            <w:tcW w:w="3400" w:type="pct"/>
            <w:tcMar>
              <w:top w:w="0" w:type="dxa"/>
              <w:left w:w="28" w:type="dxa"/>
              <w:bottom w:w="0" w:type="dxa"/>
              <w:right w:w="28" w:type="dxa"/>
            </w:tcMar>
            <w:vAlign w:val="center"/>
          </w:tcPr>
          <w:p w:rsidR="00431EAB" w:rsidRPr="00BA6900" w:rsidRDefault="00431EAB" w:rsidP="00C6237A">
            <w:pPr>
              <w:autoSpaceDE w:val="0"/>
              <w:autoSpaceDN w:val="0"/>
              <w:spacing w:after="0" w:line="240" w:lineRule="auto"/>
              <w:jc w:val="both"/>
              <w:rPr>
                <w:rFonts w:ascii="Times New Roman" w:hAnsi="Times New Roman"/>
                <w:sz w:val="24"/>
                <w:szCs w:val="24"/>
              </w:rPr>
            </w:pPr>
            <w:r w:rsidRPr="00BA6900">
              <w:rPr>
                <w:rFonts w:ascii="Times New Roman" w:hAnsi="Times New Roman"/>
                <w:sz w:val="24"/>
                <w:szCs w:val="24"/>
              </w:rPr>
              <w:t>Зона транспортных коридоров</w:t>
            </w:r>
          </w:p>
        </w:tc>
        <w:tc>
          <w:tcPr>
            <w:tcW w:w="635" w:type="pct"/>
            <w:tcMar>
              <w:top w:w="0" w:type="dxa"/>
              <w:left w:w="28" w:type="dxa"/>
              <w:bottom w:w="0" w:type="dxa"/>
              <w:right w:w="28" w:type="dxa"/>
            </w:tcMar>
            <w:vAlign w:val="center"/>
          </w:tcPr>
          <w:p w:rsidR="00431EAB" w:rsidRPr="00BA6900" w:rsidRDefault="00BA6900" w:rsidP="00C6237A">
            <w:pPr>
              <w:autoSpaceDE w:val="0"/>
              <w:autoSpaceDN w:val="0"/>
              <w:spacing w:after="0" w:line="240" w:lineRule="auto"/>
              <w:jc w:val="center"/>
              <w:rPr>
                <w:rFonts w:ascii="Times New Roman" w:hAnsi="Times New Roman"/>
                <w:sz w:val="24"/>
                <w:szCs w:val="24"/>
              </w:rPr>
            </w:pPr>
            <w:r w:rsidRPr="00BA6900">
              <w:rPr>
                <w:rFonts w:ascii="Times New Roman" w:hAnsi="Times New Roman"/>
                <w:sz w:val="24"/>
                <w:szCs w:val="24"/>
              </w:rPr>
              <w:t>2,23</w:t>
            </w:r>
          </w:p>
        </w:tc>
        <w:tc>
          <w:tcPr>
            <w:tcW w:w="630" w:type="pct"/>
            <w:vAlign w:val="center"/>
          </w:tcPr>
          <w:p w:rsidR="00431EAB" w:rsidRPr="00AC3AE3" w:rsidRDefault="00431EAB" w:rsidP="00C6237A">
            <w:pPr>
              <w:spacing w:after="0" w:line="240" w:lineRule="auto"/>
              <w:jc w:val="center"/>
              <w:rPr>
                <w:rFonts w:ascii="Times New Roman" w:hAnsi="Times New Roman"/>
                <w:sz w:val="24"/>
                <w:szCs w:val="24"/>
              </w:rPr>
            </w:pPr>
            <w:r w:rsidRPr="00BA6900">
              <w:rPr>
                <w:rFonts w:ascii="Times New Roman" w:hAnsi="Times New Roman"/>
                <w:sz w:val="24"/>
                <w:szCs w:val="24"/>
              </w:rPr>
              <w:t>9</w:t>
            </w:r>
            <w:r w:rsidR="00BA6900" w:rsidRPr="00BA6900">
              <w:rPr>
                <w:rFonts w:ascii="Times New Roman" w:hAnsi="Times New Roman"/>
                <w:sz w:val="24"/>
                <w:szCs w:val="24"/>
              </w:rPr>
              <w:t>,15</w:t>
            </w:r>
          </w:p>
        </w:tc>
      </w:tr>
      <w:tr w:rsidR="00C6237A" w:rsidRPr="00AC3AE3" w:rsidTr="00C6237A">
        <w:trPr>
          <w:trHeight w:val="454"/>
          <w:jc w:val="center"/>
        </w:trPr>
        <w:tc>
          <w:tcPr>
            <w:tcW w:w="335" w:type="pct"/>
            <w:vAlign w:val="center"/>
          </w:tcPr>
          <w:p w:rsidR="00C6237A" w:rsidRPr="00BA6900" w:rsidRDefault="00C6237A"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6</w:t>
            </w:r>
          </w:p>
        </w:tc>
        <w:tc>
          <w:tcPr>
            <w:tcW w:w="3400" w:type="pct"/>
            <w:tcMar>
              <w:top w:w="0" w:type="dxa"/>
              <w:left w:w="28" w:type="dxa"/>
              <w:bottom w:w="0" w:type="dxa"/>
              <w:right w:w="28" w:type="dxa"/>
            </w:tcMar>
            <w:vAlign w:val="center"/>
          </w:tcPr>
          <w:p w:rsidR="00C6237A" w:rsidRPr="00BA6900" w:rsidRDefault="00C6237A" w:rsidP="00C6237A">
            <w:pPr>
              <w:autoSpaceDE w:val="0"/>
              <w:autoSpaceDN w:val="0"/>
              <w:spacing w:after="0" w:line="240" w:lineRule="auto"/>
              <w:jc w:val="both"/>
              <w:rPr>
                <w:rFonts w:ascii="Times New Roman" w:hAnsi="Times New Roman"/>
                <w:sz w:val="24"/>
                <w:szCs w:val="24"/>
              </w:rPr>
            </w:pPr>
            <w:r>
              <w:rPr>
                <w:rFonts w:ascii="Times New Roman" w:hAnsi="Times New Roman"/>
                <w:sz w:val="24"/>
                <w:szCs w:val="24"/>
              </w:rPr>
              <w:t>Общественно-деловая зона (проект)</w:t>
            </w:r>
          </w:p>
        </w:tc>
        <w:tc>
          <w:tcPr>
            <w:tcW w:w="635" w:type="pct"/>
            <w:tcMar>
              <w:top w:w="0" w:type="dxa"/>
              <w:left w:w="28" w:type="dxa"/>
              <w:bottom w:w="0" w:type="dxa"/>
              <w:right w:w="28" w:type="dxa"/>
            </w:tcMar>
            <w:vAlign w:val="center"/>
          </w:tcPr>
          <w:p w:rsidR="00C6237A" w:rsidRPr="00BA6900" w:rsidRDefault="00C6237A" w:rsidP="00C6237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0,07</w:t>
            </w:r>
          </w:p>
        </w:tc>
        <w:tc>
          <w:tcPr>
            <w:tcW w:w="630" w:type="pct"/>
            <w:vAlign w:val="center"/>
          </w:tcPr>
          <w:p w:rsidR="00C6237A" w:rsidRPr="00BA6900" w:rsidRDefault="00C6237A" w:rsidP="00C6237A">
            <w:pPr>
              <w:spacing w:after="0" w:line="240" w:lineRule="auto"/>
              <w:jc w:val="center"/>
              <w:rPr>
                <w:rFonts w:ascii="Times New Roman" w:hAnsi="Times New Roman"/>
                <w:sz w:val="24"/>
                <w:szCs w:val="24"/>
              </w:rPr>
            </w:pPr>
            <w:r>
              <w:rPr>
                <w:rFonts w:ascii="Times New Roman" w:hAnsi="Times New Roman"/>
                <w:sz w:val="24"/>
                <w:szCs w:val="24"/>
              </w:rPr>
              <w:t>0,46</w:t>
            </w:r>
          </w:p>
        </w:tc>
      </w:tr>
    </w:tbl>
    <w:p w:rsidR="00D54614" w:rsidRPr="00D54614" w:rsidRDefault="00D54614" w:rsidP="00D54614">
      <w:pPr>
        <w:spacing w:before="120" w:after="120" w:line="240" w:lineRule="auto"/>
        <w:jc w:val="center"/>
        <w:rPr>
          <w:rFonts w:ascii="Times New Roman" w:hAnsi="Times New Roman"/>
          <w:i/>
          <w:sz w:val="28"/>
          <w:szCs w:val="28"/>
          <w:u w:val="single"/>
        </w:rPr>
      </w:pPr>
      <w:r w:rsidRPr="00D54614">
        <w:rPr>
          <w:rFonts w:ascii="Times New Roman" w:hAnsi="Times New Roman"/>
          <w:i/>
          <w:sz w:val="28"/>
          <w:szCs w:val="28"/>
          <w:u w:val="single"/>
        </w:rPr>
        <w:t>Архитектурно-пространственные решения</w:t>
      </w:r>
    </w:p>
    <w:p w:rsidR="00D54614" w:rsidRPr="00B9483B" w:rsidRDefault="00D54614" w:rsidP="00D54614">
      <w:pPr>
        <w:pStyle w:val="S5"/>
        <w:spacing w:before="0" w:after="0"/>
      </w:pPr>
      <w:r w:rsidRPr="00B9483B">
        <w:t xml:space="preserve">Архитектурно -пространственное решение территории Черноярского сельского поселения принято с учётом инженерно-геологических и экологических ограничений, а также специфики уклада жизни населения, основных видов хозяйственной деятельности. </w:t>
      </w:r>
    </w:p>
    <w:p w:rsidR="00D54614" w:rsidRPr="00B9483B" w:rsidRDefault="00D54614" w:rsidP="00781865">
      <w:pPr>
        <w:pStyle w:val="S5"/>
        <w:spacing w:before="0" w:after="0"/>
      </w:pPr>
      <w:r w:rsidRPr="00B9483B">
        <w:t xml:space="preserve">В результате анализа современного состояния территории поселения, социально-демографических условий, производственного и транспортного потенциала, выявлены следующие факторы, которые учитывались в данной работе: </w:t>
      </w:r>
    </w:p>
    <w:p w:rsidR="00D54614" w:rsidRPr="00EC23FB" w:rsidRDefault="00D54614" w:rsidP="00781865">
      <w:pPr>
        <w:pStyle w:val="S"/>
        <w:tabs>
          <w:tab w:val="clear" w:pos="1418"/>
          <w:tab w:val="num" w:pos="900"/>
        </w:tabs>
        <w:jc w:val="left"/>
      </w:pPr>
      <w:r w:rsidRPr="00EC23FB">
        <w:t>природные структурные элементы, ограничивающие территорию застройки: водоёмы, лесные массивы;</w:t>
      </w:r>
    </w:p>
    <w:p w:rsidR="00D54614" w:rsidRPr="00EC23FB" w:rsidRDefault="00D54614" w:rsidP="00781865">
      <w:pPr>
        <w:pStyle w:val="S"/>
        <w:tabs>
          <w:tab w:val="clear" w:pos="1418"/>
          <w:tab w:val="num" w:pos="900"/>
        </w:tabs>
        <w:jc w:val="left"/>
      </w:pPr>
      <w:r w:rsidRPr="00EC23FB">
        <w:t xml:space="preserve"> существующие транспортные связи; </w:t>
      </w:r>
    </w:p>
    <w:p w:rsidR="00D54614" w:rsidRDefault="00D54614" w:rsidP="00781865">
      <w:pPr>
        <w:pStyle w:val="S"/>
        <w:tabs>
          <w:tab w:val="clear" w:pos="1418"/>
          <w:tab w:val="num" w:pos="900"/>
        </w:tabs>
        <w:jc w:val="left"/>
      </w:pPr>
      <w:r w:rsidRPr="00EC23FB">
        <w:t>сложившаяся планировочная структура населённых пунктов</w:t>
      </w:r>
      <w:r>
        <w:t>.</w:t>
      </w:r>
    </w:p>
    <w:p w:rsidR="00D54614" w:rsidRDefault="00D54614" w:rsidP="00781865">
      <w:pPr>
        <w:pStyle w:val="S5"/>
        <w:spacing w:before="0" w:after="0"/>
      </w:pPr>
      <w:r>
        <w:t>п. Черный Яр</w:t>
      </w:r>
    </w:p>
    <w:p w:rsidR="00D54614" w:rsidRPr="00B9483B" w:rsidRDefault="00D54614" w:rsidP="00781865">
      <w:pPr>
        <w:pStyle w:val="S5"/>
        <w:spacing w:before="0" w:after="0"/>
      </w:pPr>
      <w:r w:rsidRPr="00B9483B">
        <w:t>Основными решениями генерального плана</w:t>
      </w:r>
      <w:r>
        <w:t xml:space="preserve"> п. Черный Яр</w:t>
      </w:r>
      <w:r w:rsidRPr="00B9483B">
        <w:t xml:space="preserve"> предусмотрено упорядочение сложившейся планировочной структуры </w:t>
      </w:r>
      <w:r>
        <w:t>поселка</w:t>
      </w:r>
      <w:r w:rsidRPr="00B9483B">
        <w:t xml:space="preserve">, </w:t>
      </w:r>
      <w:r>
        <w:t xml:space="preserve">а также </w:t>
      </w:r>
      <w:r w:rsidRPr="00B9483B">
        <w:t xml:space="preserve">определение территорий для размещения перспективной застройки </w:t>
      </w:r>
      <w:r w:rsidR="00781865">
        <w:t>на</w:t>
      </w:r>
      <w:r w:rsidRPr="00B9483B">
        <w:t xml:space="preserve"> расчётный срок. </w:t>
      </w:r>
    </w:p>
    <w:p w:rsidR="00D54614" w:rsidRDefault="00D54614" w:rsidP="00781865">
      <w:pPr>
        <w:pStyle w:val="S5"/>
        <w:spacing w:before="0" w:after="0"/>
      </w:pPr>
      <w:r w:rsidRPr="008D2634">
        <w:t>Планировочная структура обусловлена расположением п.Черный Яр с северной стороны около озера и р.Чулым. Основными композиционными осями являются ул.Южная, ул.Лесная, ул.Школьная, ул.Ленинская, ул.Комсомольская, ул.Больничная, ул.Таежная, ул.Зырянская и ул.Деповская. Композиционный каркас дополняют ул. Набережная, ул.Железнодорожная, ул.Студенческая. Вдоль основных композиционных осей группируются кварталы жилой застройки. Общественный центр расположен на пересечении ул. Ленинской с второстепенными улицами.</w:t>
      </w:r>
    </w:p>
    <w:p w:rsidR="00781865" w:rsidRDefault="00781865" w:rsidP="00781865">
      <w:pPr>
        <w:pStyle w:val="S5"/>
        <w:spacing w:before="0" w:after="0"/>
      </w:pPr>
      <w:r w:rsidRPr="00B9483B">
        <w:t>Жилая зона населенного пункта состоит из жилых кварталов индивидуальной застройки, обусловленной сложившейся сеткой улиц. В кварталах со сложившейся жилой застройкой проектными решениями предусмотрена регенерация, уплотнение и упорядочение существующей жилой застройки</w:t>
      </w:r>
      <w:r w:rsidRPr="00E72E28">
        <w:t xml:space="preserve">, а также на востоке села предлагается размещение </w:t>
      </w:r>
      <w:r>
        <w:t>новой жилой зоны.</w:t>
      </w:r>
    </w:p>
    <w:p w:rsidR="00781865" w:rsidRDefault="00781865" w:rsidP="00781865">
      <w:pPr>
        <w:pStyle w:val="S5"/>
        <w:spacing w:before="0" w:after="0"/>
      </w:pPr>
      <w:r>
        <w:t xml:space="preserve">Проектом генерального плана предлагается на востоке населённого пункта возле производственных территорий организовать общественно-деловую зону с размещением объектов административно-бытового назначения. У территории часовни предусмотрена зона отдыха общего пользования, также зону отдыха предлагается разместить возле стадиона. На востоке поселка предусмотрены зоны производственного назначения под размещение складов и производственных территорий по переработке древесины. Вдоль улицы Южной предлагается разместить дополнительную стоянку автомобильного транспорта. </w:t>
      </w:r>
    </w:p>
    <w:p w:rsidR="00D54614" w:rsidRDefault="00D54614" w:rsidP="00781865">
      <w:pPr>
        <w:pStyle w:val="S5"/>
        <w:spacing w:before="0" w:after="0"/>
      </w:pPr>
      <w:r>
        <w:t>п. Орловка</w:t>
      </w:r>
    </w:p>
    <w:p w:rsidR="00781865" w:rsidRPr="000E7D54" w:rsidRDefault="00781865" w:rsidP="00781865">
      <w:pPr>
        <w:pStyle w:val="S5"/>
        <w:spacing w:before="0" w:after="0"/>
      </w:pPr>
      <w:r w:rsidRPr="00B9483B">
        <w:t>Основными решениями генерального плана</w:t>
      </w:r>
      <w:r>
        <w:t xml:space="preserve"> п. Орловка</w:t>
      </w:r>
      <w:r w:rsidRPr="00B9483B">
        <w:t xml:space="preserve"> предусмотрено упорядочение сложившейся планировочной структуры </w:t>
      </w:r>
      <w:r>
        <w:t xml:space="preserve">поселка. А также по главной улице предусмотрена организация общественно-деловой зоны под размещение объекта торгового назначения. </w:t>
      </w:r>
    </w:p>
    <w:p w:rsidR="00F12BF4" w:rsidRPr="00AC3AE3" w:rsidRDefault="00F12BF4" w:rsidP="00311F3F">
      <w:pPr>
        <w:pStyle w:val="S0"/>
        <w:spacing w:before="120" w:after="120"/>
        <w:ind w:left="567" w:hanging="567"/>
        <w:jc w:val="center"/>
        <w:rPr>
          <w:i/>
          <w:szCs w:val="28"/>
          <w:u w:val="single"/>
        </w:rPr>
      </w:pPr>
      <w:r w:rsidRPr="00AC3AE3">
        <w:rPr>
          <w:i/>
          <w:szCs w:val="28"/>
          <w:u w:val="single"/>
        </w:rPr>
        <w:t>1.2 Зоны с особыми условиями использования территории</w:t>
      </w:r>
    </w:p>
    <w:p w:rsidR="00B3654E" w:rsidRPr="00D54614" w:rsidRDefault="00B3654E" w:rsidP="00291EA4">
      <w:pPr>
        <w:pStyle w:val="S5"/>
        <w:spacing w:before="0" w:after="0"/>
      </w:pPr>
      <w:r w:rsidRPr="00D54614">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условия развития селитебных территорий или промышленных зон. Зоны с особыми условиями использования на территории </w:t>
      </w:r>
      <w:r w:rsidR="00AE247C" w:rsidRPr="00D54614">
        <w:t>Черноярского</w:t>
      </w:r>
      <w:r w:rsidRPr="00D54614">
        <w:t xml:space="preserve"> сельс</w:t>
      </w:r>
      <w:r w:rsidR="00C77AA2" w:rsidRPr="00D54614">
        <w:t>кого поселения</w:t>
      </w:r>
      <w:r w:rsidRPr="00D54614">
        <w:t xml:space="preserve"> представлены:</w:t>
      </w:r>
    </w:p>
    <w:p w:rsidR="00B3654E" w:rsidRPr="00AA031B" w:rsidRDefault="00B3654E" w:rsidP="00291EA4">
      <w:pPr>
        <w:pStyle w:val="S"/>
      </w:pPr>
      <w:r w:rsidRPr="00AA031B">
        <w:t xml:space="preserve">санитарно-защитными зонами (СЗЗ) предприятий, сооружений и иных объектов; </w:t>
      </w:r>
    </w:p>
    <w:p w:rsidR="00C77AA2" w:rsidRDefault="00B3654E" w:rsidP="00291EA4">
      <w:pPr>
        <w:pStyle w:val="S"/>
      </w:pPr>
      <w:proofErr w:type="spellStart"/>
      <w:r w:rsidRPr="00AA031B">
        <w:t>водоохранными</w:t>
      </w:r>
      <w:proofErr w:type="spellEnd"/>
      <w:r w:rsidRPr="00AA031B">
        <w:t xml:space="preserve"> зонами;</w:t>
      </w:r>
    </w:p>
    <w:p w:rsidR="00B3654E" w:rsidRPr="00AA031B" w:rsidRDefault="00B3654E" w:rsidP="00291EA4">
      <w:pPr>
        <w:pStyle w:val="S"/>
      </w:pPr>
      <w:r w:rsidRPr="00AA031B">
        <w:t>зонами охраны источников водоснабжения;</w:t>
      </w:r>
    </w:p>
    <w:p w:rsidR="00DD292B" w:rsidRPr="00AC3AE3" w:rsidRDefault="00AA4292" w:rsidP="00291EA4">
      <w:pPr>
        <w:pStyle w:val="S"/>
      </w:pPr>
      <w:r>
        <w:t>с</w:t>
      </w:r>
      <w:r w:rsidR="00DD292B" w:rsidRPr="00AC3AE3">
        <w:t>анитарно-защитные и охранные зоны объектов транспортной и инженерной инфраструктуры</w:t>
      </w:r>
      <w:r w:rsidR="00DD292B">
        <w:t>.</w:t>
      </w:r>
    </w:p>
    <w:p w:rsidR="00B3654E" w:rsidRPr="00AC3AE3" w:rsidRDefault="00B3654E" w:rsidP="00291EA4">
      <w:pPr>
        <w:pStyle w:val="S5"/>
        <w:spacing w:before="0" w:after="0"/>
      </w:pPr>
      <w:r w:rsidRPr="00AC3AE3">
        <w:t>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w:t>
      </w:r>
    </w:p>
    <w:p w:rsidR="00AE247C" w:rsidRPr="00624673" w:rsidRDefault="00B3654E" w:rsidP="00AE247C">
      <w:pPr>
        <w:pStyle w:val="S7"/>
      </w:pPr>
      <w:r w:rsidRPr="00624673">
        <w:t xml:space="preserve">Санитарно-защитные зоны объектов </w:t>
      </w:r>
      <w:r w:rsidR="00AE247C" w:rsidRPr="00624673">
        <w:t>Черноярского</w:t>
      </w:r>
      <w:r w:rsidRPr="00624673">
        <w:t xml:space="preserve"> сельс</w:t>
      </w:r>
      <w:r w:rsidR="00644D96" w:rsidRPr="00624673">
        <w:t>кого поселения</w:t>
      </w:r>
    </w:p>
    <w:p w:rsidR="00AE247C" w:rsidRPr="00F05B94" w:rsidRDefault="00AE247C" w:rsidP="00AE247C">
      <w:pPr>
        <w:pStyle w:val="S7"/>
        <w:spacing w:after="0"/>
        <w:jc w:val="right"/>
        <w:rPr>
          <w:i w:val="0"/>
          <w:sz w:val="24"/>
          <w:szCs w:val="24"/>
        </w:rPr>
      </w:pPr>
      <w:r w:rsidRPr="00F05B94">
        <w:rPr>
          <w:i w:val="0"/>
          <w:sz w:val="24"/>
          <w:szCs w:val="24"/>
        </w:rPr>
        <w:t>Таблица №</w:t>
      </w:r>
      <w:r w:rsidR="00F05B94" w:rsidRPr="00F05B94">
        <w:rPr>
          <w:i w:val="0"/>
          <w:sz w:val="24"/>
          <w:szCs w:val="24"/>
        </w:rPr>
        <w:t>3</w:t>
      </w:r>
    </w:p>
    <w:tbl>
      <w:tblPr>
        <w:tblW w:w="5000" w:type="pct"/>
        <w:jc w:val="center"/>
        <w:tblCellMar>
          <w:left w:w="40" w:type="dxa"/>
          <w:right w:w="40" w:type="dxa"/>
        </w:tblCellMar>
        <w:tblLook w:val="0000"/>
      </w:tblPr>
      <w:tblGrid>
        <w:gridCol w:w="1032"/>
        <w:gridCol w:w="4316"/>
        <w:gridCol w:w="4087"/>
      </w:tblGrid>
      <w:tr w:rsidR="0010585E" w:rsidRPr="00D42199" w:rsidTr="00B70B62">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10585E" w:rsidP="0010585E">
            <w:pPr>
              <w:pStyle w:val="S9"/>
              <w:rPr>
                <w:sz w:val="24"/>
                <w:szCs w:val="24"/>
              </w:rPr>
            </w:pPr>
            <w:r w:rsidRPr="00624673">
              <w:rPr>
                <w:sz w:val="24"/>
                <w:szCs w:val="24"/>
              </w:rPr>
              <w:t xml:space="preserve">№ </w:t>
            </w:r>
            <w:proofErr w:type="spellStart"/>
            <w:r w:rsidRPr="00624673">
              <w:rPr>
                <w:spacing w:val="-9"/>
                <w:sz w:val="24"/>
                <w:szCs w:val="24"/>
              </w:rPr>
              <w:t>п</w:t>
            </w:r>
            <w:proofErr w:type="spellEnd"/>
            <w:r w:rsidRPr="00624673">
              <w:rPr>
                <w:spacing w:val="-9"/>
                <w:sz w:val="24"/>
                <w:szCs w:val="24"/>
              </w:rPr>
              <w:t>/</w:t>
            </w:r>
            <w:proofErr w:type="spellStart"/>
            <w:r w:rsidRPr="00624673">
              <w:rPr>
                <w:spacing w:val="-9"/>
                <w:sz w:val="24"/>
                <w:szCs w:val="24"/>
              </w:rPr>
              <w:t>п</w:t>
            </w:r>
            <w:proofErr w:type="spellEnd"/>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10585E" w:rsidP="0010585E">
            <w:pPr>
              <w:pStyle w:val="S9"/>
              <w:rPr>
                <w:sz w:val="24"/>
                <w:szCs w:val="24"/>
              </w:rPr>
            </w:pPr>
            <w:r w:rsidRPr="00624673">
              <w:rPr>
                <w:spacing w:val="-3"/>
                <w:sz w:val="24"/>
                <w:szCs w:val="24"/>
              </w:rPr>
              <w:t>Назначение объекта</w:t>
            </w:r>
          </w:p>
        </w:tc>
        <w:tc>
          <w:tcPr>
            <w:tcW w:w="2166"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10585E" w:rsidP="0010585E">
            <w:pPr>
              <w:pStyle w:val="S9"/>
              <w:rPr>
                <w:spacing w:val="9"/>
                <w:sz w:val="24"/>
                <w:szCs w:val="24"/>
              </w:rPr>
            </w:pPr>
            <w:r w:rsidRPr="00624673">
              <w:rPr>
                <w:spacing w:val="-1"/>
                <w:sz w:val="24"/>
                <w:szCs w:val="24"/>
              </w:rPr>
              <w:t xml:space="preserve">Нормативный размер </w:t>
            </w:r>
            <w:r w:rsidRPr="00624673">
              <w:rPr>
                <w:spacing w:val="9"/>
                <w:sz w:val="24"/>
                <w:szCs w:val="24"/>
              </w:rPr>
              <w:t>СЗЗ</w:t>
            </w:r>
            <w:r w:rsidRPr="00624673">
              <w:rPr>
                <w:spacing w:val="-3"/>
                <w:sz w:val="24"/>
                <w:szCs w:val="24"/>
              </w:rPr>
              <w:t>, м</w:t>
            </w:r>
          </w:p>
        </w:tc>
      </w:tr>
      <w:tr w:rsidR="0010585E" w:rsidRPr="00D42199" w:rsidTr="00D42199">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10585E" w:rsidP="0010585E">
            <w:pPr>
              <w:pStyle w:val="S9"/>
              <w:rPr>
                <w:sz w:val="24"/>
                <w:szCs w:val="24"/>
              </w:rPr>
            </w:pPr>
          </w:p>
        </w:tc>
        <w:tc>
          <w:tcPr>
            <w:tcW w:w="4453" w:type="pct"/>
            <w:gridSpan w:val="2"/>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AA031B" w:rsidP="0010585E">
            <w:pPr>
              <w:pStyle w:val="S9"/>
              <w:rPr>
                <w:spacing w:val="-1"/>
                <w:sz w:val="24"/>
                <w:szCs w:val="24"/>
              </w:rPr>
            </w:pPr>
            <w:proofErr w:type="spellStart"/>
            <w:r w:rsidRPr="00624673">
              <w:rPr>
                <w:spacing w:val="-3"/>
                <w:sz w:val="24"/>
                <w:szCs w:val="24"/>
              </w:rPr>
              <w:t>Черноярское</w:t>
            </w:r>
            <w:proofErr w:type="spellEnd"/>
            <w:r w:rsidRPr="00624673">
              <w:rPr>
                <w:spacing w:val="-3"/>
                <w:sz w:val="24"/>
                <w:szCs w:val="24"/>
              </w:rPr>
              <w:t xml:space="preserve"> сельское поселение</w:t>
            </w:r>
          </w:p>
        </w:tc>
      </w:tr>
      <w:tr w:rsidR="0010585E" w:rsidRPr="00D42199" w:rsidTr="000E0365">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auto"/>
            <w:vAlign w:val="center"/>
          </w:tcPr>
          <w:p w:rsidR="0010585E" w:rsidRPr="000E0365" w:rsidRDefault="0010585E" w:rsidP="0010585E">
            <w:pPr>
              <w:pStyle w:val="S9"/>
              <w:rPr>
                <w:sz w:val="24"/>
                <w:szCs w:val="24"/>
              </w:rPr>
            </w:pPr>
            <w:r w:rsidRPr="000E0365">
              <w:rPr>
                <w:sz w:val="24"/>
                <w:szCs w:val="24"/>
              </w:rPr>
              <w:t>1</w:t>
            </w:r>
          </w:p>
        </w:tc>
        <w:tc>
          <w:tcPr>
            <w:tcW w:w="2287" w:type="pct"/>
            <w:tcBorders>
              <w:top w:val="single" w:sz="4" w:space="0" w:color="auto"/>
              <w:left w:val="single" w:sz="6" w:space="0" w:color="auto"/>
              <w:bottom w:val="single" w:sz="4" w:space="0" w:color="auto"/>
              <w:right w:val="single" w:sz="6" w:space="0" w:color="auto"/>
            </w:tcBorders>
            <w:shd w:val="clear" w:color="auto" w:fill="auto"/>
          </w:tcPr>
          <w:p w:rsidR="0010585E" w:rsidRPr="000E0365" w:rsidRDefault="0010585E" w:rsidP="0010585E">
            <w:pPr>
              <w:pStyle w:val="S9"/>
              <w:jc w:val="left"/>
              <w:rPr>
                <w:spacing w:val="-3"/>
                <w:sz w:val="24"/>
                <w:szCs w:val="24"/>
              </w:rPr>
            </w:pPr>
            <w:r w:rsidRPr="000E0365">
              <w:rPr>
                <w:spacing w:val="-3"/>
                <w:sz w:val="24"/>
                <w:szCs w:val="24"/>
              </w:rPr>
              <w:t>Полигон ТБО</w:t>
            </w:r>
          </w:p>
        </w:tc>
        <w:tc>
          <w:tcPr>
            <w:tcW w:w="2166" w:type="pct"/>
            <w:tcBorders>
              <w:top w:val="single" w:sz="4" w:space="0" w:color="auto"/>
              <w:left w:val="single" w:sz="6" w:space="0" w:color="auto"/>
              <w:bottom w:val="single" w:sz="4" w:space="0" w:color="auto"/>
              <w:right w:val="single" w:sz="6" w:space="0" w:color="auto"/>
            </w:tcBorders>
            <w:shd w:val="clear" w:color="auto" w:fill="auto"/>
            <w:vAlign w:val="center"/>
          </w:tcPr>
          <w:p w:rsidR="0010585E" w:rsidRPr="000E0365" w:rsidRDefault="000E0365" w:rsidP="0010585E">
            <w:pPr>
              <w:pStyle w:val="S9"/>
              <w:rPr>
                <w:spacing w:val="-1"/>
                <w:sz w:val="24"/>
                <w:szCs w:val="24"/>
              </w:rPr>
            </w:pPr>
            <w:r w:rsidRPr="000E0365">
              <w:rPr>
                <w:spacing w:val="-1"/>
                <w:sz w:val="24"/>
                <w:szCs w:val="24"/>
              </w:rPr>
              <w:t>500</w:t>
            </w:r>
          </w:p>
        </w:tc>
      </w:tr>
      <w:tr w:rsidR="0010585E" w:rsidRPr="00D42199" w:rsidTr="000E0365">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auto"/>
            <w:vAlign w:val="center"/>
          </w:tcPr>
          <w:p w:rsidR="0010585E" w:rsidRPr="000E0365" w:rsidRDefault="0010585E" w:rsidP="0010585E">
            <w:pPr>
              <w:pStyle w:val="S9"/>
              <w:rPr>
                <w:sz w:val="24"/>
                <w:szCs w:val="24"/>
              </w:rPr>
            </w:pPr>
            <w:r w:rsidRPr="000E0365">
              <w:rPr>
                <w:sz w:val="24"/>
                <w:szCs w:val="24"/>
              </w:rPr>
              <w:t>2</w:t>
            </w:r>
          </w:p>
        </w:tc>
        <w:tc>
          <w:tcPr>
            <w:tcW w:w="2287" w:type="pct"/>
            <w:tcBorders>
              <w:top w:val="single" w:sz="4" w:space="0" w:color="auto"/>
              <w:left w:val="single" w:sz="6" w:space="0" w:color="auto"/>
              <w:bottom w:val="single" w:sz="4" w:space="0" w:color="auto"/>
              <w:right w:val="single" w:sz="6" w:space="0" w:color="auto"/>
            </w:tcBorders>
            <w:shd w:val="clear" w:color="auto" w:fill="auto"/>
          </w:tcPr>
          <w:p w:rsidR="0010585E" w:rsidRPr="000E0365" w:rsidRDefault="0010585E" w:rsidP="0010585E">
            <w:pPr>
              <w:pStyle w:val="S9"/>
              <w:jc w:val="left"/>
              <w:rPr>
                <w:spacing w:val="-3"/>
                <w:sz w:val="24"/>
                <w:szCs w:val="24"/>
              </w:rPr>
            </w:pPr>
            <w:r w:rsidRPr="000E0365">
              <w:rPr>
                <w:spacing w:val="-3"/>
                <w:sz w:val="24"/>
                <w:szCs w:val="24"/>
              </w:rPr>
              <w:t>Скотомогильник</w:t>
            </w:r>
          </w:p>
        </w:tc>
        <w:tc>
          <w:tcPr>
            <w:tcW w:w="2166" w:type="pct"/>
            <w:tcBorders>
              <w:top w:val="single" w:sz="4" w:space="0" w:color="auto"/>
              <w:left w:val="single" w:sz="6" w:space="0" w:color="auto"/>
              <w:bottom w:val="single" w:sz="4" w:space="0" w:color="auto"/>
              <w:right w:val="single" w:sz="6" w:space="0" w:color="auto"/>
            </w:tcBorders>
            <w:shd w:val="clear" w:color="auto" w:fill="auto"/>
            <w:vAlign w:val="center"/>
          </w:tcPr>
          <w:p w:rsidR="0010585E" w:rsidRPr="000E0365" w:rsidRDefault="0010585E" w:rsidP="0010585E">
            <w:pPr>
              <w:pStyle w:val="S9"/>
              <w:rPr>
                <w:spacing w:val="-1"/>
                <w:sz w:val="24"/>
                <w:szCs w:val="24"/>
              </w:rPr>
            </w:pPr>
            <w:r w:rsidRPr="000E0365">
              <w:rPr>
                <w:spacing w:val="-1"/>
                <w:sz w:val="24"/>
                <w:szCs w:val="24"/>
              </w:rPr>
              <w:t>1000</w:t>
            </w:r>
          </w:p>
        </w:tc>
      </w:tr>
      <w:tr w:rsidR="0010585E" w:rsidRPr="00D42199" w:rsidTr="000E0365">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auto"/>
            <w:vAlign w:val="center"/>
          </w:tcPr>
          <w:p w:rsidR="0010585E" w:rsidRPr="000E0365" w:rsidRDefault="0010585E" w:rsidP="0010585E">
            <w:pPr>
              <w:pStyle w:val="S9"/>
              <w:rPr>
                <w:sz w:val="24"/>
                <w:szCs w:val="24"/>
              </w:rPr>
            </w:pPr>
            <w:r w:rsidRPr="000E0365">
              <w:rPr>
                <w:sz w:val="24"/>
                <w:szCs w:val="24"/>
              </w:rPr>
              <w:t>3</w:t>
            </w:r>
          </w:p>
        </w:tc>
        <w:tc>
          <w:tcPr>
            <w:tcW w:w="2287" w:type="pct"/>
            <w:tcBorders>
              <w:top w:val="single" w:sz="4" w:space="0" w:color="auto"/>
              <w:left w:val="single" w:sz="6" w:space="0" w:color="auto"/>
              <w:bottom w:val="single" w:sz="4" w:space="0" w:color="auto"/>
              <w:right w:val="single" w:sz="6" w:space="0" w:color="auto"/>
            </w:tcBorders>
            <w:shd w:val="clear" w:color="auto" w:fill="auto"/>
          </w:tcPr>
          <w:p w:rsidR="0010585E" w:rsidRPr="000E0365" w:rsidRDefault="0010585E" w:rsidP="0010585E">
            <w:pPr>
              <w:pStyle w:val="S9"/>
              <w:jc w:val="left"/>
              <w:rPr>
                <w:spacing w:val="-3"/>
                <w:sz w:val="24"/>
                <w:szCs w:val="24"/>
              </w:rPr>
            </w:pPr>
            <w:r w:rsidRPr="000E0365">
              <w:rPr>
                <w:spacing w:val="-3"/>
                <w:sz w:val="24"/>
                <w:szCs w:val="24"/>
              </w:rPr>
              <w:t>Кладбище</w:t>
            </w:r>
          </w:p>
        </w:tc>
        <w:tc>
          <w:tcPr>
            <w:tcW w:w="2166" w:type="pct"/>
            <w:tcBorders>
              <w:top w:val="single" w:sz="4" w:space="0" w:color="auto"/>
              <w:left w:val="single" w:sz="6" w:space="0" w:color="auto"/>
              <w:bottom w:val="single" w:sz="4" w:space="0" w:color="auto"/>
              <w:right w:val="single" w:sz="6" w:space="0" w:color="auto"/>
            </w:tcBorders>
            <w:shd w:val="clear" w:color="auto" w:fill="auto"/>
            <w:vAlign w:val="center"/>
          </w:tcPr>
          <w:p w:rsidR="0010585E" w:rsidRPr="000E0365" w:rsidRDefault="0010585E" w:rsidP="0010585E">
            <w:pPr>
              <w:pStyle w:val="S9"/>
              <w:rPr>
                <w:spacing w:val="-1"/>
                <w:sz w:val="24"/>
                <w:szCs w:val="24"/>
              </w:rPr>
            </w:pPr>
            <w:r w:rsidRPr="000E0365">
              <w:rPr>
                <w:spacing w:val="-1"/>
                <w:sz w:val="24"/>
                <w:szCs w:val="24"/>
              </w:rPr>
              <w:t>50</w:t>
            </w:r>
          </w:p>
        </w:tc>
      </w:tr>
      <w:tr w:rsidR="0010585E" w:rsidRPr="00D42199" w:rsidTr="000E0365">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auto"/>
            <w:vAlign w:val="center"/>
          </w:tcPr>
          <w:p w:rsidR="0010585E" w:rsidRPr="000E0365" w:rsidRDefault="0010585E" w:rsidP="0010585E">
            <w:pPr>
              <w:pStyle w:val="S9"/>
              <w:rPr>
                <w:sz w:val="24"/>
                <w:szCs w:val="24"/>
              </w:rPr>
            </w:pPr>
            <w:r w:rsidRPr="000E0365">
              <w:rPr>
                <w:sz w:val="24"/>
                <w:szCs w:val="24"/>
              </w:rPr>
              <w:t>4</w:t>
            </w:r>
          </w:p>
        </w:tc>
        <w:tc>
          <w:tcPr>
            <w:tcW w:w="2287" w:type="pct"/>
            <w:tcBorders>
              <w:top w:val="single" w:sz="4" w:space="0" w:color="auto"/>
              <w:left w:val="single" w:sz="6" w:space="0" w:color="auto"/>
              <w:bottom w:val="single" w:sz="4" w:space="0" w:color="auto"/>
              <w:right w:val="single" w:sz="6" w:space="0" w:color="auto"/>
            </w:tcBorders>
            <w:shd w:val="clear" w:color="auto" w:fill="auto"/>
          </w:tcPr>
          <w:p w:rsidR="0010585E" w:rsidRPr="000E0365" w:rsidRDefault="000E0365" w:rsidP="0010585E">
            <w:pPr>
              <w:pStyle w:val="S9"/>
              <w:jc w:val="left"/>
              <w:rPr>
                <w:spacing w:val="-3"/>
                <w:sz w:val="24"/>
                <w:szCs w:val="24"/>
              </w:rPr>
            </w:pPr>
            <w:r w:rsidRPr="000E0365">
              <w:rPr>
                <w:spacing w:val="-3"/>
                <w:sz w:val="24"/>
                <w:szCs w:val="24"/>
              </w:rPr>
              <w:t>Пилорама</w:t>
            </w:r>
          </w:p>
        </w:tc>
        <w:tc>
          <w:tcPr>
            <w:tcW w:w="2166" w:type="pct"/>
            <w:tcBorders>
              <w:top w:val="single" w:sz="4" w:space="0" w:color="auto"/>
              <w:left w:val="single" w:sz="6" w:space="0" w:color="auto"/>
              <w:bottom w:val="single" w:sz="4" w:space="0" w:color="auto"/>
              <w:right w:val="single" w:sz="6" w:space="0" w:color="auto"/>
            </w:tcBorders>
            <w:shd w:val="clear" w:color="auto" w:fill="auto"/>
            <w:vAlign w:val="center"/>
          </w:tcPr>
          <w:p w:rsidR="0010585E" w:rsidRPr="000E0365" w:rsidRDefault="0010585E" w:rsidP="0010585E">
            <w:pPr>
              <w:pStyle w:val="S9"/>
              <w:rPr>
                <w:spacing w:val="-1"/>
                <w:sz w:val="24"/>
                <w:szCs w:val="24"/>
              </w:rPr>
            </w:pPr>
            <w:r w:rsidRPr="000E0365">
              <w:rPr>
                <w:spacing w:val="-1"/>
                <w:sz w:val="24"/>
                <w:szCs w:val="24"/>
              </w:rPr>
              <w:t>100</w:t>
            </w:r>
          </w:p>
        </w:tc>
      </w:tr>
      <w:tr w:rsidR="0010585E" w:rsidRPr="00D42199" w:rsidTr="00B70B62">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0E0365" w:rsidRDefault="0010585E" w:rsidP="0010585E">
            <w:pPr>
              <w:pStyle w:val="S9"/>
              <w:rPr>
                <w:sz w:val="24"/>
                <w:szCs w:val="24"/>
              </w:rPr>
            </w:pPr>
            <w:r w:rsidRPr="000E0365">
              <w:rPr>
                <w:sz w:val="24"/>
                <w:szCs w:val="24"/>
              </w:rPr>
              <w:t>5</w:t>
            </w:r>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10585E" w:rsidRPr="000E0365" w:rsidRDefault="0010585E" w:rsidP="0010585E">
            <w:pPr>
              <w:pStyle w:val="S9"/>
              <w:jc w:val="left"/>
              <w:rPr>
                <w:spacing w:val="-3"/>
                <w:sz w:val="24"/>
                <w:szCs w:val="24"/>
              </w:rPr>
            </w:pPr>
            <w:r w:rsidRPr="000E0365">
              <w:rPr>
                <w:spacing w:val="-3"/>
                <w:sz w:val="24"/>
                <w:szCs w:val="24"/>
              </w:rPr>
              <w:t>Склад</w:t>
            </w:r>
            <w:r w:rsidR="000E0365" w:rsidRPr="000E0365">
              <w:rPr>
                <w:spacing w:val="-3"/>
                <w:sz w:val="24"/>
                <w:szCs w:val="24"/>
              </w:rPr>
              <w:t xml:space="preserve"> и переработка древесины</w:t>
            </w:r>
          </w:p>
        </w:tc>
        <w:tc>
          <w:tcPr>
            <w:tcW w:w="2166"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0E0365" w:rsidRDefault="000E0365" w:rsidP="0010585E">
            <w:pPr>
              <w:pStyle w:val="S9"/>
              <w:rPr>
                <w:spacing w:val="-1"/>
                <w:sz w:val="24"/>
                <w:szCs w:val="24"/>
              </w:rPr>
            </w:pPr>
            <w:r>
              <w:rPr>
                <w:spacing w:val="-1"/>
                <w:sz w:val="24"/>
                <w:szCs w:val="24"/>
              </w:rPr>
              <w:t>10</w:t>
            </w:r>
            <w:r w:rsidR="0010585E" w:rsidRPr="000E0365">
              <w:rPr>
                <w:spacing w:val="-1"/>
                <w:sz w:val="24"/>
                <w:szCs w:val="24"/>
              </w:rPr>
              <w:t>0</w:t>
            </w:r>
          </w:p>
        </w:tc>
      </w:tr>
      <w:tr w:rsidR="00CB6A30" w:rsidRPr="00D42199" w:rsidTr="00B70B62">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CB6A30" w:rsidRPr="000E0365" w:rsidRDefault="00CB6A30" w:rsidP="0010585E">
            <w:pPr>
              <w:pStyle w:val="S9"/>
              <w:rPr>
                <w:sz w:val="24"/>
                <w:szCs w:val="24"/>
              </w:rPr>
            </w:pPr>
            <w:r>
              <w:rPr>
                <w:sz w:val="24"/>
                <w:szCs w:val="24"/>
              </w:rPr>
              <w:t>6</w:t>
            </w:r>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CB6A30" w:rsidRPr="000E0365" w:rsidRDefault="00CB6A30" w:rsidP="0010585E">
            <w:pPr>
              <w:pStyle w:val="S9"/>
              <w:jc w:val="left"/>
              <w:rPr>
                <w:spacing w:val="-3"/>
                <w:sz w:val="24"/>
                <w:szCs w:val="24"/>
              </w:rPr>
            </w:pPr>
            <w:r w:rsidRPr="00CB6A30">
              <w:rPr>
                <w:spacing w:val="-3"/>
                <w:sz w:val="24"/>
                <w:szCs w:val="24"/>
              </w:rPr>
              <w:t>Разработка песчано-гравийной смеси</w:t>
            </w:r>
          </w:p>
        </w:tc>
        <w:tc>
          <w:tcPr>
            <w:tcW w:w="2166" w:type="pct"/>
            <w:tcBorders>
              <w:top w:val="single" w:sz="4" w:space="0" w:color="auto"/>
              <w:left w:val="single" w:sz="6" w:space="0" w:color="auto"/>
              <w:bottom w:val="single" w:sz="4" w:space="0" w:color="auto"/>
              <w:right w:val="single" w:sz="6" w:space="0" w:color="auto"/>
            </w:tcBorders>
            <w:shd w:val="clear" w:color="auto" w:fill="FFFFFF"/>
            <w:vAlign w:val="center"/>
          </w:tcPr>
          <w:p w:rsidR="00CB6A30" w:rsidRDefault="00CB6A30" w:rsidP="0010585E">
            <w:pPr>
              <w:pStyle w:val="S9"/>
              <w:rPr>
                <w:spacing w:val="-1"/>
                <w:sz w:val="24"/>
                <w:szCs w:val="24"/>
              </w:rPr>
            </w:pPr>
            <w:r>
              <w:rPr>
                <w:spacing w:val="-1"/>
                <w:sz w:val="24"/>
                <w:szCs w:val="24"/>
              </w:rPr>
              <w:t>100</w:t>
            </w:r>
          </w:p>
        </w:tc>
      </w:tr>
      <w:tr w:rsidR="0010585E" w:rsidRPr="00D42199" w:rsidTr="000E0365">
        <w:trPr>
          <w:trHeight w:hRule="exact" w:val="564"/>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CB6A30" w:rsidRDefault="00CB6A30" w:rsidP="0010585E">
            <w:pPr>
              <w:pStyle w:val="S9"/>
              <w:rPr>
                <w:sz w:val="24"/>
                <w:szCs w:val="24"/>
              </w:rPr>
            </w:pPr>
            <w:r w:rsidRPr="00CB6A30">
              <w:rPr>
                <w:sz w:val="24"/>
                <w:szCs w:val="24"/>
              </w:rPr>
              <w:t>7</w:t>
            </w:r>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10585E" w:rsidRPr="00CB6A30" w:rsidRDefault="000E0365" w:rsidP="0010585E">
            <w:pPr>
              <w:pStyle w:val="S9"/>
              <w:jc w:val="left"/>
              <w:rPr>
                <w:spacing w:val="-3"/>
                <w:sz w:val="24"/>
                <w:szCs w:val="24"/>
              </w:rPr>
            </w:pPr>
            <w:r w:rsidRPr="00CB6A30">
              <w:rPr>
                <w:spacing w:val="-3"/>
                <w:sz w:val="24"/>
                <w:szCs w:val="24"/>
              </w:rPr>
              <w:t>Скотомогильник с биологическими камерами</w:t>
            </w:r>
          </w:p>
        </w:tc>
        <w:tc>
          <w:tcPr>
            <w:tcW w:w="2166"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D42199" w:rsidRDefault="000E0365" w:rsidP="0010585E">
            <w:pPr>
              <w:pStyle w:val="S9"/>
              <w:rPr>
                <w:spacing w:val="-1"/>
                <w:sz w:val="24"/>
                <w:szCs w:val="24"/>
                <w:highlight w:val="yellow"/>
              </w:rPr>
            </w:pPr>
            <w:r w:rsidRPr="00CB6A30">
              <w:rPr>
                <w:spacing w:val="-1"/>
                <w:sz w:val="24"/>
                <w:szCs w:val="24"/>
              </w:rPr>
              <w:t>500</w:t>
            </w:r>
          </w:p>
        </w:tc>
      </w:tr>
      <w:tr w:rsidR="0010585E" w:rsidRPr="00D42199" w:rsidTr="00D42199">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D42199" w:rsidRDefault="0010585E" w:rsidP="0010585E">
            <w:pPr>
              <w:pStyle w:val="S9"/>
              <w:rPr>
                <w:sz w:val="24"/>
                <w:szCs w:val="24"/>
                <w:highlight w:val="yellow"/>
              </w:rPr>
            </w:pPr>
          </w:p>
        </w:tc>
        <w:tc>
          <w:tcPr>
            <w:tcW w:w="4453" w:type="pct"/>
            <w:gridSpan w:val="2"/>
            <w:tcBorders>
              <w:top w:val="single" w:sz="4" w:space="0" w:color="auto"/>
              <w:left w:val="single" w:sz="6" w:space="0" w:color="auto"/>
              <w:bottom w:val="single" w:sz="4" w:space="0" w:color="auto"/>
              <w:right w:val="single" w:sz="6" w:space="0" w:color="auto"/>
            </w:tcBorders>
            <w:shd w:val="clear" w:color="auto" w:fill="FFFFFF"/>
          </w:tcPr>
          <w:p w:rsidR="0010585E" w:rsidRPr="00D42199" w:rsidRDefault="00D54614" w:rsidP="0010585E">
            <w:pPr>
              <w:pStyle w:val="S9"/>
              <w:rPr>
                <w:spacing w:val="-1"/>
                <w:sz w:val="24"/>
                <w:szCs w:val="24"/>
                <w:highlight w:val="yellow"/>
              </w:rPr>
            </w:pPr>
            <w:r>
              <w:rPr>
                <w:spacing w:val="-1"/>
                <w:sz w:val="24"/>
                <w:szCs w:val="24"/>
              </w:rPr>
              <w:t>п</w:t>
            </w:r>
            <w:r w:rsidR="00644D96" w:rsidRPr="00624673">
              <w:rPr>
                <w:spacing w:val="-1"/>
                <w:sz w:val="24"/>
                <w:szCs w:val="24"/>
              </w:rPr>
              <w:t>.Черный Яр</w:t>
            </w:r>
          </w:p>
        </w:tc>
      </w:tr>
      <w:tr w:rsidR="0010585E" w:rsidRPr="00D42199" w:rsidTr="00B70B62">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10585E" w:rsidP="0010585E">
            <w:pPr>
              <w:pStyle w:val="S9"/>
              <w:rPr>
                <w:sz w:val="24"/>
                <w:szCs w:val="24"/>
              </w:rPr>
            </w:pPr>
            <w:r w:rsidRPr="00624673">
              <w:rPr>
                <w:sz w:val="24"/>
                <w:szCs w:val="24"/>
              </w:rPr>
              <w:t>1</w:t>
            </w:r>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624673" w:rsidP="0010585E">
            <w:pPr>
              <w:pStyle w:val="S9"/>
              <w:jc w:val="left"/>
              <w:rPr>
                <w:spacing w:val="-3"/>
                <w:sz w:val="24"/>
                <w:szCs w:val="24"/>
              </w:rPr>
            </w:pPr>
            <w:r w:rsidRPr="00624673">
              <w:rPr>
                <w:spacing w:val="-3"/>
                <w:sz w:val="24"/>
                <w:szCs w:val="24"/>
              </w:rPr>
              <w:t>Лесопереработка</w:t>
            </w:r>
          </w:p>
        </w:tc>
        <w:tc>
          <w:tcPr>
            <w:tcW w:w="2166"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624673" w:rsidP="0010585E">
            <w:pPr>
              <w:pStyle w:val="S9"/>
              <w:rPr>
                <w:spacing w:val="-1"/>
                <w:sz w:val="24"/>
                <w:szCs w:val="24"/>
              </w:rPr>
            </w:pPr>
            <w:r w:rsidRPr="00624673">
              <w:rPr>
                <w:spacing w:val="-1"/>
                <w:sz w:val="24"/>
                <w:szCs w:val="24"/>
              </w:rPr>
              <w:t>100</w:t>
            </w:r>
          </w:p>
        </w:tc>
      </w:tr>
      <w:tr w:rsidR="0010585E" w:rsidRPr="00D42199" w:rsidTr="00B70B62">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10585E" w:rsidP="0010585E">
            <w:pPr>
              <w:pStyle w:val="S9"/>
              <w:rPr>
                <w:sz w:val="24"/>
                <w:szCs w:val="24"/>
              </w:rPr>
            </w:pPr>
            <w:r w:rsidRPr="00624673">
              <w:rPr>
                <w:sz w:val="24"/>
                <w:szCs w:val="24"/>
              </w:rPr>
              <w:t>2</w:t>
            </w:r>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624673" w:rsidP="0010585E">
            <w:pPr>
              <w:pStyle w:val="S9"/>
              <w:jc w:val="left"/>
              <w:rPr>
                <w:spacing w:val="-3"/>
                <w:sz w:val="24"/>
                <w:szCs w:val="24"/>
              </w:rPr>
            </w:pPr>
            <w:r w:rsidRPr="00624673">
              <w:rPr>
                <w:spacing w:val="-3"/>
                <w:sz w:val="24"/>
                <w:szCs w:val="24"/>
              </w:rPr>
              <w:t>Пилорама</w:t>
            </w:r>
          </w:p>
        </w:tc>
        <w:tc>
          <w:tcPr>
            <w:tcW w:w="2166"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624673" w:rsidP="0010585E">
            <w:pPr>
              <w:pStyle w:val="S9"/>
              <w:rPr>
                <w:spacing w:val="-1"/>
                <w:sz w:val="24"/>
                <w:szCs w:val="24"/>
              </w:rPr>
            </w:pPr>
            <w:r w:rsidRPr="00624673">
              <w:rPr>
                <w:spacing w:val="-1"/>
                <w:sz w:val="24"/>
                <w:szCs w:val="24"/>
              </w:rPr>
              <w:t>100</w:t>
            </w:r>
          </w:p>
        </w:tc>
      </w:tr>
      <w:tr w:rsidR="0010585E" w:rsidRPr="00D42199" w:rsidTr="00B70B62">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10585E" w:rsidP="0010585E">
            <w:pPr>
              <w:pStyle w:val="S9"/>
              <w:rPr>
                <w:sz w:val="24"/>
                <w:szCs w:val="24"/>
              </w:rPr>
            </w:pPr>
            <w:r w:rsidRPr="00624673">
              <w:rPr>
                <w:sz w:val="24"/>
                <w:szCs w:val="24"/>
              </w:rPr>
              <w:t>3</w:t>
            </w:r>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624673" w:rsidP="0010585E">
            <w:pPr>
              <w:pStyle w:val="S9"/>
              <w:jc w:val="left"/>
              <w:rPr>
                <w:spacing w:val="-3"/>
                <w:sz w:val="24"/>
                <w:szCs w:val="24"/>
              </w:rPr>
            </w:pPr>
            <w:r w:rsidRPr="00624673">
              <w:rPr>
                <w:spacing w:val="-3"/>
                <w:sz w:val="24"/>
                <w:szCs w:val="24"/>
              </w:rPr>
              <w:t>Котельная</w:t>
            </w:r>
          </w:p>
        </w:tc>
        <w:tc>
          <w:tcPr>
            <w:tcW w:w="2166"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624673" w:rsidP="0010585E">
            <w:pPr>
              <w:pStyle w:val="S9"/>
              <w:rPr>
                <w:spacing w:val="-1"/>
                <w:sz w:val="24"/>
                <w:szCs w:val="24"/>
              </w:rPr>
            </w:pPr>
            <w:r w:rsidRPr="00624673">
              <w:rPr>
                <w:spacing w:val="-1"/>
                <w:sz w:val="24"/>
                <w:szCs w:val="24"/>
              </w:rPr>
              <w:t>15</w:t>
            </w:r>
          </w:p>
        </w:tc>
      </w:tr>
      <w:tr w:rsidR="0010585E" w:rsidRPr="00D42199" w:rsidTr="00B70B62">
        <w:trPr>
          <w:trHeight w:hRule="exact" w:val="338"/>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10585E" w:rsidP="0010585E">
            <w:pPr>
              <w:pStyle w:val="S9"/>
              <w:rPr>
                <w:sz w:val="24"/>
                <w:szCs w:val="24"/>
              </w:rPr>
            </w:pPr>
            <w:r w:rsidRPr="00624673">
              <w:rPr>
                <w:sz w:val="24"/>
                <w:szCs w:val="24"/>
              </w:rPr>
              <w:t>5</w:t>
            </w:r>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10585E" w:rsidP="0010585E">
            <w:pPr>
              <w:pStyle w:val="S9"/>
              <w:jc w:val="left"/>
              <w:rPr>
                <w:spacing w:val="-3"/>
                <w:sz w:val="24"/>
                <w:szCs w:val="24"/>
              </w:rPr>
            </w:pPr>
            <w:r w:rsidRPr="00624673">
              <w:rPr>
                <w:spacing w:val="-3"/>
                <w:sz w:val="24"/>
                <w:szCs w:val="24"/>
              </w:rPr>
              <w:t>Кладбище</w:t>
            </w:r>
          </w:p>
        </w:tc>
        <w:tc>
          <w:tcPr>
            <w:tcW w:w="2166"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10585E" w:rsidP="0010585E">
            <w:pPr>
              <w:pStyle w:val="S9"/>
              <w:rPr>
                <w:spacing w:val="-1"/>
                <w:sz w:val="24"/>
                <w:szCs w:val="24"/>
              </w:rPr>
            </w:pPr>
            <w:r w:rsidRPr="00624673">
              <w:rPr>
                <w:spacing w:val="-1"/>
                <w:sz w:val="24"/>
                <w:szCs w:val="24"/>
              </w:rPr>
              <w:t>50</w:t>
            </w:r>
          </w:p>
        </w:tc>
      </w:tr>
      <w:tr w:rsidR="0010585E" w:rsidRPr="00D42199" w:rsidTr="00624673">
        <w:trPr>
          <w:trHeight w:hRule="exact" w:val="615"/>
          <w:jc w:val="center"/>
        </w:trPr>
        <w:tc>
          <w:tcPr>
            <w:tcW w:w="547"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10585E" w:rsidP="0010585E">
            <w:pPr>
              <w:pStyle w:val="S9"/>
              <w:rPr>
                <w:sz w:val="24"/>
                <w:szCs w:val="24"/>
              </w:rPr>
            </w:pPr>
            <w:r w:rsidRPr="00624673">
              <w:rPr>
                <w:sz w:val="24"/>
                <w:szCs w:val="24"/>
              </w:rPr>
              <w:t>6</w:t>
            </w:r>
          </w:p>
        </w:tc>
        <w:tc>
          <w:tcPr>
            <w:tcW w:w="2287" w:type="pct"/>
            <w:tcBorders>
              <w:top w:val="single" w:sz="4" w:space="0" w:color="auto"/>
              <w:left w:val="single" w:sz="6" w:space="0" w:color="auto"/>
              <w:bottom w:val="single" w:sz="4" w:space="0" w:color="auto"/>
              <w:right w:val="single" w:sz="6" w:space="0" w:color="auto"/>
            </w:tcBorders>
            <w:shd w:val="clear" w:color="auto" w:fill="FFFFFF"/>
          </w:tcPr>
          <w:p w:rsidR="0010585E" w:rsidRPr="00624673" w:rsidRDefault="00624673" w:rsidP="0010585E">
            <w:pPr>
              <w:pStyle w:val="S9"/>
              <w:jc w:val="left"/>
              <w:rPr>
                <w:spacing w:val="-3"/>
                <w:sz w:val="24"/>
                <w:szCs w:val="24"/>
              </w:rPr>
            </w:pPr>
            <w:r w:rsidRPr="00624673">
              <w:rPr>
                <w:spacing w:val="-3"/>
                <w:sz w:val="24"/>
                <w:szCs w:val="24"/>
              </w:rPr>
              <w:t>Предприятия коммунального обслуживания</w:t>
            </w:r>
          </w:p>
        </w:tc>
        <w:tc>
          <w:tcPr>
            <w:tcW w:w="2166" w:type="pct"/>
            <w:tcBorders>
              <w:top w:val="single" w:sz="4" w:space="0" w:color="auto"/>
              <w:left w:val="single" w:sz="6" w:space="0" w:color="auto"/>
              <w:bottom w:val="single" w:sz="4" w:space="0" w:color="auto"/>
              <w:right w:val="single" w:sz="6" w:space="0" w:color="auto"/>
            </w:tcBorders>
            <w:shd w:val="clear" w:color="auto" w:fill="FFFFFF"/>
            <w:vAlign w:val="center"/>
          </w:tcPr>
          <w:p w:rsidR="0010585E" w:rsidRPr="00624673" w:rsidRDefault="0010585E" w:rsidP="0010585E">
            <w:pPr>
              <w:pStyle w:val="S9"/>
              <w:rPr>
                <w:spacing w:val="-1"/>
                <w:sz w:val="24"/>
                <w:szCs w:val="24"/>
              </w:rPr>
            </w:pPr>
            <w:r w:rsidRPr="00624673">
              <w:rPr>
                <w:spacing w:val="-1"/>
                <w:sz w:val="24"/>
                <w:szCs w:val="24"/>
              </w:rPr>
              <w:t>50</w:t>
            </w:r>
          </w:p>
        </w:tc>
      </w:tr>
    </w:tbl>
    <w:p w:rsidR="00B70B62" w:rsidRPr="00B70B62" w:rsidRDefault="00B70B62" w:rsidP="00B70B62">
      <w:pPr>
        <w:spacing w:before="240" w:after="0" w:line="240" w:lineRule="auto"/>
        <w:ind w:firstLine="686"/>
        <w:jc w:val="both"/>
        <w:rPr>
          <w:rFonts w:ascii="Times New Roman" w:hAnsi="Times New Roman"/>
          <w:sz w:val="28"/>
          <w:szCs w:val="28"/>
        </w:rPr>
      </w:pPr>
      <w:r w:rsidRPr="00B70B62">
        <w:rPr>
          <w:rFonts w:ascii="Times New Roman" w:hAnsi="Times New Roman"/>
          <w:sz w:val="28"/>
          <w:szCs w:val="28"/>
        </w:rPr>
        <w:t xml:space="preserve">В соответствии с п. 2.1. </w:t>
      </w:r>
      <w:proofErr w:type="spellStart"/>
      <w:r w:rsidRPr="00B70B62">
        <w:rPr>
          <w:rFonts w:ascii="Times New Roman" w:hAnsi="Times New Roman"/>
          <w:sz w:val="28"/>
          <w:szCs w:val="28"/>
        </w:rPr>
        <w:t>СанПиН</w:t>
      </w:r>
      <w:proofErr w:type="spellEnd"/>
      <w:r w:rsidRPr="00B70B62">
        <w:rPr>
          <w:rFonts w:ascii="Times New Roman" w:hAnsi="Times New Roman"/>
          <w:sz w:val="28"/>
          <w:szCs w:val="28"/>
        </w:rPr>
        <w:t xml:space="preserve"> 2.2.1/2.1.1.1200-03 «Санитарно-защитные зоны и санитарная классификация предприятий, сооружений и иных объектов» для объектов, являющихся источником воздействия на среду обитания, разрабатывается проект обоснования размера санитарно-защитной зоны.</w:t>
      </w:r>
    </w:p>
    <w:p w:rsidR="00465826" w:rsidRPr="00465826" w:rsidRDefault="00B70B62" w:rsidP="00465826">
      <w:pPr>
        <w:spacing w:after="0" w:line="240" w:lineRule="auto"/>
        <w:ind w:firstLine="686"/>
        <w:jc w:val="both"/>
        <w:rPr>
          <w:rFonts w:ascii="Times New Roman" w:hAnsi="Times New Roman"/>
          <w:sz w:val="28"/>
          <w:szCs w:val="28"/>
        </w:rPr>
      </w:pPr>
      <w:r w:rsidRPr="00B70B62">
        <w:rPr>
          <w:rFonts w:ascii="Times New Roman" w:hAnsi="Times New Roman"/>
          <w:sz w:val="28"/>
          <w:szCs w:val="28"/>
        </w:rPr>
        <w:t>На территории Черноярского сельс</w:t>
      </w:r>
      <w:r w:rsidR="00644D96">
        <w:rPr>
          <w:rFonts w:ascii="Times New Roman" w:hAnsi="Times New Roman"/>
          <w:sz w:val="28"/>
          <w:szCs w:val="28"/>
        </w:rPr>
        <w:t>кого поселения</w:t>
      </w:r>
      <w:r w:rsidRPr="00B70B62">
        <w:rPr>
          <w:rFonts w:ascii="Times New Roman" w:hAnsi="Times New Roman"/>
          <w:sz w:val="28"/>
          <w:szCs w:val="28"/>
        </w:rPr>
        <w:t xml:space="preserve"> </w:t>
      </w:r>
      <w:r w:rsidRPr="00A602EE">
        <w:rPr>
          <w:rFonts w:ascii="Times New Roman" w:hAnsi="Times New Roman"/>
          <w:sz w:val="28"/>
          <w:szCs w:val="28"/>
        </w:rPr>
        <w:t>в</w:t>
      </w:r>
      <w:r w:rsidRPr="00F05B94">
        <w:rPr>
          <w:rFonts w:ascii="Times New Roman" w:hAnsi="Times New Roman"/>
          <w:sz w:val="28"/>
          <w:szCs w:val="28"/>
        </w:rPr>
        <w:t xml:space="preserve"> </w:t>
      </w:r>
      <w:r w:rsidR="00A602EE" w:rsidRPr="00F05B94">
        <w:rPr>
          <w:rFonts w:ascii="Times New Roman" w:hAnsi="Times New Roman"/>
          <w:sz w:val="28"/>
          <w:szCs w:val="28"/>
        </w:rPr>
        <w:t>150</w:t>
      </w:r>
      <w:r w:rsidR="00A602EE">
        <w:rPr>
          <w:rFonts w:ascii="Times New Roman" w:hAnsi="Times New Roman"/>
          <w:sz w:val="28"/>
          <w:szCs w:val="28"/>
        </w:rPr>
        <w:t xml:space="preserve"> м</w:t>
      </w:r>
      <w:r w:rsidRPr="00B70B62">
        <w:rPr>
          <w:rFonts w:ascii="Times New Roman" w:hAnsi="Times New Roman"/>
          <w:sz w:val="28"/>
          <w:szCs w:val="28"/>
        </w:rPr>
        <w:t xml:space="preserve"> к юго-западу от границы п. Черный Яр расположен скотомогильник с санитарно-защитной зоной 1000 м, который </w:t>
      </w:r>
      <w:r w:rsidR="00D542A8">
        <w:rPr>
          <w:rFonts w:ascii="Times New Roman" w:hAnsi="Times New Roman"/>
          <w:sz w:val="28"/>
          <w:szCs w:val="28"/>
        </w:rPr>
        <w:t>проектом генерального плана предлагается законсервировать</w:t>
      </w:r>
      <w:r w:rsidRPr="00B70B62">
        <w:rPr>
          <w:rFonts w:ascii="Times New Roman" w:hAnsi="Times New Roman"/>
          <w:sz w:val="28"/>
          <w:szCs w:val="28"/>
        </w:rPr>
        <w:t xml:space="preserve">. </w:t>
      </w:r>
      <w:r w:rsidR="00465826" w:rsidRPr="00465826">
        <w:rPr>
          <w:rFonts w:ascii="Times New Roman" w:hAnsi="Times New Roman"/>
          <w:sz w:val="28"/>
          <w:szCs w:val="28"/>
        </w:rPr>
        <w:t xml:space="preserve">Согласно "САНПИН 2.2.1/2.1.1.1200-03" п.2.10 размер санитарно-защитной зоны для предприятий </w:t>
      </w:r>
      <w:r w:rsidR="00465826" w:rsidRPr="00465826">
        <w:rPr>
          <w:rFonts w:ascii="Times New Roman" w:hAnsi="Times New Roman"/>
          <w:sz w:val="28"/>
          <w:szCs w:val="28"/>
          <w:lang w:val="en-US"/>
        </w:rPr>
        <w:t>I</w:t>
      </w:r>
      <w:r w:rsidR="00465826" w:rsidRPr="00465826">
        <w:rPr>
          <w:rFonts w:ascii="Times New Roman" w:hAnsi="Times New Roman"/>
          <w:sz w:val="28"/>
          <w:szCs w:val="28"/>
        </w:rPr>
        <w:t xml:space="preserve"> и </w:t>
      </w:r>
      <w:r w:rsidR="00465826" w:rsidRPr="00465826">
        <w:rPr>
          <w:rFonts w:ascii="Times New Roman" w:hAnsi="Times New Roman"/>
          <w:sz w:val="28"/>
          <w:szCs w:val="28"/>
          <w:lang w:val="en-US"/>
        </w:rPr>
        <w:t>II</w:t>
      </w:r>
      <w:r w:rsidR="00465826" w:rsidRPr="00465826">
        <w:rPr>
          <w:rFonts w:ascii="Times New Roman" w:hAnsi="Times New Roman"/>
          <w:sz w:val="28"/>
          <w:szCs w:val="28"/>
        </w:rPr>
        <w:t xml:space="preserve"> класса опасности может быть изменён Главным государственным санитарным врачом Российской Федерации или его заместителями . </w:t>
      </w:r>
    </w:p>
    <w:p w:rsidR="00B70B62" w:rsidRPr="00B70B62" w:rsidRDefault="00B70B62" w:rsidP="001354D5">
      <w:pPr>
        <w:spacing w:after="0" w:line="240" w:lineRule="auto"/>
        <w:ind w:firstLine="686"/>
        <w:jc w:val="both"/>
        <w:rPr>
          <w:rFonts w:ascii="Times New Roman" w:hAnsi="Times New Roman"/>
          <w:sz w:val="28"/>
          <w:szCs w:val="28"/>
        </w:rPr>
      </w:pPr>
      <w:r w:rsidRPr="00B70B62">
        <w:rPr>
          <w:rFonts w:ascii="Times New Roman" w:hAnsi="Times New Roman"/>
          <w:sz w:val="28"/>
          <w:szCs w:val="28"/>
        </w:rPr>
        <w:t xml:space="preserve">Проектом генерального плана предлагается размещение нового скотомогильника, расположенного в 1000 м на </w:t>
      </w:r>
      <w:r w:rsidR="00644D96">
        <w:rPr>
          <w:rFonts w:ascii="Times New Roman" w:hAnsi="Times New Roman"/>
          <w:sz w:val="28"/>
          <w:szCs w:val="28"/>
        </w:rPr>
        <w:t>запад от границы п. Черный Яр.</w:t>
      </w:r>
    </w:p>
    <w:p w:rsidR="00B70B62" w:rsidRPr="00B70B62" w:rsidRDefault="00B70B62" w:rsidP="001354D5">
      <w:pPr>
        <w:spacing w:after="0" w:line="240" w:lineRule="auto"/>
        <w:ind w:firstLine="686"/>
        <w:jc w:val="both"/>
        <w:rPr>
          <w:rFonts w:ascii="Times New Roman" w:hAnsi="Times New Roman"/>
          <w:sz w:val="28"/>
          <w:szCs w:val="28"/>
        </w:rPr>
      </w:pPr>
      <w:r w:rsidRPr="00B70B62">
        <w:rPr>
          <w:rFonts w:ascii="Times New Roman" w:hAnsi="Times New Roman"/>
          <w:sz w:val="28"/>
          <w:szCs w:val="28"/>
        </w:rPr>
        <w:t>Рядом с</w:t>
      </w:r>
      <w:r w:rsidR="00D542A8">
        <w:rPr>
          <w:rFonts w:ascii="Times New Roman" w:hAnsi="Times New Roman"/>
          <w:sz w:val="28"/>
          <w:szCs w:val="28"/>
        </w:rPr>
        <w:t xml:space="preserve"> новым </w:t>
      </w:r>
      <w:r w:rsidRPr="00B70B62">
        <w:rPr>
          <w:rFonts w:ascii="Times New Roman" w:hAnsi="Times New Roman"/>
          <w:sz w:val="28"/>
          <w:szCs w:val="28"/>
        </w:rPr>
        <w:t xml:space="preserve">скотомогильником рекомендуется </w:t>
      </w:r>
      <w:r w:rsidR="00D542A8">
        <w:rPr>
          <w:rFonts w:ascii="Times New Roman" w:hAnsi="Times New Roman"/>
          <w:sz w:val="28"/>
          <w:szCs w:val="28"/>
        </w:rPr>
        <w:t>размещение</w:t>
      </w:r>
      <w:r w:rsidRPr="00B70B62">
        <w:rPr>
          <w:rFonts w:ascii="Times New Roman" w:hAnsi="Times New Roman"/>
          <w:sz w:val="28"/>
          <w:szCs w:val="28"/>
        </w:rPr>
        <w:t xml:space="preserve"> нового полигона ТБО.</w:t>
      </w:r>
    </w:p>
    <w:p w:rsidR="009D067F" w:rsidRPr="00AC3AE3" w:rsidRDefault="009D067F" w:rsidP="001354D5">
      <w:pPr>
        <w:spacing w:after="0" w:line="240" w:lineRule="auto"/>
        <w:jc w:val="center"/>
        <w:rPr>
          <w:rFonts w:ascii="Times New Roman" w:hAnsi="Times New Roman"/>
          <w:i/>
          <w:sz w:val="28"/>
          <w:szCs w:val="28"/>
          <w:u w:val="single"/>
        </w:rPr>
      </w:pPr>
      <w:proofErr w:type="spellStart"/>
      <w:r w:rsidRPr="00AC3AE3">
        <w:rPr>
          <w:rFonts w:ascii="Times New Roman" w:hAnsi="Times New Roman"/>
          <w:i/>
          <w:sz w:val="28"/>
          <w:szCs w:val="28"/>
          <w:u w:val="single"/>
        </w:rPr>
        <w:t>Водоохранные</w:t>
      </w:r>
      <w:proofErr w:type="spellEnd"/>
      <w:r w:rsidRPr="00AC3AE3">
        <w:rPr>
          <w:rFonts w:ascii="Times New Roman" w:hAnsi="Times New Roman"/>
          <w:i/>
          <w:sz w:val="28"/>
          <w:szCs w:val="28"/>
          <w:u w:val="single"/>
        </w:rPr>
        <w:t xml:space="preserve"> зоны водных объектов</w:t>
      </w:r>
    </w:p>
    <w:p w:rsidR="009D067F" w:rsidRPr="00AC3AE3" w:rsidRDefault="009D067F" w:rsidP="001354D5">
      <w:pPr>
        <w:pStyle w:val="a6"/>
        <w:ind w:firstLine="709"/>
        <w:rPr>
          <w:sz w:val="28"/>
          <w:szCs w:val="28"/>
        </w:rPr>
      </w:pPr>
      <w:r w:rsidRPr="00AC3AE3">
        <w:rPr>
          <w:sz w:val="28"/>
          <w:szCs w:val="28"/>
        </w:rPr>
        <w:t xml:space="preserve">Помимо санитарно-защитных зон, градостроительные ограничения на использование территории накладывает наличие </w:t>
      </w:r>
      <w:proofErr w:type="spellStart"/>
      <w:r w:rsidRPr="00AC3AE3">
        <w:rPr>
          <w:sz w:val="28"/>
          <w:szCs w:val="28"/>
        </w:rPr>
        <w:t>водоохранных</w:t>
      </w:r>
      <w:proofErr w:type="spellEnd"/>
      <w:r w:rsidRPr="00AC3AE3">
        <w:rPr>
          <w:sz w:val="28"/>
          <w:szCs w:val="28"/>
        </w:rPr>
        <w:t xml:space="preserve"> зон и прибрежных защитных полос.</w:t>
      </w:r>
    </w:p>
    <w:p w:rsidR="009D067F" w:rsidRPr="00AC3AE3" w:rsidRDefault="009D067F" w:rsidP="001354D5">
      <w:pPr>
        <w:pStyle w:val="a6"/>
        <w:ind w:firstLine="709"/>
        <w:rPr>
          <w:sz w:val="28"/>
          <w:szCs w:val="28"/>
        </w:rPr>
      </w:pPr>
      <w:r w:rsidRPr="00AC3AE3">
        <w:rPr>
          <w:sz w:val="28"/>
          <w:szCs w:val="28"/>
        </w:rPr>
        <w:t xml:space="preserve">Ширина </w:t>
      </w:r>
      <w:proofErr w:type="spellStart"/>
      <w:r w:rsidRPr="00AC3AE3">
        <w:rPr>
          <w:sz w:val="28"/>
          <w:szCs w:val="28"/>
        </w:rPr>
        <w:t>водоохранных</w:t>
      </w:r>
      <w:proofErr w:type="spellEnd"/>
      <w:r w:rsidRPr="00AC3AE3">
        <w:rPr>
          <w:sz w:val="28"/>
          <w:szCs w:val="28"/>
        </w:rPr>
        <w:t xml:space="preserve"> зон и  прибрежных защитных полос рек и озер установлена в размере </w:t>
      </w:r>
      <w:r w:rsidR="002B0FB3">
        <w:rPr>
          <w:sz w:val="28"/>
          <w:szCs w:val="28"/>
        </w:rPr>
        <w:t xml:space="preserve">200 и </w:t>
      </w:r>
      <w:r w:rsidRPr="00AC3AE3">
        <w:rPr>
          <w:sz w:val="28"/>
          <w:szCs w:val="28"/>
        </w:rPr>
        <w:t xml:space="preserve">50 м. </w:t>
      </w:r>
    </w:p>
    <w:p w:rsidR="009D067F" w:rsidRPr="00AC3AE3" w:rsidRDefault="009D067F" w:rsidP="001354D5">
      <w:pPr>
        <w:pStyle w:val="a6"/>
        <w:ind w:firstLine="709"/>
        <w:rPr>
          <w:sz w:val="28"/>
          <w:szCs w:val="28"/>
        </w:rPr>
      </w:pPr>
      <w:r w:rsidRPr="00AC3AE3">
        <w:rPr>
          <w:sz w:val="28"/>
          <w:szCs w:val="28"/>
        </w:rPr>
        <w:t xml:space="preserve">Соблюдение специального режима на территории </w:t>
      </w:r>
      <w:proofErr w:type="spellStart"/>
      <w:r w:rsidRPr="00AC3AE3">
        <w:rPr>
          <w:sz w:val="28"/>
          <w:szCs w:val="28"/>
        </w:rPr>
        <w:t>водоохранных</w:t>
      </w:r>
      <w:proofErr w:type="spellEnd"/>
      <w:r w:rsidRPr="00AC3AE3">
        <w:rPr>
          <w:sz w:val="28"/>
          <w:szCs w:val="28"/>
        </w:rPr>
        <w:t xml:space="preserve">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9D067F" w:rsidRPr="00AC3AE3" w:rsidRDefault="009D067F" w:rsidP="001354D5">
      <w:pPr>
        <w:spacing w:after="0" w:line="240" w:lineRule="auto"/>
        <w:jc w:val="center"/>
        <w:rPr>
          <w:rFonts w:ascii="Times New Roman" w:hAnsi="Times New Roman"/>
          <w:i/>
          <w:sz w:val="28"/>
          <w:szCs w:val="28"/>
          <w:u w:val="single"/>
        </w:rPr>
      </w:pPr>
      <w:r w:rsidRPr="00AC3AE3">
        <w:rPr>
          <w:rFonts w:ascii="Times New Roman" w:hAnsi="Times New Roman"/>
          <w:i/>
          <w:sz w:val="28"/>
          <w:szCs w:val="28"/>
          <w:u w:val="single"/>
        </w:rPr>
        <w:t>Зоны санитарной охраны источников водоснабжения</w:t>
      </w:r>
    </w:p>
    <w:p w:rsidR="009D067F" w:rsidRPr="00AC3AE3" w:rsidRDefault="009D067F" w:rsidP="001354D5">
      <w:pPr>
        <w:spacing w:after="0" w:line="240" w:lineRule="auto"/>
        <w:ind w:firstLine="720"/>
        <w:rPr>
          <w:rFonts w:ascii="Times New Roman" w:hAnsi="Times New Roman"/>
          <w:sz w:val="28"/>
          <w:szCs w:val="28"/>
        </w:rPr>
      </w:pPr>
      <w:r w:rsidRPr="00AC3AE3">
        <w:rPr>
          <w:rFonts w:ascii="Times New Roman" w:hAnsi="Times New Roman"/>
          <w:sz w:val="28"/>
          <w:szCs w:val="28"/>
        </w:rPr>
        <w:t>На проектируемых водопроводных системах хозяйственно-питьевого назначения предусматриваются зоны санитарной охраны (ЗСО) в целях обеспечения их санитарно-эпидемиологической надежности. 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9D067F" w:rsidRPr="00AC3AE3" w:rsidRDefault="009D067F" w:rsidP="001354D5">
      <w:pPr>
        <w:pStyle w:val="a8"/>
        <w:numPr>
          <w:ilvl w:val="0"/>
          <w:numId w:val="9"/>
        </w:numPr>
        <w:spacing w:after="0" w:line="240" w:lineRule="auto"/>
        <w:rPr>
          <w:rFonts w:ascii="Times New Roman" w:hAnsi="Times New Roman"/>
          <w:sz w:val="28"/>
          <w:szCs w:val="28"/>
        </w:rPr>
      </w:pPr>
      <w:r w:rsidRPr="00AC3AE3">
        <w:rPr>
          <w:rFonts w:ascii="Times New Roman" w:hAnsi="Times New Roman"/>
          <w:sz w:val="28"/>
          <w:szCs w:val="28"/>
        </w:rPr>
        <w:t xml:space="preserve">Граница первого пояса ЗСО водопроводных сооружений принимается на расстоянии от стен запасных и регулирующих емкостей, фильтров и контактных осветлителей не менее 30 м.  </w:t>
      </w:r>
    </w:p>
    <w:p w:rsidR="009D067F" w:rsidRPr="00AC3AE3" w:rsidRDefault="009D067F" w:rsidP="001354D5">
      <w:pPr>
        <w:pStyle w:val="a8"/>
        <w:numPr>
          <w:ilvl w:val="0"/>
          <w:numId w:val="9"/>
        </w:numPr>
        <w:spacing w:after="0" w:line="240" w:lineRule="auto"/>
        <w:rPr>
          <w:rFonts w:ascii="Times New Roman" w:hAnsi="Times New Roman"/>
          <w:sz w:val="28"/>
          <w:szCs w:val="28"/>
        </w:rPr>
      </w:pPr>
      <w:r w:rsidRPr="00AC3AE3">
        <w:rPr>
          <w:rFonts w:ascii="Times New Roman" w:hAnsi="Times New Roman"/>
          <w:sz w:val="28"/>
          <w:szCs w:val="28"/>
        </w:rPr>
        <w:t>Граница второго пояса ЗСО определяется гидродинамическими расчетами;</w:t>
      </w:r>
    </w:p>
    <w:p w:rsidR="009D067F" w:rsidRPr="004E7B64" w:rsidRDefault="009D067F" w:rsidP="001354D5">
      <w:pPr>
        <w:pStyle w:val="a8"/>
        <w:numPr>
          <w:ilvl w:val="0"/>
          <w:numId w:val="9"/>
        </w:numPr>
        <w:spacing w:after="0" w:line="240" w:lineRule="auto"/>
        <w:rPr>
          <w:rFonts w:ascii="Times New Roman" w:hAnsi="Times New Roman"/>
          <w:i/>
          <w:sz w:val="28"/>
          <w:szCs w:val="28"/>
          <w:u w:val="single"/>
        </w:rPr>
      </w:pPr>
      <w:r w:rsidRPr="00AC3AE3">
        <w:rPr>
          <w:rFonts w:ascii="Times New Roman" w:hAnsi="Times New Roman"/>
          <w:sz w:val="28"/>
          <w:szCs w:val="28"/>
        </w:rPr>
        <w:t xml:space="preserve">Граница третьего пояса ЗСО, предназначенного для защиты водоносного пласта от химических загрязнений, также определяется </w:t>
      </w:r>
    </w:p>
    <w:p w:rsidR="009D067F" w:rsidRPr="00AC3AE3" w:rsidRDefault="009D067F" w:rsidP="001354D5">
      <w:pPr>
        <w:spacing w:after="0" w:line="240" w:lineRule="auto"/>
        <w:ind w:left="1080"/>
        <w:rPr>
          <w:rFonts w:ascii="Times New Roman" w:hAnsi="Times New Roman"/>
          <w:i/>
          <w:sz w:val="28"/>
          <w:szCs w:val="28"/>
          <w:u w:val="single"/>
        </w:rPr>
      </w:pPr>
      <w:r w:rsidRPr="00AC3AE3">
        <w:rPr>
          <w:rFonts w:ascii="Times New Roman" w:hAnsi="Times New Roman"/>
          <w:i/>
          <w:sz w:val="28"/>
          <w:szCs w:val="28"/>
          <w:u w:val="single"/>
        </w:rPr>
        <w:t>Санитарно-защитные и охранные зоны объектов транспортной и инженерной инфраструктуры</w:t>
      </w:r>
    </w:p>
    <w:p w:rsidR="009D067F" w:rsidRPr="00AC3AE3" w:rsidRDefault="009D067F" w:rsidP="001354D5">
      <w:pPr>
        <w:pStyle w:val="S5"/>
        <w:spacing w:before="0" w:after="0"/>
      </w:pPr>
      <w:r w:rsidRPr="00AC3AE3">
        <w:t>Зоны с особыми условиями использования территории представлены также санитарно-защитными, охранными зонами объектов инженерной и транспортной инфраструктуры.</w:t>
      </w:r>
    </w:p>
    <w:p w:rsidR="009D067F" w:rsidRPr="00AC3AE3" w:rsidRDefault="009D067F" w:rsidP="001354D5">
      <w:pPr>
        <w:pStyle w:val="S5"/>
        <w:spacing w:before="0" w:after="0"/>
      </w:pPr>
      <w:r w:rsidRPr="00AC3AE3">
        <w:t>Охранные зоны от линий электропередачи напряжением 10 кВ устанавливаются в размере 10 метров.</w:t>
      </w:r>
      <w:r w:rsidR="0010585E" w:rsidRPr="00AC3AE3">
        <w:t xml:space="preserve"> А также от лини</w:t>
      </w:r>
      <w:r w:rsidR="002B0FB3">
        <w:t>й электропередачи напряжением 110</w:t>
      </w:r>
      <w:r w:rsidR="0010585E" w:rsidRPr="00AC3AE3">
        <w:t xml:space="preserve"> кВ устанавлив</w:t>
      </w:r>
      <w:r w:rsidR="002B0FB3">
        <w:t>аются охранная зона в размере 20</w:t>
      </w:r>
      <w:r w:rsidR="0010585E" w:rsidRPr="00AC3AE3">
        <w:t xml:space="preserve"> метров </w:t>
      </w:r>
    </w:p>
    <w:p w:rsidR="00AA45C7" w:rsidRPr="00AA45C7" w:rsidRDefault="00381EBF" w:rsidP="00AA45C7">
      <w:pPr>
        <w:pStyle w:val="4"/>
        <w:spacing w:before="120" w:after="120" w:line="240" w:lineRule="auto"/>
        <w:jc w:val="center"/>
        <w:rPr>
          <w:rFonts w:ascii="Times New Roman" w:hAnsi="Times New Roman" w:cs="Times New Roman"/>
          <w:i w:val="0"/>
          <w:color w:val="auto"/>
          <w:sz w:val="28"/>
          <w:szCs w:val="28"/>
        </w:rPr>
      </w:pPr>
      <w:bookmarkStart w:id="0" w:name="_Toc362613871"/>
      <w:r>
        <w:rPr>
          <w:rFonts w:ascii="Times New Roman" w:hAnsi="Times New Roman" w:cs="Times New Roman"/>
          <w:i w:val="0"/>
          <w:color w:val="auto"/>
          <w:sz w:val="28"/>
          <w:szCs w:val="28"/>
        </w:rPr>
        <w:t>1.3</w:t>
      </w:r>
      <w:r w:rsidR="00AA45C7" w:rsidRPr="00AA45C7">
        <w:rPr>
          <w:rFonts w:ascii="Times New Roman" w:hAnsi="Times New Roman" w:cs="Times New Roman"/>
          <w:i w:val="0"/>
          <w:color w:val="auto"/>
          <w:sz w:val="28"/>
          <w:szCs w:val="28"/>
        </w:rPr>
        <w:t xml:space="preserve"> Жилищная сфера</w:t>
      </w:r>
      <w:bookmarkEnd w:id="0"/>
    </w:p>
    <w:p w:rsidR="00AA45C7" w:rsidRPr="00AA45C7" w:rsidRDefault="00AA45C7" w:rsidP="00AA45C7">
      <w:pPr>
        <w:widowControl w:val="0"/>
        <w:spacing w:after="0" w:line="240" w:lineRule="auto"/>
        <w:ind w:firstLine="709"/>
        <w:jc w:val="both"/>
        <w:rPr>
          <w:rFonts w:ascii="Times New Roman" w:hAnsi="Times New Roman"/>
          <w:color w:val="000000"/>
          <w:sz w:val="28"/>
          <w:szCs w:val="28"/>
        </w:rPr>
      </w:pPr>
      <w:r w:rsidRPr="00AA45C7">
        <w:rPr>
          <w:rFonts w:ascii="Times New Roman" w:hAnsi="Times New Roman"/>
          <w:color w:val="000000"/>
          <w:sz w:val="28"/>
          <w:szCs w:val="28"/>
        </w:rPr>
        <w:t>Объем нового жилищного строительства, с учетом реконструируемых кварталов, определен исходя из следующих показателей:</w:t>
      </w:r>
    </w:p>
    <w:p w:rsidR="00AA45C7" w:rsidRPr="00AA45C7" w:rsidRDefault="00AA45C7" w:rsidP="00AA45C7">
      <w:pPr>
        <w:widowControl w:val="0"/>
        <w:spacing w:after="0" w:line="240" w:lineRule="auto"/>
        <w:ind w:firstLine="709"/>
        <w:jc w:val="both"/>
        <w:rPr>
          <w:rFonts w:ascii="Times New Roman" w:hAnsi="Times New Roman"/>
          <w:sz w:val="28"/>
          <w:szCs w:val="28"/>
        </w:rPr>
      </w:pPr>
      <w:r w:rsidRPr="00AA45C7">
        <w:rPr>
          <w:rFonts w:ascii="Times New Roman" w:hAnsi="Times New Roman"/>
          <w:sz w:val="28"/>
          <w:szCs w:val="28"/>
        </w:rPr>
        <w:t>1. Население поселения составит 620 человек на первую очередь и 650 человек на расчетный срок.</w:t>
      </w:r>
    </w:p>
    <w:p w:rsidR="00AA45C7" w:rsidRPr="00AA45C7" w:rsidRDefault="00AA45C7" w:rsidP="00AA45C7">
      <w:pPr>
        <w:widowControl w:val="0"/>
        <w:spacing w:after="0" w:line="240" w:lineRule="auto"/>
        <w:ind w:firstLine="709"/>
        <w:jc w:val="both"/>
        <w:rPr>
          <w:rFonts w:ascii="Times New Roman" w:hAnsi="Times New Roman"/>
          <w:sz w:val="28"/>
          <w:szCs w:val="28"/>
        </w:rPr>
      </w:pPr>
      <w:r w:rsidRPr="00AA45C7">
        <w:rPr>
          <w:rFonts w:ascii="Times New Roman" w:hAnsi="Times New Roman"/>
          <w:sz w:val="28"/>
          <w:szCs w:val="28"/>
        </w:rPr>
        <w:t>2. Прирост населения на первую очередь составит 23 человек  на расчетный срок – 53 человек.</w:t>
      </w:r>
    </w:p>
    <w:p w:rsidR="00AA45C7" w:rsidRPr="00AA45C7" w:rsidRDefault="00AA45C7" w:rsidP="00AA45C7">
      <w:pPr>
        <w:spacing w:after="0" w:line="240" w:lineRule="auto"/>
        <w:ind w:firstLine="709"/>
        <w:jc w:val="both"/>
        <w:rPr>
          <w:rFonts w:ascii="Times New Roman" w:hAnsi="Times New Roman"/>
          <w:sz w:val="28"/>
          <w:szCs w:val="28"/>
        </w:rPr>
      </w:pPr>
      <w:r w:rsidRPr="00AA45C7">
        <w:rPr>
          <w:rFonts w:ascii="Times New Roman" w:hAnsi="Times New Roman"/>
          <w:sz w:val="28"/>
          <w:szCs w:val="28"/>
        </w:rPr>
        <w:t xml:space="preserve">3. Расчетный коэффициент семейности принят 2,5.  </w:t>
      </w:r>
    </w:p>
    <w:p w:rsidR="00AA45C7" w:rsidRPr="00AA45C7" w:rsidRDefault="00AA45C7" w:rsidP="00AA45C7">
      <w:pPr>
        <w:spacing w:after="0" w:line="240" w:lineRule="auto"/>
        <w:ind w:firstLine="709"/>
        <w:jc w:val="both"/>
        <w:rPr>
          <w:rFonts w:ascii="Times New Roman" w:hAnsi="Times New Roman"/>
          <w:sz w:val="28"/>
          <w:szCs w:val="28"/>
        </w:rPr>
      </w:pPr>
      <w:r w:rsidRPr="00AA45C7">
        <w:rPr>
          <w:rFonts w:ascii="Times New Roman" w:hAnsi="Times New Roman"/>
          <w:sz w:val="28"/>
          <w:szCs w:val="28"/>
        </w:rPr>
        <w:t>4. Расчетная жилищная обеспеченность условно принята 23,0 м² общей площади квартиры на 1 человека на первую очередь и 25 м² общей площади квартиры на 1 человека на расчетный срок (исходя из обеспеченности отдельной квартирой или усадебным домом каждой семьи).</w:t>
      </w:r>
    </w:p>
    <w:p w:rsidR="00AA45C7" w:rsidRPr="00AA45C7" w:rsidRDefault="00AA45C7" w:rsidP="00AA45C7">
      <w:pPr>
        <w:spacing w:after="0" w:line="240" w:lineRule="auto"/>
        <w:ind w:firstLine="709"/>
        <w:jc w:val="both"/>
        <w:rPr>
          <w:rFonts w:ascii="Times New Roman" w:hAnsi="Times New Roman"/>
          <w:sz w:val="28"/>
          <w:szCs w:val="28"/>
        </w:rPr>
      </w:pPr>
      <w:r w:rsidRPr="00AA45C7">
        <w:rPr>
          <w:rFonts w:ascii="Times New Roman" w:hAnsi="Times New Roman"/>
          <w:sz w:val="28"/>
          <w:szCs w:val="28"/>
        </w:rPr>
        <w:t>5. Проектируемая усадьба принята 0,10-0,15 га.</w:t>
      </w:r>
    </w:p>
    <w:p w:rsidR="00AA45C7" w:rsidRPr="00AA45C7" w:rsidRDefault="00AA45C7" w:rsidP="00AA45C7">
      <w:pPr>
        <w:spacing w:after="0" w:line="240" w:lineRule="auto"/>
        <w:ind w:firstLine="709"/>
        <w:jc w:val="both"/>
        <w:rPr>
          <w:rFonts w:ascii="Times New Roman" w:hAnsi="Times New Roman"/>
          <w:sz w:val="28"/>
          <w:szCs w:val="28"/>
        </w:rPr>
      </w:pPr>
      <w:r w:rsidRPr="00AA45C7">
        <w:rPr>
          <w:rFonts w:ascii="Times New Roman" w:hAnsi="Times New Roman"/>
          <w:sz w:val="28"/>
          <w:szCs w:val="28"/>
        </w:rPr>
        <w:t>Жилой фонд на конец расчетного срока (2033г.) должен составить 17,0 тыс. м² общей площади или 260 квартир (с учетом обеспечения существующего населения нормативной жилой площадью). Жилой фонд на первую очередь (2023г.) должен составить 15,0 тыс. м² общей площади  или 248 квартир.</w:t>
      </w:r>
    </w:p>
    <w:p w:rsidR="00AA45C7" w:rsidRPr="00AA45C7" w:rsidRDefault="00AA45C7" w:rsidP="00AA45C7">
      <w:pPr>
        <w:spacing w:before="120" w:after="120" w:line="240" w:lineRule="auto"/>
        <w:jc w:val="center"/>
        <w:rPr>
          <w:rFonts w:ascii="Times New Roman" w:hAnsi="Times New Roman"/>
          <w:i/>
          <w:sz w:val="28"/>
          <w:szCs w:val="28"/>
        </w:rPr>
      </w:pPr>
      <w:r w:rsidRPr="00AA45C7">
        <w:rPr>
          <w:rFonts w:ascii="Times New Roman" w:hAnsi="Times New Roman"/>
          <w:i/>
          <w:sz w:val="28"/>
          <w:szCs w:val="28"/>
        </w:rPr>
        <w:t>Рекомендуемые объемы жилищного строительства на перспективу</w:t>
      </w:r>
    </w:p>
    <w:p w:rsidR="00AA45C7" w:rsidRPr="00AA45C7" w:rsidRDefault="00AA45C7" w:rsidP="00AA45C7">
      <w:pPr>
        <w:spacing w:after="0" w:line="240" w:lineRule="auto"/>
        <w:jc w:val="right"/>
        <w:rPr>
          <w:rFonts w:ascii="Times New Roman" w:hAnsi="Times New Roman"/>
          <w:i/>
          <w:color w:val="000000" w:themeColor="text1"/>
        </w:rPr>
      </w:pPr>
      <w:r w:rsidRPr="00AA45C7">
        <w:rPr>
          <w:rFonts w:ascii="Times New Roman" w:hAnsi="Times New Roman"/>
          <w:color w:val="000000" w:themeColor="text1"/>
        </w:rPr>
        <w:t>Таблица №</w:t>
      </w:r>
      <w:r w:rsidR="00F05B94">
        <w:rPr>
          <w:rFonts w:ascii="Times New Roman" w:hAnsi="Times New Roman"/>
          <w:color w:val="000000" w:themeColor="text1"/>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6"/>
        <w:gridCol w:w="1230"/>
        <w:gridCol w:w="736"/>
        <w:gridCol w:w="2244"/>
        <w:gridCol w:w="742"/>
        <w:gridCol w:w="1663"/>
      </w:tblGrid>
      <w:tr w:rsidR="00AA45C7" w:rsidRPr="00AA45C7" w:rsidTr="008512BF">
        <w:trPr>
          <w:trHeight w:val="978"/>
          <w:jc w:val="center"/>
        </w:trPr>
        <w:tc>
          <w:tcPr>
            <w:tcW w:w="1590" w:type="pct"/>
            <w:vMerge w:val="restart"/>
            <w:shd w:val="clear" w:color="auto" w:fill="auto"/>
            <w:vAlign w:val="center"/>
          </w:tcPr>
          <w:p w:rsidR="00AA45C7" w:rsidRPr="00AA45C7" w:rsidRDefault="00AA45C7" w:rsidP="00AA45C7">
            <w:pPr>
              <w:spacing w:after="0"/>
              <w:ind w:hanging="141"/>
              <w:jc w:val="center"/>
              <w:rPr>
                <w:rFonts w:ascii="Times New Roman" w:hAnsi="Times New Roman"/>
                <w:bCs/>
              </w:rPr>
            </w:pPr>
            <w:r w:rsidRPr="00AA45C7">
              <w:rPr>
                <w:rFonts w:ascii="Times New Roman" w:hAnsi="Times New Roman"/>
                <w:bCs/>
              </w:rPr>
              <w:t>Наименование муниципального образования</w:t>
            </w:r>
          </w:p>
        </w:tc>
        <w:tc>
          <w:tcPr>
            <w:tcW w:w="688" w:type="pct"/>
            <w:vMerge w:val="restart"/>
            <w:shd w:val="clear" w:color="auto" w:fill="auto"/>
            <w:vAlign w:val="center"/>
          </w:tcPr>
          <w:p w:rsidR="00AA45C7" w:rsidRPr="00AA45C7" w:rsidRDefault="00AA45C7" w:rsidP="00AA45C7">
            <w:pPr>
              <w:spacing w:after="0"/>
              <w:jc w:val="center"/>
              <w:rPr>
                <w:rFonts w:ascii="Times New Roman" w:hAnsi="Times New Roman"/>
                <w:bCs/>
              </w:rPr>
            </w:pPr>
            <w:r w:rsidRPr="00AA45C7">
              <w:rPr>
                <w:rFonts w:ascii="Times New Roman" w:hAnsi="Times New Roman"/>
                <w:bCs/>
              </w:rPr>
              <w:t>Общая площадь жилого фонда на 01.01.13г., тыс. м</w:t>
            </w:r>
            <w:r w:rsidRPr="00AA45C7">
              <w:rPr>
                <w:rFonts w:ascii="Times New Roman" w:hAnsi="Times New Roman"/>
                <w:bCs/>
                <w:vertAlign w:val="superscript"/>
              </w:rPr>
              <w:t>2</w:t>
            </w:r>
          </w:p>
        </w:tc>
        <w:tc>
          <w:tcPr>
            <w:tcW w:w="1375" w:type="pct"/>
            <w:gridSpan w:val="2"/>
            <w:shd w:val="clear" w:color="auto" w:fill="auto"/>
            <w:vAlign w:val="center"/>
          </w:tcPr>
          <w:p w:rsidR="00AA45C7" w:rsidRPr="00AA45C7" w:rsidRDefault="00AA45C7" w:rsidP="00AA45C7">
            <w:pPr>
              <w:spacing w:after="0"/>
              <w:jc w:val="center"/>
              <w:rPr>
                <w:rFonts w:ascii="Times New Roman" w:hAnsi="Times New Roman"/>
                <w:bCs/>
                <w:vertAlign w:val="superscript"/>
              </w:rPr>
            </w:pPr>
            <w:r w:rsidRPr="00AA45C7">
              <w:rPr>
                <w:rFonts w:ascii="Times New Roman" w:hAnsi="Times New Roman"/>
                <w:bCs/>
              </w:rPr>
              <w:t>Общая площадь жилого фонда первую очередь, тыс.м.</w:t>
            </w:r>
            <w:r w:rsidRPr="00AA45C7">
              <w:rPr>
                <w:rFonts w:ascii="Times New Roman" w:hAnsi="Times New Roman"/>
                <w:bCs/>
                <w:vertAlign w:val="superscript"/>
              </w:rPr>
              <w:t>2</w:t>
            </w:r>
          </w:p>
        </w:tc>
        <w:tc>
          <w:tcPr>
            <w:tcW w:w="1347" w:type="pct"/>
            <w:gridSpan w:val="2"/>
            <w:shd w:val="clear" w:color="auto" w:fill="auto"/>
            <w:vAlign w:val="center"/>
          </w:tcPr>
          <w:p w:rsidR="00AA45C7" w:rsidRPr="00AA45C7" w:rsidRDefault="00AA45C7" w:rsidP="00AA45C7">
            <w:pPr>
              <w:spacing w:after="0"/>
              <w:jc w:val="center"/>
              <w:rPr>
                <w:rFonts w:ascii="Times New Roman" w:hAnsi="Times New Roman"/>
                <w:bCs/>
              </w:rPr>
            </w:pPr>
            <w:r w:rsidRPr="00AA45C7">
              <w:rPr>
                <w:rFonts w:ascii="Times New Roman" w:hAnsi="Times New Roman"/>
                <w:bCs/>
              </w:rPr>
              <w:t>Общая площадь жилого фонда расчетный срок, тыс.м.</w:t>
            </w:r>
            <w:r w:rsidRPr="00AA45C7">
              <w:rPr>
                <w:rFonts w:ascii="Times New Roman" w:hAnsi="Times New Roman"/>
                <w:bCs/>
                <w:vertAlign w:val="superscript"/>
              </w:rPr>
              <w:t>2</w:t>
            </w:r>
          </w:p>
        </w:tc>
      </w:tr>
      <w:tr w:rsidR="00AA45C7" w:rsidRPr="00AA45C7" w:rsidTr="008512BF">
        <w:trPr>
          <w:trHeight w:val="757"/>
          <w:jc w:val="center"/>
        </w:trPr>
        <w:tc>
          <w:tcPr>
            <w:tcW w:w="1590" w:type="pct"/>
            <w:vMerge/>
            <w:shd w:val="clear" w:color="auto" w:fill="auto"/>
            <w:vAlign w:val="center"/>
          </w:tcPr>
          <w:p w:rsidR="00AA45C7" w:rsidRPr="00AA45C7" w:rsidRDefault="00AA45C7" w:rsidP="00AA45C7">
            <w:pPr>
              <w:spacing w:after="0"/>
              <w:jc w:val="center"/>
              <w:rPr>
                <w:rFonts w:ascii="Times New Roman" w:hAnsi="Times New Roman"/>
                <w:bCs/>
              </w:rPr>
            </w:pPr>
          </w:p>
        </w:tc>
        <w:tc>
          <w:tcPr>
            <w:tcW w:w="688" w:type="pct"/>
            <w:vMerge/>
            <w:shd w:val="clear" w:color="auto" w:fill="auto"/>
            <w:vAlign w:val="center"/>
          </w:tcPr>
          <w:p w:rsidR="00AA45C7" w:rsidRPr="00AA45C7" w:rsidRDefault="00AA45C7" w:rsidP="00AA45C7">
            <w:pPr>
              <w:spacing w:after="0"/>
              <w:jc w:val="center"/>
              <w:rPr>
                <w:rFonts w:ascii="Times New Roman" w:hAnsi="Times New Roman"/>
                <w:bCs/>
              </w:rPr>
            </w:pPr>
          </w:p>
        </w:tc>
        <w:tc>
          <w:tcPr>
            <w:tcW w:w="430" w:type="pct"/>
            <w:shd w:val="clear" w:color="auto" w:fill="auto"/>
            <w:vAlign w:val="center"/>
          </w:tcPr>
          <w:p w:rsidR="00AA45C7" w:rsidRPr="00AA45C7" w:rsidRDefault="00AA45C7" w:rsidP="00AA45C7">
            <w:pPr>
              <w:spacing w:after="0"/>
              <w:jc w:val="center"/>
              <w:rPr>
                <w:rFonts w:ascii="Times New Roman" w:hAnsi="Times New Roman"/>
                <w:bCs/>
              </w:rPr>
            </w:pPr>
            <w:r w:rsidRPr="00AA45C7">
              <w:rPr>
                <w:rFonts w:ascii="Times New Roman" w:hAnsi="Times New Roman"/>
                <w:bCs/>
              </w:rPr>
              <w:t>всего</w:t>
            </w:r>
          </w:p>
        </w:tc>
        <w:tc>
          <w:tcPr>
            <w:tcW w:w="945" w:type="pct"/>
            <w:shd w:val="clear" w:color="auto" w:fill="auto"/>
            <w:noWrap/>
            <w:vAlign w:val="center"/>
          </w:tcPr>
          <w:p w:rsidR="00AA45C7" w:rsidRPr="00AA45C7" w:rsidRDefault="00AA45C7" w:rsidP="00AA45C7">
            <w:pPr>
              <w:spacing w:after="0"/>
              <w:jc w:val="center"/>
              <w:rPr>
                <w:rFonts w:ascii="Times New Roman" w:hAnsi="Times New Roman"/>
                <w:bCs/>
              </w:rPr>
            </w:pPr>
            <w:r w:rsidRPr="00AA45C7">
              <w:rPr>
                <w:rFonts w:ascii="Times New Roman" w:hAnsi="Times New Roman"/>
                <w:bCs/>
              </w:rPr>
              <w:t>нового строительства</w:t>
            </w:r>
          </w:p>
        </w:tc>
        <w:tc>
          <w:tcPr>
            <w:tcW w:w="433" w:type="pct"/>
            <w:shd w:val="clear" w:color="auto" w:fill="auto"/>
            <w:vAlign w:val="center"/>
          </w:tcPr>
          <w:p w:rsidR="00AA45C7" w:rsidRPr="00AA45C7" w:rsidRDefault="00AA45C7" w:rsidP="00AA45C7">
            <w:pPr>
              <w:spacing w:after="0"/>
              <w:jc w:val="center"/>
              <w:rPr>
                <w:rFonts w:ascii="Times New Roman" w:hAnsi="Times New Roman"/>
                <w:bCs/>
              </w:rPr>
            </w:pPr>
            <w:r w:rsidRPr="00AA45C7">
              <w:rPr>
                <w:rFonts w:ascii="Times New Roman" w:hAnsi="Times New Roman"/>
                <w:bCs/>
              </w:rPr>
              <w:t>всего</w:t>
            </w:r>
          </w:p>
        </w:tc>
        <w:tc>
          <w:tcPr>
            <w:tcW w:w="914" w:type="pct"/>
            <w:shd w:val="clear" w:color="auto" w:fill="auto"/>
            <w:vAlign w:val="center"/>
          </w:tcPr>
          <w:p w:rsidR="00AA45C7" w:rsidRPr="00AA45C7" w:rsidRDefault="00AA45C7" w:rsidP="00AA45C7">
            <w:pPr>
              <w:spacing w:after="0"/>
              <w:jc w:val="center"/>
              <w:rPr>
                <w:rFonts w:ascii="Times New Roman" w:hAnsi="Times New Roman"/>
                <w:bCs/>
              </w:rPr>
            </w:pPr>
            <w:r w:rsidRPr="00AA45C7">
              <w:rPr>
                <w:rFonts w:ascii="Times New Roman" w:hAnsi="Times New Roman"/>
                <w:bCs/>
              </w:rPr>
              <w:t>нового строительства</w:t>
            </w:r>
          </w:p>
        </w:tc>
      </w:tr>
      <w:tr w:rsidR="00AA45C7" w:rsidRPr="00AA45C7" w:rsidTr="008512BF">
        <w:trPr>
          <w:trHeight w:val="630"/>
          <w:jc w:val="center"/>
        </w:trPr>
        <w:tc>
          <w:tcPr>
            <w:tcW w:w="1590" w:type="pct"/>
            <w:shd w:val="clear" w:color="auto" w:fill="auto"/>
          </w:tcPr>
          <w:p w:rsidR="00AA45C7" w:rsidRPr="00AA45C7" w:rsidRDefault="00AA45C7" w:rsidP="00AA45C7">
            <w:pPr>
              <w:pStyle w:val="af5"/>
              <w:keepNext w:val="0"/>
              <w:keepLines w:val="0"/>
              <w:jc w:val="both"/>
              <w:rPr>
                <w:color w:val="000000"/>
              </w:rPr>
            </w:pPr>
            <w:r w:rsidRPr="00AA45C7">
              <w:rPr>
                <w:color w:val="000000"/>
              </w:rPr>
              <w:t>п.Черный Яр</w:t>
            </w:r>
          </w:p>
        </w:tc>
        <w:tc>
          <w:tcPr>
            <w:tcW w:w="688"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10,0</w:t>
            </w:r>
          </w:p>
        </w:tc>
        <w:tc>
          <w:tcPr>
            <w:tcW w:w="430"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14,3</w:t>
            </w:r>
          </w:p>
        </w:tc>
        <w:tc>
          <w:tcPr>
            <w:tcW w:w="945" w:type="pct"/>
            <w:shd w:val="clear" w:color="auto" w:fill="auto"/>
            <w:noWrap/>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4,3</w:t>
            </w:r>
          </w:p>
        </w:tc>
        <w:tc>
          <w:tcPr>
            <w:tcW w:w="433"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16,3</w:t>
            </w:r>
          </w:p>
        </w:tc>
        <w:tc>
          <w:tcPr>
            <w:tcW w:w="914"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6,3</w:t>
            </w:r>
          </w:p>
        </w:tc>
      </w:tr>
      <w:tr w:rsidR="00AA45C7" w:rsidRPr="00AA45C7" w:rsidTr="008512BF">
        <w:trPr>
          <w:trHeight w:val="373"/>
          <w:jc w:val="center"/>
        </w:trPr>
        <w:tc>
          <w:tcPr>
            <w:tcW w:w="1590" w:type="pct"/>
            <w:shd w:val="clear" w:color="auto" w:fill="auto"/>
          </w:tcPr>
          <w:p w:rsidR="00AA45C7" w:rsidRPr="00AA45C7" w:rsidRDefault="00AA45C7" w:rsidP="00AA45C7">
            <w:pPr>
              <w:pStyle w:val="af5"/>
              <w:keepNext w:val="0"/>
              <w:keepLines w:val="0"/>
              <w:jc w:val="both"/>
              <w:rPr>
                <w:color w:val="000000"/>
              </w:rPr>
            </w:pPr>
            <w:r w:rsidRPr="00AA45C7">
              <w:rPr>
                <w:color w:val="000000"/>
              </w:rPr>
              <w:t>п. Орловка</w:t>
            </w:r>
          </w:p>
        </w:tc>
        <w:tc>
          <w:tcPr>
            <w:tcW w:w="688"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0,7</w:t>
            </w:r>
          </w:p>
        </w:tc>
        <w:tc>
          <w:tcPr>
            <w:tcW w:w="430"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0,7</w:t>
            </w:r>
          </w:p>
        </w:tc>
        <w:tc>
          <w:tcPr>
            <w:tcW w:w="945" w:type="pct"/>
            <w:shd w:val="clear" w:color="auto" w:fill="auto"/>
            <w:noWrap/>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w:t>
            </w:r>
          </w:p>
        </w:tc>
        <w:tc>
          <w:tcPr>
            <w:tcW w:w="433"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0,7</w:t>
            </w:r>
          </w:p>
        </w:tc>
        <w:tc>
          <w:tcPr>
            <w:tcW w:w="914"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w:t>
            </w:r>
          </w:p>
        </w:tc>
      </w:tr>
      <w:tr w:rsidR="00AA45C7" w:rsidRPr="00AA45C7" w:rsidTr="008512BF">
        <w:trPr>
          <w:trHeight w:val="448"/>
          <w:jc w:val="center"/>
        </w:trPr>
        <w:tc>
          <w:tcPr>
            <w:tcW w:w="1590" w:type="pct"/>
            <w:shd w:val="clear" w:color="auto" w:fill="auto"/>
          </w:tcPr>
          <w:p w:rsidR="00AA45C7" w:rsidRPr="00AA45C7" w:rsidRDefault="00AA45C7" w:rsidP="008D6B22">
            <w:pPr>
              <w:pStyle w:val="af5"/>
              <w:keepNext w:val="0"/>
              <w:keepLines w:val="0"/>
              <w:jc w:val="both"/>
              <w:rPr>
                <w:b/>
                <w:color w:val="000000"/>
              </w:rPr>
            </w:pPr>
            <w:r w:rsidRPr="00AA45C7">
              <w:rPr>
                <w:b/>
              </w:rPr>
              <w:t xml:space="preserve">Итого по </w:t>
            </w:r>
            <w:proofErr w:type="spellStart"/>
            <w:r w:rsidRPr="00AA45C7">
              <w:rPr>
                <w:b/>
              </w:rPr>
              <w:t>Черноярскому</w:t>
            </w:r>
            <w:proofErr w:type="spellEnd"/>
            <w:r w:rsidRPr="00AA45C7">
              <w:rPr>
                <w:b/>
              </w:rPr>
              <w:t xml:space="preserve"> сельс</w:t>
            </w:r>
            <w:r w:rsidR="008D6B22">
              <w:rPr>
                <w:b/>
              </w:rPr>
              <w:t>кому поселению</w:t>
            </w:r>
          </w:p>
        </w:tc>
        <w:tc>
          <w:tcPr>
            <w:tcW w:w="688"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10,7</w:t>
            </w:r>
          </w:p>
        </w:tc>
        <w:tc>
          <w:tcPr>
            <w:tcW w:w="430"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15,0</w:t>
            </w:r>
          </w:p>
        </w:tc>
        <w:tc>
          <w:tcPr>
            <w:tcW w:w="945" w:type="pct"/>
            <w:shd w:val="clear" w:color="auto" w:fill="auto"/>
            <w:noWrap/>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4,3</w:t>
            </w:r>
          </w:p>
        </w:tc>
        <w:tc>
          <w:tcPr>
            <w:tcW w:w="433"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17,0</w:t>
            </w:r>
          </w:p>
        </w:tc>
        <w:tc>
          <w:tcPr>
            <w:tcW w:w="914" w:type="pct"/>
            <w:shd w:val="clear" w:color="auto" w:fill="auto"/>
            <w:vAlign w:val="center"/>
          </w:tcPr>
          <w:p w:rsidR="00AA45C7" w:rsidRPr="00AA45C7" w:rsidRDefault="00AA45C7" w:rsidP="00AA45C7">
            <w:pPr>
              <w:spacing w:after="0"/>
              <w:jc w:val="center"/>
              <w:rPr>
                <w:rFonts w:ascii="Times New Roman" w:hAnsi="Times New Roman"/>
              </w:rPr>
            </w:pPr>
            <w:r w:rsidRPr="00AA45C7">
              <w:rPr>
                <w:rFonts w:ascii="Times New Roman" w:hAnsi="Times New Roman"/>
              </w:rPr>
              <w:t>6,3</w:t>
            </w:r>
          </w:p>
        </w:tc>
      </w:tr>
    </w:tbl>
    <w:p w:rsidR="00AA45C7" w:rsidRPr="00AA45C7" w:rsidRDefault="00381EBF" w:rsidP="00AA45C7">
      <w:pPr>
        <w:pStyle w:val="4"/>
        <w:spacing w:before="120" w:after="120" w:line="240" w:lineRule="auto"/>
        <w:jc w:val="center"/>
        <w:rPr>
          <w:rFonts w:ascii="Times New Roman" w:hAnsi="Times New Roman" w:cs="Times New Roman"/>
          <w:i w:val="0"/>
          <w:color w:val="auto"/>
          <w:sz w:val="28"/>
          <w:szCs w:val="28"/>
        </w:rPr>
      </w:pPr>
      <w:bookmarkStart w:id="1" w:name="_Toc362613872"/>
      <w:r>
        <w:rPr>
          <w:rFonts w:ascii="Times New Roman" w:hAnsi="Times New Roman" w:cs="Times New Roman"/>
          <w:i w:val="0"/>
          <w:color w:val="auto"/>
          <w:sz w:val="28"/>
          <w:szCs w:val="28"/>
        </w:rPr>
        <w:t>1</w:t>
      </w:r>
      <w:r w:rsidR="00AA45C7" w:rsidRPr="00AA45C7">
        <w:rPr>
          <w:rFonts w:ascii="Times New Roman" w:hAnsi="Times New Roman" w:cs="Times New Roman"/>
          <w:i w:val="0"/>
          <w:color w:val="auto"/>
          <w:sz w:val="28"/>
          <w:szCs w:val="28"/>
        </w:rPr>
        <w:t>.</w:t>
      </w:r>
      <w:r>
        <w:rPr>
          <w:rFonts w:ascii="Times New Roman" w:hAnsi="Times New Roman" w:cs="Times New Roman"/>
          <w:i w:val="0"/>
          <w:color w:val="auto"/>
          <w:sz w:val="28"/>
          <w:szCs w:val="28"/>
        </w:rPr>
        <w:t>4</w:t>
      </w:r>
      <w:r w:rsidR="00AA45C7" w:rsidRPr="00AA45C7">
        <w:rPr>
          <w:rFonts w:ascii="Times New Roman" w:hAnsi="Times New Roman" w:cs="Times New Roman"/>
          <w:i w:val="0"/>
          <w:color w:val="auto"/>
          <w:sz w:val="28"/>
          <w:szCs w:val="28"/>
        </w:rPr>
        <w:t xml:space="preserve"> Социальная сфера</w:t>
      </w:r>
      <w:bookmarkEnd w:id="1"/>
    </w:p>
    <w:p w:rsidR="00AA45C7" w:rsidRPr="00381EBF" w:rsidRDefault="00AA45C7" w:rsidP="00D54614">
      <w:pPr>
        <w:pStyle w:val="S5"/>
      </w:pPr>
      <w:r w:rsidRPr="00381EBF">
        <w:t xml:space="preserve">Развитие социальной сферы обусловлено потребностью обеспечения должного уровня образованности, культурно-нравственного развития и здоровья населения, что в свою очередь ведет к повышению привлекательности поселения как места постоянного жительства и обеспечивает экономику поселения необходимыми трудовыми ресурсами. </w:t>
      </w:r>
    </w:p>
    <w:p w:rsidR="00AA45C7" w:rsidRPr="001D25DA" w:rsidRDefault="00AA45C7" w:rsidP="00465826">
      <w:pPr>
        <w:spacing w:after="0" w:line="240" w:lineRule="auto"/>
        <w:jc w:val="both"/>
        <w:rPr>
          <w:sz w:val="28"/>
          <w:szCs w:val="28"/>
        </w:rPr>
      </w:pPr>
      <w:r w:rsidRPr="00381EBF">
        <w:rPr>
          <w:rFonts w:ascii="Times New Roman" w:hAnsi="Times New Roman"/>
          <w:sz w:val="28"/>
          <w:szCs w:val="28"/>
        </w:rPr>
        <w:t>Расчет нормативной потребности в объектах социальной сферы на конец расчетного срока (2032 г.) выполнен согласно СП 42.13330.2011 "</w:t>
      </w:r>
      <w:proofErr w:type="spellStart"/>
      <w:r w:rsidRPr="00381EBF">
        <w:rPr>
          <w:rFonts w:ascii="Times New Roman" w:hAnsi="Times New Roman"/>
          <w:sz w:val="28"/>
          <w:szCs w:val="28"/>
        </w:rPr>
        <w:t>СНиП</w:t>
      </w:r>
      <w:proofErr w:type="spellEnd"/>
      <w:r w:rsidRPr="00381EBF">
        <w:rPr>
          <w:rFonts w:ascii="Times New Roman" w:hAnsi="Times New Roman"/>
          <w:sz w:val="28"/>
          <w:szCs w:val="28"/>
        </w:rPr>
        <w:t xml:space="preserve"> 2.07.01-89* «Градостроительство. Планировка и застройка городских и сельских поселений»" и приведена в таблице № </w:t>
      </w:r>
      <w:r w:rsidR="00A56055">
        <w:rPr>
          <w:rFonts w:ascii="Times New Roman" w:hAnsi="Times New Roman"/>
          <w:sz w:val="28"/>
          <w:szCs w:val="28"/>
        </w:rPr>
        <w:t>5</w:t>
      </w:r>
      <w:r w:rsidRPr="00381EBF">
        <w:rPr>
          <w:rFonts w:ascii="Times New Roman" w:hAnsi="Times New Roman"/>
          <w:sz w:val="28"/>
          <w:szCs w:val="28"/>
        </w:rPr>
        <w:t xml:space="preserve"> (в графе «Проектная мощность сохраняемого объекта» указаны мощности с учетом проектных решений по сносу).</w:t>
      </w:r>
    </w:p>
    <w:p w:rsidR="00AA45C7" w:rsidRDefault="00AA45C7" w:rsidP="00AA45C7">
      <w:pPr>
        <w:jc w:val="center"/>
        <w:outlineLvl w:val="0"/>
        <w:rPr>
          <w:color w:val="000000"/>
        </w:rPr>
        <w:sectPr w:rsidR="00AA45C7" w:rsidSect="008512BF">
          <w:pgSz w:w="11906" w:h="16838"/>
          <w:pgMar w:top="1134" w:right="850" w:bottom="1134" w:left="1701" w:header="708" w:footer="708" w:gutter="0"/>
          <w:cols w:space="708"/>
          <w:docGrid w:linePitch="360"/>
        </w:sectPr>
      </w:pPr>
    </w:p>
    <w:p w:rsidR="00AA45C7" w:rsidRPr="006A57FE" w:rsidRDefault="00AA45C7" w:rsidP="006A57FE">
      <w:pPr>
        <w:spacing w:after="120" w:line="240" w:lineRule="auto"/>
        <w:jc w:val="center"/>
        <w:outlineLvl w:val="0"/>
        <w:rPr>
          <w:rFonts w:ascii="Times New Roman" w:hAnsi="Times New Roman"/>
          <w:i/>
          <w:color w:val="000000"/>
          <w:sz w:val="28"/>
          <w:szCs w:val="28"/>
        </w:rPr>
      </w:pPr>
      <w:r w:rsidRPr="006A57FE">
        <w:rPr>
          <w:rFonts w:ascii="Times New Roman" w:hAnsi="Times New Roman"/>
          <w:i/>
          <w:color w:val="000000"/>
          <w:sz w:val="28"/>
          <w:szCs w:val="28"/>
        </w:rPr>
        <w:t>Расчет объектов социально-культурно-бытового обслуживания</w:t>
      </w:r>
    </w:p>
    <w:p w:rsidR="00AA45C7" w:rsidRPr="006A57FE" w:rsidRDefault="00A56055" w:rsidP="006A57FE">
      <w:pPr>
        <w:spacing w:after="0" w:line="240" w:lineRule="auto"/>
        <w:jc w:val="right"/>
        <w:outlineLvl w:val="0"/>
        <w:rPr>
          <w:rFonts w:ascii="Times New Roman" w:hAnsi="Times New Roman"/>
          <w:color w:val="000000"/>
          <w:sz w:val="24"/>
          <w:szCs w:val="24"/>
        </w:rPr>
      </w:pPr>
      <w:r>
        <w:rPr>
          <w:rFonts w:ascii="Times New Roman" w:hAnsi="Times New Roman"/>
          <w:color w:val="000000"/>
          <w:sz w:val="24"/>
          <w:szCs w:val="24"/>
        </w:rPr>
        <w:t>Таблица 5</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2551"/>
        <w:gridCol w:w="1982"/>
        <w:gridCol w:w="850"/>
        <w:gridCol w:w="990"/>
        <w:gridCol w:w="987"/>
        <w:gridCol w:w="1271"/>
        <w:gridCol w:w="1126"/>
        <w:gridCol w:w="1274"/>
        <w:gridCol w:w="3105"/>
      </w:tblGrid>
      <w:tr w:rsidR="00AA45C7" w:rsidRPr="006A57FE" w:rsidTr="008512BF">
        <w:tc>
          <w:tcPr>
            <w:tcW w:w="229" w:type="pct"/>
            <w:vMerge w:val="restar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p w:rsidR="00AA45C7" w:rsidRPr="006A57FE" w:rsidRDefault="00AA45C7" w:rsidP="006A57FE">
            <w:pPr>
              <w:spacing w:after="0" w:line="240" w:lineRule="auto"/>
              <w:jc w:val="center"/>
              <w:rPr>
                <w:rFonts w:ascii="Times New Roman" w:hAnsi="Times New Roman"/>
                <w:color w:val="000000"/>
                <w:sz w:val="24"/>
                <w:szCs w:val="24"/>
              </w:rPr>
            </w:pPr>
            <w:proofErr w:type="spellStart"/>
            <w:r w:rsidRPr="006A57FE">
              <w:rPr>
                <w:rFonts w:ascii="Times New Roman" w:hAnsi="Times New Roman"/>
                <w:color w:val="000000"/>
                <w:sz w:val="24"/>
                <w:szCs w:val="24"/>
              </w:rPr>
              <w:t>п</w:t>
            </w:r>
            <w:proofErr w:type="spellEnd"/>
            <w:r w:rsidRPr="006A57FE">
              <w:rPr>
                <w:rFonts w:ascii="Times New Roman" w:hAnsi="Times New Roman"/>
                <w:color w:val="000000"/>
                <w:sz w:val="24"/>
                <w:szCs w:val="24"/>
              </w:rPr>
              <w:t>/</w:t>
            </w:r>
            <w:proofErr w:type="spellStart"/>
            <w:r w:rsidRPr="006A57FE">
              <w:rPr>
                <w:rFonts w:ascii="Times New Roman" w:hAnsi="Times New Roman"/>
                <w:color w:val="000000"/>
                <w:sz w:val="24"/>
                <w:szCs w:val="24"/>
              </w:rPr>
              <w:t>п</w:t>
            </w:r>
            <w:proofErr w:type="spellEnd"/>
          </w:p>
        </w:tc>
        <w:tc>
          <w:tcPr>
            <w:tcW w:w="861" w:type="pct"/>
            <w:vMerge w:val="restar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Наименование</w:t>
            </w:r>
          </w:p>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объекта</w:t>
            </w:r>
          </w:p>
        </w:tc>
        <w:tc>
          <w:tcPr>
            <w:tcW w:w="669" w:type="pct"/>
            <w:vMerge w:val="restar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Норма, единица измерения</w:t>
            </w:r>
          </w:p>
        </w:tc>
        <w:tc>
          <w:tcPr>
            <w:tcW w:w="287" w:type="pct"/>
            <w:vMerge w:val="restar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Требуется по норме на расчетный срок</w:t>
            </w:r>
          </w:p>
        </w:tc>
        <w:tc>
          <w:tcPr>
            <w:tcW w:w="334" w:type="pct"/>
            <w:vMerge w:val="restar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Имеется по факту</w:t>
            </w:r>
          </w:p>
        </w:tc>
        <w:tc>
          <w:tcPr>
            <w:tcW w:w="762" w:type="pct"/>
            <w:gridSpan w:val="2"/>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1-я очередь строительства</w:t>
            </w:r>
          </w:p>
        </w:tc>
        <w:tc>
          <w:tcPr>
            <w:tcW w:w="810" w:type="pct"/>
            <w:gridSpan w:val="2"/>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Расчетный срок</w:t>
            </w:r>
          </w:p>
          <w:p w:rsidR="00AA45C7" w:rsidRPr="006A57FE" w:rsidRDefault="00AA45C7" w:rsidP="006A57FE">
            <w:pPr>
              <w:spacing w:after="0" w:line="240" w:lineRule="auto"/>
              <w:jc w:val="center"/>
              <w:rPr>
                <w:rFonts w:ascii="Times New Roman" w:hAnsi="Times New Roman"/>
                <w:color w:val="000000"/>
                <w:sz w:val="24"/>
                <w:szCs w:val="24"/>
              </w:rPr>
            </w:pPr>
          </w:p>
        </w:tc>
        <w:tc>
          <w:tcPr>
            <w:tcW w:w="1048" w:type="pct"/>
            <w:vMerge w:val="restar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Примечание</w:t>
            </w:r>
          </w:p>
        </w:tc>
      </w:tr>
      <w:tr w:rsidR="00AA45C7" w:rsidRPr="006A57FE" w:rsidTr="008512BF">
        <w:tc>
          <w:tcPr>
            <w:tcW w:w="229" w:type="pct"/>
            <w:vMerge/>
            <w:vAlign w:val="center"/>
          </w:tcPr>
          <w:p w:rsidR="00AA45C7" w:rsidRPr="006A57FE" w:rsidRDefault="00AA45C7" w:rsidP="006A57FE">
            <w:pPr>
              <w:spacing w:after="0" w:line="240" w:lineRule="auto"/>
              <w:jc w:val="center"/>
              <w:rPr>
                <w:rFonts w:ascii="Times New Roman" w:hAnsi="Times New Roman"/>
                <w:b/>
                <w:color w:val="000000"/>
                <w:sz w:val="24"/>
                <w:szCs w:val="24"/>
                <w:highlight w:val="yellow"/>
              </w:rPr>
            </w:pPr>
          </w:p>
        </w:tc>
        <w:tc>
          <w:tcPr>
            <w:tcW w:w="861" w:type="pct"/>
            <w:vMerge/>
            <w:vAlign w:val="center"/>
          </w:tcPr>
          <w:p w:rsidR="00AA45C7" w:rsidRPr="006A57FE" w:rsidRDefault="00AA45C7" w:rsidP="006A57FE">
            <w:pPr>
              <w:spacing w:after="0" w:line="240" w:lineRule="auto"/>
              <w:jc w:val="center"/>
              <w:rPr>
                <w:rFonts w:ascii="Times New Roman" w:hAnsi="Times New Roman"/>
                <w:b/>
                <w:color w:val="000000"/>
                <w:sz w:val="24"/>
                <w:szCs w:val="24"/>
                <w:highlight w:val="yellow"/>
              </w:rPr>
            </w:pPr>
          </w:p>
        </w:tc>
        <w:tc>
          <w:tcPr>
            <w:tcW w:w="669" w:type="pct"/>
            <w:vMerge/>
            <w:vAlign w:val="center"/>
          </w:tcPr>
          <w:p w:rsidR="00AA45C7" w:rsidRPr="006A57FE" w:rsidRDefault="00AA45C7" w:rsidP="006A57FE">
            <w:pPr>
              <w:spacing w:after="0" w:line="240" w:lineRule="auto"/>
              <w:jc w:val="center"/>
              <w:rPr>
                <w:rFonts w:ascii="Times New Roman" w:hAnsi="Times New Roman"/>
                <w:b/>
                <w:color w:val="000000"/>
                <w:sz w:val="24"/>
                <w:szCs w:val="24"/>
                <w:highlight w:val="yellow"/>
              </w:rPr>
            </w:pPr>
          </w:p>
        </w:tc>
        <w:tc>
          <w:tcPr>
            <w:tcW w:w="287" w:type="pct"/>
            <w:vMerge/>
            <w:vAlign w:val="center"/>
          </w:tcPr>
          <w:p w:rsidR="00AA45C7" w:rsidRPr="006A57FE" w:rsidRDefault="00AA45C7" w:rsidP="006A57FE">
            <w:pPr>
              <w:spacing w:after="0" w:line="240" w:lineRule="auto"/>
              <w:jc w:val="center"/>
              <w:rPr>
                <w:rFonts w:ascii="Times New Roman" w:hAnsi="Times New Roman"/>
                <w:b/>
                <w:color w:val="000000"/>
                <w:sz w:val="24"/>
                <w:szCs w:val="24"/>
                <w:highlight w:val="yellow"/>
              </w:rPr>
            </w:pPr>
          </w:p>
        </w:tc>
        <w:tc>
          <w:tcPr>
            <w:tcW w:w="334" w:type="pct"/>
            <w:vMerge/>
            <w:vAlign w:val="center"/>
          </w:tcPr>
          <w:p w:rsidR="00AA45C7" w:rsidRPr="006A57FE" w:rsidRDefault="00AA45C7" w:rsidP="006A57FE">
            <w:pPr>
              <w:spacing w:after="0" w:line="240" w:lineRule="auto"/>
              <w:jc w:val="center"/>
              <w:rPr>
                <w:rFonts w:ascii="Times New Roman" w:hAnsi="Times New Roman"/>
                <w:b/>
                <w:color w:val="000000"/>
                <w:sz w:val="24"/>
                <w:szCs w:val="24"/>
                <w:highlight w:val="yellow"/>
              </w:rPr>
            </w:pPr>
          </w:p>
        </w:tc>
        <w:tc>
          <w:tcPr>
            <w:tcW w:w="333" w:type="pct"/>
            <w:vAlign w:val="center"/>
          </w:tcPr>
          <w:p w:rsidR="00AA45C7" w:rsidRPr="006A57FE" w:rsidRDefault="00AA45C7" w:rsidP="006A57FE">
            <w:pPr>
              <w:spacing w:after="0" w:line="240" w:lineRule="auto"/>
              <w:jc w:val="center"/>
              <w:rPr>
                <w:rFonts w:ascii="Times New Roman" w:hAnsi="Times New Roman"/>
                <w:color w:val="000000"/>
                <w:sz w:val="24"/>
                <w:szCs w:val="24"/>
              </w:rPr>
            </w:pPr>
            <w:proofErr w:type="spellStart"/>
            <w:r w:rsidRPr="006A57FE">
              <w:rPr>
                <w:rFonts w:ascii="Times New Roman" w:hAnsi="Times New Roman"/>
                <w:color w:val="000000"/>
                <w:sz w:val="24"/>
                <w:szCs w:val="24"/>
              </w:rPr>
              <w:t>Сохра</w:t>
            </w:r>
            <w:proofErr w:type="spellEnd"/>
          </w:p>
          <w:p w:rsidR="00AA45C7" w:rsidRPr="006A57FE" w:rsidRDefault="00AA45C7" w:rsidP="006A57FE">
            <w:pPr>
              <w:spacing w:after="0" w:line="240" w:lineRule="auto"/>
              <w:jc w:val="center"/>
              <w:rPr>
                <w:rFonts w:ascii="Times New Roman" w:hAnsi="Times New Roman"/>
                <w:color w:val="000000"/>
                <w:sz w:val="24"/>
                <w:szCs w:val="24"/>
              </w:rPr>
            </w:pPr>
            <w:proofErr w:type="spellStart"/>
            <w:r w:rsidRPr="006A57FE">
              <w:rPr>
                <w:rFonts w:ascii="Times New Roman" w:hAnsi="Times New Roman"/>
                <w:color w:val="000000"/>
                <w:sz w:val="24"/>
                <w:szCs w:val="24"/>
              </w:rPr>
              <w:t>няемые</w:t>
            </w:r>
            <w:proofErr w:type="spellEnd"/>
            <w:r w:rsidRPr="006A57FE">
              <w:rPr>
                <w:rFonts w:ascii="Times New Roman" w:hAnsi="Times New Roman"/>
                <w:color w:val="000000"/>
                <w:sz w:val="24"/>
                <w:szCs w:val="24"/>
              </w:rPr>
              <w:t xml:space="preserve"> </w:t>
            </w:r>
          </w:p>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объекты</w:t>
            </w:r>
          </w:p>
        </w:tc>
        <w:tc>
          <w:tcPr>
            <w:tcW w:w="42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Новое строительство</w:t>
            </w:r>
          </w:p>
        </w:tc>
        <w:tc>
          <w:tcPr>
            <w:tcW w:w="380" w:type="pct"/>
            <w:vAlign w:val="center"/>
          </w:tcPr>
          <w:p w:rsidR="00AA45C7" w:rsidRPr="006A57FE" w:rsidRDefault="00AA45C7" w:rsidP="006A57FE">
            <w:pPr>
              <w:spacing w:after="0" w:line="240" w:lineRule="auto"/>
              <w:jc w:val="center"/>
              <w:rPr>
                <w:rFonts w:ascii="Times New Roman" w:hAnsi="Times New Roman"/>
                <w:color w:val="000000"/>
                <w:sz w:val="24"/>
                <w:szCs w:val="24"/>
              </w:rPr>
            </w:pPr>
            <w:proofErr w:type="spellStart"/>
            <w:r w:rsidRPr="006A57FE">
              <w:rPr>
                <w:rFonts w:ascii="Times New Roman" w:hAnsi="Times New Roman"/>
                <w:color w:val="000000"/>
                <w:sz w:val="24"/>
                <w:szCs w:val="24"/>
              </w:rPr>
              <w:t>Сохра</w:t>
            </w:r>
            <w:proofErr w:type="spellEnd"/>
            <w:r w:rsidRPr="006A57FE">
              <w:rPr>
                <w:rFonts w:ascii="Times New Roman" w:hAnsi="Times New Roman"/>
                <w:color w:val="000000"/>
                <w:sz w:val="24"/>
                <w:szCs w:val="24"/>
              </w:rPr>
              <w:t>-</w:t>
            </w:r>
          </w:p>
          <w:p w:rsidR="00AA45C7" w:rsidRPr="006A57FE" w:rsidRDefault="00AA45C7" w:rsidP="006A57FE">
            <w:pPr>
              <w:spacing w:after="0" w:line="240" w:lineRule="auto"/>
              <w:jc w:val="center"/>
              <w:rPr>
                <w:rFonts w:ascii="Times New Roman" w:hAnsi="Times New Roman"/>
                <w:color w:val="000000"/>
                <w:sz w:val="24"/>
                <w:szCs w:val="24"/>
              </w:rPr>
            </w:pPr>
            <w:proofErr w:type="spellStart"/>
            <w:r w:rsidRPr="006A57FE">
              <w:rPr>
                <w:rFonts w:ascii="Times New Roman" w:hAnsi="Times New Roman"/>
                <w:color w:val="000000"/>
                <w:sz w:val="24"/>
                <w:szCs w:val="24"/>
              </w:rPr>
              <w:t>няемые</w:t>
            </w:r>
            <w:proofErr w:type="spellEnd"/>
            <w:r w:rsidRPr="006A57FE">
              <w:rPr>
                <w:rFonts w:ascii="Times New Roman" w:hAnsi="Times New Roman"/>
                <w:color w:val="000000"/>
                <w:sz w:val="24"/>
                <w:szCs w:val="24"/>
              </w:rPr>
              <w:t xml:space="preserve"> </w:t>
            </w:r>
          </w:p>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объекты</w:t>
            </w:r>
          </w:p>
        </w:tc>
        <w:tc>
          <w:tcPr>
            <w:tcW w:w="430"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Новое строительство</w:t>
            </w:r>
          </w:p>
        </w:tc>
        <w:tc>
          <w:tcPr>
            <w:tcW w:w="1048" w:type="pct"/>
            <w:vMerge/>
            <w:vAlign w:val="center"/>
          </w:tcPr>
          <w:p w:rsidR="00AA45C7" w:rsidRPr="006A57FE" w:rsidRDefault="00AA45C7" w:rsidP="006A57FE">
            <w:pPr>
              <w:spacing w:after="0" w:line="240" w:lineRule="auto"/>
              <w:jc w:val="center"/>
              <w:rPr>
                <w:rFonts w:ascii="Times New Roman" w:hAnsi="Times New Roman"/>
                <w:b/>
                <w:color w:val="000000"/>
                <w:sz w:val="24"/>
                <w:szCs w:val="24"/>
                <w:highlight w:val="yellow"/>
              </w:rPr>
            </w:pPr>
          </w:p>
        </w:tc>
      </w:tr>
    </w:tbl>
    <w:p w:rsidR="00AA45C7" w:rsidRPr="00DB279E" w:rsidRDefault="00AA45C7" w:rsidP="00AA45C7">
      <w:pPr>
        <w:pStyle w:val="a8"/>
        <w:numPr>
          <w:ilvl w:val="0"/>
          <w:numId w:val="16"/>
        </w:numPr>
        <w:spacing w:after="0" w:line="240" w:lineRule="auto"/>
        <w:ind w:left="0" w:hanging="357"/>
        <w:jc w:val="center"/>
        <w:rPr>
          <w:rFonts w:ascii="Times New Roman" w:hAnsi="Times New Roman"/>
          <w:b/>
          <w:sz w:val="24"/>
          <w:szCs w:val="24"/>
        </w:rPr>
      </w:pPr>
      <w:r w:rsidRPr="00DB279E">
        <w:rPr>
          <w:rFonts w:ascii="Times New Roman" w:hAnsi="Times New Roman"/>
          <w:b/>
          <w:sz w:val="24"/>
          <w:szCs w:val="24"/>
        </w:rPr>
        <w:t>Учреждения народного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543"/>
        <w:gridCol w:w="1989"/>
        <w:gridCol w:w="815"/>
        <w:gridCol w:w="1066"/>
        <w:gridCol w:w="918"/>
        <w:gridCol w:w="1332"/>
        <w:gridCol w:w="1057"/>
        <w:gridCol w:w="1333"/>
        <w:gridCol w:w="3075"/>
      </w:tblGrid>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71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4</w:t>
            </w:r>
          </w:p>
        </w:tc>
        <w:tc>
          <w:tcPr>
            <w:tcW w:w="37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w:t>
            </w:r>
          </w:p>
        </w:tc>
        <w:tc>
          <w:tcPr>
            <w:tcW w:w="32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7</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8</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9</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10</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1.1</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Детские дошкольные учреждения</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Уровень обеспеченности детей дошкольного возраста - 85 %, место</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54</w:t>
            </w:r>
          </w:p>
        </w:tc>
        <w:tc>
          <w:tcPr>
            <w:tcW w:w="37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Рекомендуется организация ДОУ в  здании школы на 54 место в п.Черный Яр</w:t>
            </w:r>
          </w:p>
        </w:tc>
      </w:tr>
      <w:tr w:rsidR="00AA45C7" w:rsidRPr="006A57FE" w:rsidTr="008512BF">
        <w:trPr>
          <w:trHeight w:val="1950"/>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1.2</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Общеобразовательные школы</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Необходимый уровень обеспеченности – 100%, место</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61</w:t>
            </w:r>
          </w:p>
        </w:tc>
        <w:tc>
          <w:tcPr>
            <w:tcW w:w="37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168</w:t>
            </w:r>
          </w:p>
        </w:tc>
        <w:tc>
          <w:tcPr>
            <w:tcW w:w="32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168</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168</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Рекомендуется  сохранение  школы на 168 мест </w:t>
            </w:r>
          </w:p>
        </w:tc>
      </w:tr>
      <w:tr w:rsidR="00AA45C7" w:rsidRPr="006A57FE" w:rsidTr="008512BF">
        <w:trPr>
          <w:trHeight w:val="255"/>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1.3</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Внешкольные</w:t>
            </w:r>
          </w:p>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учреждения</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10 % от общего числа школьников, место</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w:t>
            </w:r>
          </w:p>
        </w:tc>
        <w:tc>
          <w:tcPr>
            <w:tcW w:w="37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Рекомендуется размещение внешкольных учреждений на 6 мест в здании школы </w:t>
            </w:r>
          </w:p>
        </w:tc>
      </w:tr>
      <w:tr w:rsidR="00AA45C7" w:rsidRPr="006A57FE" w:rsidTr="008512BF">
        <w:trPr>
          <w:jc w:val="center"/>
        </w:trPr>
        <w:tc>
          <w:tcPr>
            <w:tcW w:w="5000" w:type="pct"/>
            <w:gridSpan w:val="10"/>
            <w:vAlign w:val="center"/>
          </w:tcPr>
          <w:p w:rsidR="00AA45C7" w:rsidRPr="006A57FE" w:rsidRDefault="00AA45C7" w:rsidP="006A57FE">
            <w:pPr>
              <w:spacing w:after="0" w:line="240" w:lineRule="auto"/>
              <w:jc w:val="center"/>
              <w:rPr>
                <w:rFonts w:ascii="Times New Roman" w:hAnsi="Times New Roman"/>
                <w:i/>
                <w:color w:val="000000"/>
                <w:sz w:val="24"/>
                <w:szCs w:val="24"/>
              </w:rPr>
            </w:pPr>
            <w:r w:rsidRPr="006A57FE">
              <w:rPr>
                <w:rFonts w:ascii="Times New Roman" w:hAnsi="Times New Roman"/>
                <w:b/>
                <w:color w:val="000000"/>
                <w:sz w:val="24"/>
                <w:szCs w:val="24"/>
              </w:rPr>
              <w:t>2. Учреждения здравоохранения</w:t>
            </w:r>
          </w:p>
        </w:tc>
      </w:tr>
      <w:tr w:rsidR="00AA45C7" w:rsidRPr="006A57FE" w:rsidTr="008512BF">
        <w:trPr>
          <w:trHeight w:val="615"/>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2.1</w:t>
            </w:r>
          </w:p>
        </w:tc>
        <w:tc>
          <w:tcPr>
            <w:tcW w:w="712" w:type="pct"/>
          </w:tcPr>
          <w:p w:rsidR="00AA45C7" w:rsidRPr="006A57FE" w:rsidRDefault="00AA45C7" w:rsidP="006A57FE">
            <w:pPr>
              <w:spacing w:after="0" w:line="240" w:lineRule="auto"/>
              <w:jc w:val="both"/>
              <w:rPr>
                <w:rFonts w:ascii="Times New Roman" w:hAnsi="Times New Roman"/>
                <w:color w:val="000000"/>
                <w:sz w:val="24"/>
                <w:szCs w:val="24"/>
              </w:rPr>
            </w:pPr>
            <w:r w:rsidRPr="006A57FE">
              <w:rPr>
                <w:rFonts w:ascii="Times New Roman" w:hAnsi="Times New Roman"/>
                <w:color w:val="000000"/>
                <w:sz w:val="24"/>
                <w:szCs w:val="24"/>
              </w:rPr>
              <w:t>Врачебная амбулатория</w:t>
            </w:r>
          </w:p>
        </w:tc>
        <w:tc>
          <w:tcPr>
            <w:tcW w:w="689" w:type="pct"/>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Объект</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37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32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Сохранение существующей врачебной амбулатории</w:t>
            </w:r>
          </w:p>
        </w:tc>
      </w:tr>
      <w:tr w:rsidR="00AA45C7" w:rsidRPr="006A57FE" w:rsidTr="008512BF">
        <w:trPr>
          <w:trHeight w:val="210"/>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2.2</w:t>
            </w:r>
          </w:p>
        </w:tc>
        <w:tc>
          <w:tcPr>
            <w:tcW w:w="712" w:type="pct"/>
          </w:tcPr>
          <w:p w:rsidR="00AA45C7" w:rsidRPr="006A57FE" w:rsidRDefault="00AA45C7" w:rsidP="006A57FE">
            <w:pPr>
              <w:spacing w:after="0" w:line="240" w:lineRule="auto"/>
              <w:jc w:val="both"/>
              <w:rPr>
                <w:rFonts w:ascii="Times New Roman" w:hAnsi="Times New Roman"/>
                <w:color w:val="000000"/>
                <w:sz w:val="24"/>
                <w:szCs w:val="24"/>
              </w:rPr>
            </w:pPr>
            <w:r w:rsidRPr="006A57FE">
              <w:rPr>
                <w:rFonts w:ascii="Times New Roman" w:hAnsi="Times New Roman"/>
                <w:color w:val="000000"/>
                <w:sz w:val="24"/>
                <w:szCs w:val="24"/>
              </w:rPr>
              <w:t>Аптека</w:t>
            </w:r>
          </w:p>
        </w:tc>
        <w:tc>
          <w:tcPr>
            <w:tcW w:w="689" w:type="pct"/>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По заданию на проектирование, объект</w:t>
            </w:r>
          </w:p>
        </w:tc>
        <w:tc>
          <w:tcPr>
            <w:tcW w:w="292" w:type="pct"/>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7" w:type="pct"/>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324" w:type="pct"/>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467" w:type="pct"/>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1 </w:t>
            </w:r>
          </w:p>
        </w:tc>
        <w:tc>
          <w:tcPr>
            <w:tcW w:w="467" w:type="pct"/>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Сохранение существующего   здания аптеки</w:t>
            </w:r>
          </w:p>
        </w:tc>
      </w:tr>
      <w:tr w:rsidR="00AA45C7" w:rsidRPr="006A57FE" w:rsidTr="008512BF">
        <w:trPr>
          <w:jc w:val="center"/>
        </w:trPr>
        <w:tc>
          <w:tcPr>
            <w:tcW w:w="5000" w:type="pct"/>
            <w:gridSpan w:val="10"/>
            <w:vAlign w:val="center"/>
          </w:tcPr>
          <w:p w:rsidR="00AA45C7" w:rsidRPr="006A57FE" w:rsidRDefault="00AA45C7" w:rsidP="006A57FE">
            <w:pPr>
              <w:spacing w:after="0" w:line="240" w:lineRule="auto"/>
              <w:jc w:val="center"/>
              <w:rPr>
                <w:rFonts w:ascii="Times New Roman" w:hAnsi="Times New Roman"/>
                <w:b/>
                <w:color w:val="000000"/>
                <w:sz w:val="24"/>
                <w:szCs w:val="24"/>
              </w:rPr>
            </w:pPr>
            <w:r w:rsidRPr="006A57FE">
              <w:rPr>
                <w:rFonts w:ascii="Times New Roman" w:hAnsi="Times New Roman"/>
                <w:b/>
                <w:color w:val="000000"/>
                <w:sz w:val="24"/>
                <w:szCs w:val="24"/>
              </w:rPr>
              <w:t>3. Физкультурно-спортивные сооружения</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3.1</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Помещения для физкультурно-оздоровительных занятий</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80 м</w:t>
            </w:r>
            <w:r w:rsidRPr="006A57FE">
              <w:rPr>
                <w:rFonts w:ascii="Times New Roman" w:hAnsi="Times New Roman"/>
                <w:color w:val="000000"/>
                <w:sz w:val="24"/>
                <w:szCs w:val="24"/>
                <w:vertAlign w:val="superscript"/>
              </w:rPr>
              <w:t xml:space="preserve">2 </w:t>
            </w:r>
            <w:r w:rsidRPr="006A57FE">
              <w:rPr>
                <w:rFonts w:ascii="Times New Roman" w:hAnsi="Times New Roman"/>
                <w:color w:val="000000"/>
                <w:sz w:val="24"/>
                <w:szCs w:val="24"/>
              </w:rPr>
              <w:t>на 1 тыс. человек, м</w:t>
            </w:r>
            <w:r w:rsidRPr="006A57FE">
              <w:rPr>
                <w:rFonts w:ascii="Times New Roman" w:hAnsi="Times New Roman"/>
                <w:color w:val="000000"/>
                <w:sz w:val="24"/>
                <w:szCs w:val="24"/>
                <w:vertAlign w:val="superscript"/>
              </w:rPr>
              <w:t>2</w:t>
            </w:r>
            <w:r w:rsidRPr="006A57FE">
              <w:rPr>
                <w:rFonts w:ascii="Times New Roman" w:hAnsi="Times New Roman"/>
                <w:color w:val="000000"/>
                <w:sz w:val="24"/>
                <w:szCs w:val="24"/>
              </w:rPr>
              <w:t xml:space="preserve"> на 1 тыс. человек</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52</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52</w:t>
            </w:r>
          </w:p>
        </w:tc>
        <w:tc>
          <w:tcPr>
            <w:tcW w:w="1058" w:type="pct"/>
            <w:vMerge w:val="restar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Необходимо строительство физкультурно-спортивного сооружения</w:t>
            </w:r>
          </w:p>
          <w:p w:rsidR="00AA45C7" w:rsidRPr="006A57FE" w:rsidRDefault="00AA45C7" w:rsidP="006A57FE">
            <w:pPr>
              <w:spacing w:after="0" w:line="240" w:lineRule="auto"/>
              <w:jc w:val="center"/>
              <w:rPr>
                <w:rFonts w:ascii="Times New Roman" w:hAnsi="Times New Roman"/>
                <w:color w:val="000000"/>
                <w:sz w:val="24"/>
                <w:szCs w:val="24"/>
              </w:rPr>
            </w:pP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3.2</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Спортивные залы общего пользования</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80 м2"/>
              </w:smartTagPr>
              <w:r w:rsidRPr="006A57FE">
                <w:rPr>
                  <w:rFonts w:ascii="Times New Roman" w:hAnsi="Times New Roman"/>
                  <w:color w:val="000000"/>
                  <w:sz w:val="24"/>
                  <w:szCs w:val="24"/>
                </w:rPr>
                <w:t>80 м</w:t>
              </w:r>
              <w:r w:rsidRPr="006A57FE">
                <w:rPr>
                  <w:rFonts w:ascii="Times New Roman" w:hAnsi="Times New Roman"/>
                  <w:color w:val="000000"/>
                  <w:sz w:val="24"/>
                  <w:szCs w:val="24"/>
                  <w:vertAlign w:val="superscript"/>
                </w:rPr>
                <w:t>2</w:t>
              </w:r>
            </w:smartTag>
            <w:r w:rsidRPr="006A57FE">
              <w:rPr>
                <w:rFonts w:ascii="Times New Roman" w:hAnsi="Times New Roman"/>
                <w:color w:val="000000"/>
                <w:sz w:val="24"/>
                <w:szCs w:val="24"/>
                <w:vertAlign w:val="superscript"/>
              </w:rPr>
              <w:t xml:space="preserve"> </w:t>
            </w:r>
            <w:r w:rsidRPr="006A57FE">
              <w:rPr>
                <w:rFonts w:ascii="Times New Roman" w:hAnsi="Times New Roman"/>
                <w:color w:val="000000"/>
                <w:sz w:val="24"/>
                <w:szCs w:val="24"/>
              </w:rPr>
              <w:t>на 1 тыс. человек, м</w:t>
            </w:r>
            <w:r w:rsidRPr="006A57FE">
              <w:rPr>
                <w:rFonts w:ascii="Times New Roman" w:hAnsi="Times New Roman"/>
                <w:color w:val="000000"/>
                <w:sz w:val="24"/>
                <w:szCs w:val="24"/>
                <w:vertAlign w:val="superscript"/>
              </w:rPr>
              <w:t>2</w:t>
            </w:r>
            <w:r w:rsidRPr="006A57FE">
              <w:rPr>
                <w:rFonts w:ascii="Times New Roman" w:hAnsi="Times New Roman"/>
                <w:color w:val="000000"/>
                <w:sz w:val="24"/>
                <w:szCs w:val="24"/>
              </w:rPr>
              <w:t xml:space="preserve"> на 1 тыс. человек</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52</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52</w:t>
            </w:r>
          </w:p>
        </w:tc>
        <w:tc>
          <w:tcPr>
            <w:tcW w:w="1058" w:type="pct"/>
            <w:vMerge/>
            <w:vAlign w:val="center"/>
          </w:tcPr>
          <w:p w:rsidR="00AA45C7" w:rsidRPr="006A57FE" w:rsidRDefault="00AA45C7" w:rsidP="006A57FE">
            <w:pPr>
              <w:spacing w:after="0" w:line="240" w:lineRule="auto"/>
              <w:jc w:val="center"/>
              <w:rPr>
                <w:rFonts w:ascii="Times New Roman" w:hAnsi="Times New Roman"/>
                <w:color w:val="000000"/>
                <w:sz w:val="24"/>
                <w:szCs w:val="24"/>
              </w:rPr>
            </w:pP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3.3</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 xml:space="preserve"> Бассейны крытые и открытые общего пользования</w:t>
            </w:r>
          </w:p>
          <w:p w:rsidR="00AA45C7" w:rsidRPr="006A57FE" w:rsidRDefault="00AA45C7" w:rsidP="006A57FE">
            <w:pPr>
              <w:spacing w:after="0" w:line="240" w:lineRule="auto"/>
              <w:rPr>
                <w:rFonts w:ascii="Times New Roman" w:hAnsi="Times New Roman"/>
                <w:color w:val="000000"/>
                <w:sz w:val="24"/>
                <w:szCs w:val="24"/>
              </w:rPr>
            </w:pP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5 м2"/>
              </w:smartTagPr>
              <w:r w:rsidRPr="006A57FE">
                <w:rPr>
                  <w:rFonts w:ascii="Times New Roman" w:hAnsi="Times New Roman"/>
                  <w:color w:val="000000"/>
                  <w:sz w:val="24"/>
                  <w:szCs w:val="24"/>
                </w:rPr>
                <w:t>25 м</w:t>
              </w:r>
              <w:r w:rsidRPr="006A57FE">
                <w:rPr>
                  <w:rFonts w:ascii="Times New Roman" w:hAnsi="Times New Roman"/>
                  <w:color w:val="000000"/>
                  <w:sz w:val="24"/>
                  <w:szCs w:val="24"/>
                  <w:vertAlign w:val="superscript"/>
                </w:rPr>
                <w:t>2</w:t>
              </w:r>
            </w:smartTag>
            <w:r w:rsidRPr="006A57FE">
              <w:rPr>
                <w:rFonts w:ascii="Times New Roman" w:hAnsi="Times New Roman"/>
                <w:color w:val="000000"/>
                <w:sz w:val="24"/>
                <w:szCs w:val="24"/>
                <w:vertAlign w:val="superscript"/>
              </w:rPr>
              <w:t xml:space="preserve">  </w:t>
            </w:r>
            <w:r w:rsidRPr="006A57FE">
              <w:rPr>
                <w:rFonts w:ascii="Times New Roman" w:hAnsi="Times New Roman"/>
                <w:color w:val="000000"/>
                <w:sz w:val="24"/>
                <w:szCs w:val="24"/>
              </w:rPr>
              <w:t>зеркала воды на 1 тыс. человек, м</w:t>
            </w:r>
            <w:r w:rsidRPr="006A57FE">
              <w:rPr>
                <w:rFonts w:ascii="Times New Roman" w:hAnsi="Times New Roman"/>
                <w:color w:val="000000"/>
                <w:sz w:val="24"/>
                <w:szCs w:val="24"/>
                <w:vertAlign w:val="superscript"/>
              </w:rPr>
              <w:t>2</w:t>
            </w:r>
            <w:r w:rsidRPr="006A57FE">
              <w:rPr>
                <w:rFonts w:ascii="Times New Roman" w:hAnsi="Times New Roman"/>
                <w:color w:val="000000"/>
                <w:sz w:val="24"/>
                <w:szCs w:val="24"/>
              </w:rPr>
              <w:t xml:space="preserve"> зеркала воды на 1 тыс. человек</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16</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16</w:t>
            </w:r>
          </w:p>
        </w:tc>
        <w:tc>
          <w:tcPr>
            <w:tcW w:w="1058" w:type="pct"/>
            <w:vMerge/>
            <w:vAlign w:val="center"/>
          </w:tcPr>
          <w:p w:rsidR="00AA45C7" w:rsidRPr="006A57FE" w:rsidRDefault="00AA45C7" w:rsidP="006A57FE">
            <w:pPr>
              <w:spacing w:after="0" w:line="240" w:lineRule="auto"/>
              <w:jc w:val="center"/>
              <w:rPr>
                <w:rFonts w:ascii="Times New Roman" w:hAnsi="Times New Roman"/>
                <w:color w:val="000000"/>
                <w:sz w:val="24"/>
                <w:szCs w:val="24"/>
              </w:rPr>
            </w:pPr>
          </w:p>
        </w:tc>
      </w:tr>
      <w:tr w:rsidR="00AA45C7" w:rsidRPr="006A57FE" w:rsidTr="008512BF">
        <w:trPr>
          <w:jc w:val="center"/>
        </w:trPr>
        <w:tc>
          <w:tcPr>
            <w:tcW w:w="5000" w:type="pct"/>
            <w:gridSpan w:val="10"/>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b/>
                <w:color w:val="000000"/>
                <w:sz w:val="24"/>
                <w:szCs w:val="24"/>
              </w:rPr>
              <w:t>4. Учреждения культуры и искусства</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4.1</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 xml:space="preserve">Дома  культуры, клубы </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 300 мест на 1 тыс. жителей мест на 1 тыс. жителей, место</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 195</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 50</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 50</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150</w:t>
            </w:r>
          </w:p>
        </w:tc>
        <w:tc>
          <w:tcPr>
            <w:tcW w:w="1058"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Рекомендуется строительство здания    ДК на 150 мест.</w:t>
            </w:r>
            <w:r w:rsidRPr="006A57FE">
              <w:rPr>
                <w:rFonts w:ascii="Times New Roman" w:hAnsi="Times New Roman"/>
                <w:sz w:val="24"/>
                <w:szCs w:val="24"/>
              </w:rPr>
              <w:t xml:space="preserve"> </w:t>
            </w:r>
          </w:p>
        </w:tc>
      </w:tr>
      <w:tr w:rsidR="00AA45C7" w:rsidRPr="006A57FE" w:rsidTr="008512BF">
        <w:trPr>
          <w:jc w:val="center"/>
        </w:trPr>
        <w:tc>
          <w:tcPr>
            <w:tcW w:w="239"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4.2</w:t>
            </w:r>
          </w:p>
        </w:tc>
        <w:tc>
          <w:tcPr>
            <w:tcW w:w="712"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Сельские  массовые библиотеки</w:t>
            </w:r>
          </w:p>
          <w:p w:rsidR="00AA45C7" w:rsidRPr="006A57FE" w:rsidRDefault="00AA45C7" w:rsidP="006A57FE">
            <w:pPr>
              <w:spacing w:after="0" w:line="240" w:lineRule="auto"/>
              <w:rPr>
                <w:rFonts w:ascii="Times New Roman" w:hAnsi="Times New Roman"/>
                <w:color w:val="000000"/>
                <w:sz w:val="24"/>
                <w:szCs w:val="24"/>
              </w:rPr>
            </w:pPr>
          </w:p>
        </w:tc>
        <w:tc>
          <w:tcPr>
            <w:tcW w:w="689"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  тыс.ед. хранения на 1 тыс. чел., тыс. ед. хранения</w:t>
            </w:r>
          </w:p>
        </w:tc>
        <w:tc>
          <w:tcPr>
            <w:tcW w:w="292"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3,9</w:t>
            </w:r>
          </w:p>
        </w:tc>
        <w:tc>
          <w:tcPr>
            <w:tcW w:w="374"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3,9</w:t>
            </w:r>
          </w:p>
        </w:tc>
        <w:tc>
          <w:tcPr>
            <w:tcW w:w="374"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3,9</w:t>
            </w:r>
          </w:p>
        </w:tc>
        <w:tc>
          <w:tcPr>
            <w:tcW w:w="1058"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Организация книжного фонда до 3,9 тыс. экз.</w:t>
            </w:r>
          </w:p>
        </w:tc>
      </w:tr>
      <w:tr w:rsidR="00AA45C7" w:rsidRPr="006A57FE" w:rsidTr="008512BF">
        <w:trPr>
          <w:jc w:val="center"/>
        </w:trPr>
        <w:tc>
          <w:tcPr>
            <w:tcW w:w="5000" w:type="pct"/>
            <w:gridSpan w:val="10"/>
            <w:vAlign w:val="center"/>
          </w:tcPr>
          <w:p w:rsidR="00AA45C7" w:rsidRPr="006A57FE" w:rsidRDefault="00AA45C7" w:rsidP="006A57FE">
            <w:pPr>
              <w:spacing w:after="0" w:line="240" w:lineRule="auto"/>
              <w:jc w:val="center"/>
              <w:rPr>
                <w:rFonts w:ascii="Times New Roman" w:hAnsi="Times New Roman"/>
                <w:b/>
                <w:color w:val="000000"/>
                <w:sz w:val="24"/>
                <w:szCs w:val="24"/>
              </w:rPr>
            </w:pPr>
            <w:r w:rsidRPr="006A57FE">
              <w:rPr>
                <w:rFonts w:ascii="Times New Roman" w:hAnsi="Times New Roman"/>
                <w:b/>
                <w:color w:val="000000"/>
                <w:sz w:val="24"/>
                <w:szCs w:val="24"/>
              </w:rPr>
              <w:t>5. Предприятия торговли</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5.1</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Магазины продовольственных товаров</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100 м2"/>
              </w:smartTagPr>
              <w:r w:rsidRPr="006A57FE">
                <w:rPr>
                  <w:rFonts w:ascii="Times New Roman" w:hAnsi="Times New Roman"/>
                  <w:color w:val="000000"/>
                  <w:sz w:val="24"/>
                  <w:szCs w:val="24"/>
                </w:rPr>
                <w:t>100 м</w:t>
              </w:r>
              <w:r w:rsidRPr="006A57FE">
                <w:rPr>
                  <w:rFonts w:ascii="Times New Roman" w:hAnsi="Times New Roman"/>
                  <w:color w:val="000000"/>
                  <w:sz w:val="24"/>
                  <w:szCs w:val="24"/>
                  <w:vertAlign w:val="superscript"/>
                </w:rPr>
                <w:t>2</w:t>
              </w:r>
            </w:smartTag>
            <w:r w:rsidRPr="006A57FE">
              <w:rPr>
                <w:rFonts w:ascii="Times New Roman" w:hAnsi="Times New Roman"/>
                <w:color w:val="000000"/>
                <w:sz w:val="24"/>
                <w:szCs w:val="24"/>
              </w:rPr>
              <w:t xml:space="preserve"> на 1 тыс. человек, м</w:t>
            </w:r>
            <w:r w:rsidRPr="006A57FE">
              <w:rPr>
                <w:rFonts w:ascii="Times New Roman" w:hAnsi="Times New Roman"/>
                <w:color w:val="000000"/>
                <w:sz w:val="24"/>
                <w:szCs w:val="24"/>
                <w:vertAlign w:val="superscript"/>
              </w:rPr>
              <w:t xml:space="preserve">2  </w:t>
            </w:r>
            <w:r w:rsidRPr="006A57FE">
              <w:rPr>
                <w:rFonts w:ascii="Times New Roman" w:hAnsi="Times New Roman"/>
                <w:color w:val="000000"/>
                <w:sz w:val="24"/>
                <w:szCs w:val="24"/>
              </w:rPr>
              <w:t>на 1 тыс. чел.</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65</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Вместимость корректируется после проведения инвентаризации</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5.2</w:t>
            </w:r>
          </w:p>
        </w:tc>
        <w:tc>
          <w:tcPr>
            <w:tcW w:w="712" w:type="pct"/>
            <w:vAlign w:val="center"/>
          </w:tcPr>
          <w:p w:rsidR="00AA45C7" w:rsidRPr="006A57FE" w:rsidRDefault="00AA45C7" w:rsidP="006A57FE">
            <w:pPr>
              <w:spacing w:after="0" w:line="240" w:lineRule="auto"/>
              <w:rPr>
                <w:rFonts w:ascii="Times New Roman" w:hAnsi="Times New Roman"/>
                <w:b/>
                <w:color w:val="000000"/>
                <w:sz w:val="24"/>
                <w:szCs w:val="24"/>
              </w:rPr>
            </w:pPr>
            <w:r w:rsidRPr="006A57FE">
              <w:rPr>
                <w:rFonts w:ascii="Times New Roman" w:hAnsi="Times New Roman"/>
                <w:color w:val="000000"/>
                <w:sz w:val="24"/>
                <w:szCs w:val="24"/>
              </w:rPr>
              <w:t>Магазины непродовольственных  товаров</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200 м</w:t>
            </w:r>
            <w:r w:rsidRPr="006A57FE">
              <w:rPr>
                <w:rFonts w:ascii="Times New Roman" w:hAnsi="Times New Roman"/>
                <w:color w:val="000000"/>
                <w:sz w:val="24"/>
                <w:szCs w:val="24"/>
                <w:vertAlign w:val="superscript"/>
              </w:rPr>
              <w:t>2</w:t>
            </w:r>
            <w:r w:rsidRPr="006A57FE">
              <w:rPr>
                <w:rFonts w:ascii="Times New Roman" w:hAnsi="Times New Roman"/>
                <w:color w:val="000000"/>
                <w:sz w:val="24"/>
                <w:szCs w:val="24"/>
              </w:rPr>
              <w:t xml:space="preserve"> на 1 тыс. человек, м</w:t>
            </w:r>
            <w:r w:rsidRPr="006A57FE">
              <w:rPr>
                <w:rFonts w:ascii="Times New Roman" w:hAnsi="Times New Roman"/>
                <w:color w:val="000000"/>
                <w:sz w:val="24"/>
                <w:szCs w:val="24"/>
                <w:vertAlign w:val="superscript"/>
              </w:rPr>
              <w:t xml:space="preserve">2  </w:t>
            </w:r>
            <w:r w:rsidRPr="006A57FE">
              <w:rPr>
                <w:rFonts w:ascii="Times New Roman" w:hAnsi="Times New Roman"/>
                <w:color w:val="000000"/>
                <w:sz w:val="24"/>
                <w:szCs w:val="24"/>
              </w:rPr>
              <w:t>на 1 тыс. чел.</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130</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Вместимость корректируется после проведения инвентаризации</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5.3</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Предприятия общественного питания</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40 мест на 1 тыс. человек, место на 1 тыс. человек</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26</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26</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Рекомендуется строительство предприятий общественного питания на 26 мест</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5.4</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Предприятия бытового обслуживания</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7 рабочих мест на 1 тыс. человек, рабочее место на 1 тыс. человек</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Рекомендуется строительство </w:t>
            </w:r>
            <w:proofErr w:type="spellStart"/>
            <w:r w:rsidRPr="006A57FE">
              <w:rPr>
                <w:rFonts w:ascii="Times New Roman" w:hAnsi="Times New Roman"/>
                <w:color w:val="000000"/>
                <w:sz w:val="24"/>
                <w:szCs w:val="24"/>
              </w:rPr>
              <w:t>сервис-центров</w:t>
            </w:r>
            <w:proofErr w:type="spellEnd"/>
            <w:r w:rsidRPr="006A57FE">
              <w:rPr>
                <w:rFonts w:ascii="Times New Roman" w:hAnsi="Times New Roman"/>
                <w:color w:val="000000"/>
                <w:sz w:val="24"/>
                <w:szCs w:val="24"/>
              </w:rPr>
              <w:t xml:space="preserve">  </w:t>
            </w:r>
          </w:p>
        </w:tc>
      </w:tr>
      <w:tr w:rsidR="00AA45C7" w:rsidRPr="006A57FE" w:rsidTr="008512BF">
        <w:trPr>
          <w:jc w:val="center"/>
        </w:trPr>
        <w:tc>
          <w:tcPr>
            <w:tcW w:w="5000" w:type="pct"/>
            <w:gridSpan w:val="10"/>
            <w:vAlign w:val="center"/>
          </w:tcPr>
          <w:p w:rsidR="00AA45C7" w:rsidRPr="006A57FE" w:rsidRDefault="00AA45C7" w:rsidP="006A57FE">
            <w:pPr>
              <w:spacing w:after="0" w:line="240" w:lineRule="auto"/>
              <w:jc w:val="center"/>
              <w:rPr>
                <w:rFonts w:ascii="Times New Roman" w:hAnsi="Times New Roman"/>
                <w:b/>
                <w:color w:val="000000"/>
                <w:sz w:val="24"/>
                <w:szCs w:val="24"/>
              </w:rPr>
            </w:pPr>
            <w:r w:rsidRPr="006A57FE">
              <w:rPr>
                <w:rFonts w:ascii="Times New Roman" w:hAnsi="Times New Roman"/>
                <w:b/>
                <w:color w:val="000000"/>
                <w:sz w:val="24"/>
                <w:szCs w:val="24"/>
              </w:rPr>
              <w:t>6. Предприятия коммунального обслуживания</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6.1</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Прачечные</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60 кг белья в смену на 1 тыс. чел. , кг белья в смену на 1 тыс. чел.</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39</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39</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Рекомендуется строительство </w:t>
            </w:r>
            <w:proofErr w:type="spellStart"/>
            <w:r w:rsidRPr="006A57FE">
              <w:rPr>
                <w:rFonts w:ascii="Times New Roman" w:hAnsi="Times New Roman"/>
                <w:color w:val="000000"/>
                <w:sz w:val="24"/>
                <w:szCs w:val="24"/>
              </w:rPr>
              <w:t>сервис-центров</w:t>
            </w:r>
            <w:proofErr w:type="spellEnd"/>
            <w:r w:rsidRPr="006A57FE">
              <w:rPr>
                <w:rFonts w:ascii="Times New Roman" w:hAnsi="Times New Roman"/>
                <w:color w:val="000000"/>
                <w:sz w:val="24"/>
                <w:szCs w:val="24"/>
              </w:rPr>
              <w:t xml:space="preserve">  </w:t>
            </w:r>
          </w:p>
        </w:tc>
      </w:tr>
      <w:tr w:rsidR="00AA45C7" w:rsidRPr="006A57FE" w:rsidTr="008512BF">
        <w:trPr>
          <w:jc w:val="center"/>
        </w:trPr>
        <w:tc>
          <w:tcPr>
            <w:tcW w:w="239"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6.2</w:t>
            </w:r>
          </w:p>
        </w:tc>
        <w:tc>
          <w:tcPr>
            <w:tcW w:w="712"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Химчистки</w:t>
            </w:r>
          </w:p>
        </w:tc>
        <w:tc>
          <w:tcPr>
            <w:tcW w:w="689"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ind w:firstLine="13"/>
              <w:jc w:val="center"/>
              <w:rPr>
                <w:rFonts w:ascii="Times New Roman" w:hAnsi="Times New Roman"/>
                <w:color w:val="000000"/>
                <w:sz w:val="24"/>
                <w:szCs w:val="24"/>
              </w:rPr>
            </w:pPr>
            <w:r w:rsidRPr="006A57FE">
              <w:rPr>
                <w:rFonts w:ascii="Times New Roman" w:hAnsi="Times New Roman"/>
                <w:color w:val="000000"/>
                <w:sz w:val="24"/>
                <w:szCs w:val="24"/>
              </w:rPr>
              <w:t>3,5 кг вещей в смену на 1 тыс. чел., кг вещей в смену на 1 тыс. чел.</w:t>
            </w:r>
          </w:p>
        </w:tc>
        <w:tc>
          <w:tcPr>
            <w:tcW w:w="292"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2,3</w:t>
            </w:r>
          </w:p>
        </w:tc>
        <w:tc>
          <w:tcPr>
            <w:tcW w:w="374"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2,3</w:t>
            </w:r>
          </w:p>
        </w:tc>
        <w:tc>
          <w:tcPr>
            <w:tcW w:w="1058"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Рекомендуется строительство </w:t>
            </w:r>
            <w:proofErr w:type="spellStart"/>
            <w:r w:rsidRPr="006A57FE">
              <w:rPr>
                <w:rFonts w:ascii="Times New Roman" w:hAnsi="Times New Roman"/>
                <w:color w:val="000000"/>
                <w:sz w:val="24"/>
                <w:szCs w:val="24"/>
              </w:rPr>
              <w:t>сервис-центров</w:t>
            </w:r>
            <w:proofErr w:type="spellEnd"/>
            <w:r w:rsidRPr="006A57FE">
              <w:rPr>
                <w:rFonts w:ascii="Times New Roman" w:hAnsi="Times New Roman"/>
                <w:color w:val="000000"/>
                <w:sz w:val="24"/>
                <w:szCs w:val="24"/>
              </w:rPr>
              <w:t xml:space="preserve">  </w:t>
            </w:r>
          </w:p>
        </w:tc>
      </w:tr>
      <w:tr w:rsidR="00AA45C7" w:rsidRPr="006A57FE" w:rsidTr="008512BF">
        <w:trPr>
          <w:jc w:val="center"/>
        </w:trPr>
        <w:tc>
          <w:tcPr>
            <w:tcW w:w="239"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6.3</w:t>
            </w:r>
          </w:p>
        </w:tc>
        <w:tc>
          <w:tcPr>
            <w:tcW w:w="712"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Бани</w:t>
            </w:r>
          </w:p>
          <w:p w:rsidR="00AA45C7" w:rsidRPr="006A57FE" w:rsidRDefault="00AA45C7" w:rsidP="006A57FE">
            <w:pPr>
              <w:spacing w:after="0" w:line="240" w:lineRule="auto"/>
              <w:rPr>
                <w:rFonts w:ascii="Times New Roman" w:hAnsi="Times New Roman"/>
                <w:color w:val="000000"/>
                <w:sz w:val="24"/>
                <w:szCs w:val="24"/>
              </w:rPr>
            </w:pPr>
          </w:p>
        </w:tc>
        <w:tc>
          <w:tcPr>
            <w:tcW w:w="689"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ind w:firstLine="13"/>
              <w:jc w:val="center"/>
              <w:rPr>
                <w:rFonts w:ascii="Times New Roman" w:hAnsi="Times New Roman"/>
                <w:color w:val="000000"/>
                <w:sz w:val="24"/>
                <w:szCs w:val="24"/>
              </w:rPr>
            </w:pPr>
            <w:r w:rsidRPr="006A57FE">
              <w:rPr>
                <w:rFonts w:ascii="Times New Roman" w:hAnsi="Times New Roman"/>
                <w:color w:val="000000"/>
                <w:sz w:val="24"/>
                <w:szCs w:val="24"/>
              </w:rPr>
              <w:t>7 мест на 1 тыс. человек, место на 1 тыс. человек</w:t>
            </w:r>
          </w:p>
        </w:tc>
        <w:tc>
          <w:tcPr>
            <w:tcW w:w="292"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w:t>
            </w:r>
          </w:p>
        </w:tc>
        <w:tc>
          <w:tcPr>
            <w:tcW w:w="374"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5</w:t>
            </w:r>
          </w:p>
        </w:tc>
        <w:tc>
          <w:tcPr>
            <w:tcW w:w="1058" w:type="pct"/>
            <w:tcBorders>
              <w:top w:val="single" w:sz="4" w:space="0" w:color="auto"/>
              <w:left w:val="single" w:sz="4" w:space="0" w:color="auto"/>
              <w:bottom w:val="single" w:sz="4" w:space="0" w:color="auto"/>
              <w:right w:val="single" w:sz="4" w:space="0" w:color="auto"/>
            </w:tcBorders>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Рекомендуется строительство комплекса, включающего баню  </w:t>
            </w:r>
          </w:p>
        </w:tc>
      </w:tr>
      <w:tr w:rsidR="00AA45C7" w:rsidRPr="006A57FE" w:rsidTr="008512BF">
        <w:trPr>
          <w:jc w:val="center"/>
        </w:trPr>
        <w:tc>
          <w:tcPr>
            <w:tcW w:w="5000" w:type="pct"/>
            <w:gridSpan w:val="10"/>
            <w:vAlign w:val="center"/>
          </w:tcPr>
          <w:p w:rsidR="00AA45C7" w:rsidRPr="006A57FE" w:rsidRDefault="00AA45C7" w:rsidP="006A57FE">
            <w:pPr>
              <w:spacing w:after="0" w:line="240" w:lineRule="auto"/>
              <w:jc w:val="center"/>
              <w:rPr>
                <w:rFonts w:ascii="Times New Roman" w:hAnsi="Times New Roman"/>
                <w:b/>
                <w:color w:val="000000"/>
                <w:sz w:val="24"/>
                <w:szCs w:val="24"/>
              </w:rPr>
            </w:pPr>
            <w:r w:rsidRPr="006A57FE">
              <w:rPr>
                <w:rFonts w:ascii="Times New Roman" w:hAnsi="Times New Roman"/>
                <w:b/>
                <w:color w:val="000000"/>
                <w:sz w:val="24"/>
                <w:szCs w:val="24"/>
              </w:rPr>
              <w:t>7. Кредитно-финансовые учреждения</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7.1</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Отделения банков</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7.2</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Отделения и филиалы сберегательного банка   (сберкассы)</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1 </w:t>
            </w:r>
            <w:proofErr w:type="spellStart"/>
            <w:r w:rsidRPr="006A57FE">
              <w:rPr>
                <w:rFonts w:ascii="Times New Roman" w:hAnsi="Times New Roman"/>
                <w:color w:val="000000"/>
                <w:sz w:val="24"/>
                <w:szCs w:val="24"/>
              </w:rPr>
              <w:t>операц</w:t>
            </w:r>
            <w:proofErr w:type="spellEnd"/>
            <w:r w:rsidRPr="006A57FE">
              <w:rPr>
                <w:rFonts w:ascii="Times New Roman" w:hAnsi="Times New Roman"/>
                <w:color w:val="000000"/>
                <w:sz w:val="24"/>
                <w:szCs w:val="24"/>
              </w:rPr>
              <w:t>. место (окно) на 1-2 тыс. человек, операционная касса</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Рекомендуется создание встроенных помещений отделений сберегательного банка, включающих  операционные </w:t>
            </w:r>
          </w:p>
        </w:tc>
      </w:tr>
      <w:tr w:rsidR="00AA45C7" w:rsidRPr="006A57FE" w:rsidTr="008512BF">
        <w:trPr>
          <w:jc w:val="center"/>
        </w:trPr>
        <w:tc>
          <w:tcPr>
            <w:tcW w:w="5000" w:type="pct"/>
            <w:gridSpan w:val="10"/>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b/>
                <w:color w:val="000000"/>
                <w:sz w:val="24"/>
                <w:szCs w:val="24"/>
              </w:rPr>
              <w:t>8. Учреждения и предприятия связи</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8.1</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Отделение связи</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По нормам и правилам министерств связи РФ, объект</w:t>
            </w:r>
          </w:p>
          <w:p w:rsidR="00AA45C7" w:rsidRPr="006A57FE" w:rsidRDefault="00AA45C7" w:rsidP="006A57FE">
            <w:pPr>
              <w:spacing w:after="0" w:line="240" w:lineRule="auto"/>
              <w:jc w:val="center"/>
              <w:rPr>
                <w:rFonts w:ascii="Times New Roman" w:hAnsi="Times New Roman"/>
                <w:color w:val="000000"/>
                <w:sz w:val="24"/>
                <w:szCs w:val="24"/>
              </w:rPr>
            </w:pP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1</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r>
      <w:tr w:rsidR="00AA45C7" w:rsidRPr="006A57FE" w:rsidTr="008512BF">
        <w:trPr>
          <w:jc w:val="center"/>
        </w:trPr>
        <w:tc>
          <w:tcPr>
            <w:tcW w:w="5000" w:type="pct"/>
            <w:gridSpan w:val="10"/>
            <w:vAlign w:val="center"/>
          </w:tcPr>
          <w:p w:rsidR="00AA45C7" w:rsidRPr="006A57FE" w:rsidRDefault="00AA45C7" w:rsidP="006A57FE">
            <w:pPr>
              <w:spacing w:after="0" w:line="240" w:lineRule="auto"/>
              <w:jc w:val="center"/>
              <w:rPr>
                <w:rFonts w:ascii="Times New Roman" w:hAnsi="Times New Roman"/>
                <w:b/>
                <w:color w:val="000000"/>
                <w:sz w:val="24"/>
                <w:szCs w:val="24"/>
              </w:rPr>
            </w:pPr>
            <w:r w:rsidRPr="006A57FE">
              <w:rPr>
                <w:rFonts w:ascii="Times New Roman" w:hAnsi="Times New Roman"/>
                <w:b/>
                <w:color w:val="000000"/>
                <w:sz w:val="24"/>
                <w:szCs w:val="24"/>
              </w:rPr>
              <w:t>9. Учреждения жилищно-коммунального хозяйства</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9.1</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Гостиницы</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6 мест на 1 тыс. человек, место</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4</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4</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 xml:space="preserve">Рекомендуется строительство </w:t>
            </w:r>
            <w:proofErr w:type="spellStart"/>
            <w:r w:rsidRPr="006A57FE">
              <w:rPr>
                <w:rFonts w:ascii="Times New Roman" w:hAnsi="Times New Roman"/>
                <w:color w:val="000000"/>
                <w:sz w:val="24"/>
                <w:szCs w:val="24"/>
              </w:rPr>
              <w:t>сервис-центров</w:t>
            </w:r>
            <w:proofErr w:type="spellEnd"/>
            <w:r w:rsidRPr="006A57FE">
              <w:rPr>
                <w:rFonts w:ascii="Times New Roman" w:hAnsi="Times New Roman"/>
                <w:color w:val="000000"/>
                <w:sz w:val="24"/>
                <w:szCs w:val="24"/>
              </w:rPr>
              <w:t xml:space="preserve">  </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9.2</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Пожарное депо</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В соответствии с НПБ 101-95, машина</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w:t>
            </w: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2</w:t>
            </w: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Необходимо строительство пожарного депо на 2 машины в северной части города</w:t>
            </w:r>
          </w:p>
        </w:tc>
      </w:tr>
      <w:tr w:rsidR="00AA45C7" w:rsidRPr="006A57FE" w:rsidTr="008512BF">
        <w:trPr>
          <w:jc w:val="center"/>
        </w:trPr>
        <w:tc>
          <w:tcPr>
            <w:tcW w:w="239"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9.3</w:t>
            </w:r>
          </w:p>
        </w:tc>
        <w:tc>
          <w:tcPr>
            <w:tcW w:w="712" w:type="pct"/>
            <w:vAlign w:val="center"/>
          </w:tcPr>
          <w:p w:rsidR="00AA45C7" w:rsidRPr="006A57FE" w:rsidRDefault="00AA45C7" w:rsidP="006A57FE">
            <w:pPr>
              <w:spacing w:after="0" w:line="240" w:lineRule="auto"/>
              <w:rPr>
                <w:rFonts w:ascii="Times New Roman" w:hAnsi="Times New Roman"/>
                <w:color w:val="000000"/>
                <w:sz w:val="24"/>
                <w:szCs w:val="24"/>
              </w:rPr>
            </w:pPr>
            <w:r w:rsidRPr="006A57FE">
              <w:rPr>
                <w:rFonts w:ascii="Times New Roman" w:hAnsi="Times New Roman"/>
                <w:color w:val="000000"/>
                <w:sz w:val="24"/>
                <w:szCs w:val="24"/>
              </w:rPr>
              <w:t>Кладбище традиционного захоронения</w:t>
            </w:r>
          </w:p>
        </w:tc>
        <w:tc>
          <w:tcPr>
            <w:tcW w:w="689" w:type="pct"/>
            <w:vAlign w:val="center"/>
          </w:tcPr>
          <w:p w:rsidR="00AA45C7" w:rsidRPr="006A57FE" w:rsidRDefault="00AA45C7" w:rsidP="006A57FE">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0,24 га"/>
              </w:smartTagPr>
              <w:r w:rsidRPr="006A57FE">
                <w:rPr>
                  <w:rFonts w:ascii="Times New Roman" w:hAnsi="Times New Roman"/>
                  <w:color w:val="000000"/>
                  <w:sz w:val="24"/>
                  <w:szCs w:val="24"/>
                </w:rPr>
                <w:t>0,24 га</w:t>
              </w:r>
            </w:smartTag>
            <w:r w:rsidRPr="006A57FE">
              <w:rPr>
                <w:rFonts w:ascii="Times New Roman" w:hAnsi="Times New Roman"/>
                <w:color w:val="000000"/>
                <w:sz w:val="24"/>
                <w:szCs w:val="24"/>
              </w:rPr>
              <w:t xml:space="preserve"> на 1 тыс. человек, га</w:t>
            </w:r>
          </w:p>
        </w:tc>
        <w:tc>
          <w:tcPr>
            <w:tcW w:w="292" w:type="pct"/>
            <w:vAlign w:val="center"/>
          </w:tcPr>
          <w:p w:rsidR="00AA45C7" w:rsidRPr="006A57FE" w:rsidRDefault="00AA45C7" w:rsidP="006A57FE">
            <w:pPr>
              <w:spacing w:after="0" w:line="240" w:lineRule="auto"/>
              <w:jc w:val="center"/>
              <w:rPr>
                <w:rFonts w:ascii="Times New Roman" w:hAnsi="Times New Roman"/>
                <w:color w:val="000000"/>
                <w:sz w:val="24"/>
                <w:szCs w:val="24"/>
              </w:rPr>
            </w:pPr>
            <w:r w:rsidRPr="006A57FE">
              <w:rPr>
                <w:rFonts w:ascii="Times New Roman" w:hAnsi="Times New Roman"/>
                <w:color w:val="000000"/>
                <w:sz w:val="24"/>
                <w:szCs w:val="24"/>
              </w:rPr>
              <w:t>0,156</w:t>
            </w: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p>
        </w:tc>
        <w:tc>
          <w:tcPr>
            <w:tcW w:w="327" w:type="pct"/>
            <w:vAlign w:val="center"/>
          </w:tcPr>
          <w:p w:rsidR="00AA45C7" w:rsidRPr="006A57FE" w:rsidRDefault="00AA45C7" w:rsidP="006A57FE">
            <w:pPr>
              <w:spacing w:after="0" w:line="240" w:lineRule="auto"/>
              <w:jc w:val="center"/>
              <w:rPr>
                <w:rFonts w:ascii="Times New Roman" w:hAnsi="Times New Roman"/>
                <w:color w:val="000000"/>
                <w:sz w:val="24"/>
                <w:szCs w:val="24"/>
              </w:rPr>
            </w:pP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p>
        </w:tc>
        <w:tc>
          <w:tcPr>
            <w:tcW w:w="374" w:type="pct"/>
            <w:vAlign w:val="center"/>
          </w:tcPr>
          <w:p w:rsidR="00AA45C7" w:rsidRPr="006A57FE" w:rsidRDefault="00AA45C7" w:rsidP="006A57FE">
            <w:pPr>
              <w:spacing w:after="0" w:line="240" w:lineRule="auto"/>
              <w:jc w:val="center"/>
              <w:rPr>
                <w:rFonts w:ascii="Times New Roman" w:hAnsi="Times New Roman"/>
                <w:color w:val="000000"/>
                <w:sz w:val="24"/>
                <w:szCs w:val="24"/>
              </w:rPr>
            </w:pPr>
          </w:p>
        </w:tc>
        <w:tc>
          <w:tcPr>
            <w:tcW w:w="467" w:type="pct"/>
            <w:vAlign w:val="center"/>
          </w:tcPr>
          <w:p w:rsidR="00AA45C7" w:rsidRPr="006A57FE" w:rsidRDefault="00AA45C7" w:rsidP="006A57FE">
            <w:pPr>
              <w:spacing w:after="0" w:line="240" w:lineRule="auto"/>
              <w:jc w:val="center"/>
              <w:rPr>
                <w:rFonts w:ascii="Times New Roman" w:hAnsi="Times New Roman"/>
                <w:color w:val="000000"/>
                <w:sz w:val="24"/>
                <w:szCs w:val="24"/>
              </w:rPr>
            </w:pPr>
          </w:p>
        </w:tc>
        <w:tc>
          <w:tcPr>
            <w:tcW w:w="1058" w:type="pct"/>
            <w:vAlign w:val="center"/>
          </w:tcPr>
          <w:p w:rsidR="00AA45C7" w:rsidRPr="006A57FE" w:rsidRDefault="00AA45C7" w:rsidP="006A57FE">
            <w:pPr>
              <w:spacing w:after="0" w:line="240" w:lineRule="auto"/>
              <w:jc w:val="center"/>
              <w:rPr>
                <w:rFonts w:ascii="Times New Roman" w:hAnsi="Times New Roman"/>
                <w:color w:val="000000"/>
                <w:sz w:val="24"/>
                <w:szCs w:val="24"/>
              </w:rPr>
            </w:pPr>
          </w:p>
        </w:tc>
      </w:tr>
    </w:tbl>
    <w:p w:rsidR="00AA45C7" w:rsidRDefault="00AA45C7" w:rsidP="00AA45C7">
      <w:pPr>
        <w:sectPr w:rsidR="00AA45C7" w:rsidSect="008512BF">
          <w:pgSz w:w="16838" w:h="11906" w:orient="landscape"/>
          <w:pgMar w:top="1701" w:right="1134" w:bottom="851" w:left="1134" w:header="709" w:footer="709" w:gutter="0"/>
          <w:cols w:space="708"/>
          <w:docGrid w:linePitch="360"/>
        </w:sectPr>
      </w:pPr>
    </w:p>
    <w:p w:rsidR="00F952ED" w:rsidRDefault="00F952ED" w:rsidP="00F952ED">
      <w:pPr>
        <w:pStyle w:val="S0"/>
        <w:spacing w:before="240" w:after="200"/>
        <w:ind w:left="567" w:firstLine="0"/>
        <w:jc w:val="center"/>
        <w:rPr>
          <w:b/>
          <w:noProof/>
          <w:szCs w:val="28"/>
        </w:rPr>
      </w:pPr>
      <w:r w:rsidRPr="00F952ED">
        <w:rPr>
          <w:b/>
          <w:noProof/>
          <w:szCs w:val="28"/>
        </w:rPr>
        <w:t>1.5 Транспортная инфраструктура</w:t>
      </w:r>
    </w:p>
    <w:p w:rsidR="00311F3F" w:rsidRPr="00311F3F" w:rsidRDefault="00311F3F" w:rsidP="00311F3F">
      <w:pPr>
        <w:pStyle w:val="4"/>
        <w:jc w:val="center"/>
        <w:rPr>
          <w:rFonts w:ascii="Times New Roman" w:hAnsi="Times New Roman" w:cs="Times New Roman"/>
          <w:b w:val="0"/>
          <w:color w:val="auto"/>
          <w:sz w:val="28"/>
          <w:szCs w:val="28"/>
        </w:rPr>
      </w:pPr>
      <w:bookmarkStart w:id="2" w:name="_Toc362613875"/>
      <w:r>
        <w:rPr>
          <w:rFonts w:ascii="Times New Roman" w:hAnsi="Times New Roman" w:cs="Times New Roman"/>
          <w:b w:val="0"/>
          <w:color w:val="auto"/>
          <w:sz w:val="28"/>
          <w:szCs w:val="28"/>
        </w:rPr>
        <w:t>1</w:t>
      </w:r>
      <w:r w:rsidRPr="00311F3F">
        <w:rPr>
          <w:rFonts w:ascii="Times New Roman" w:hAnsi="Times New Roman" w:cs="Times New Roman"/>
          <w:b w:val="0"/>
          <w:color w:val="auto"/>
          <w:sz w:val="28"/>
          <w:szCs w:val="28"/>
        </w:rPr>
        <w:t>.5.1 Внешний транспорт</w:t>
      </w:r>
      <w:bookmarkEnd w:id="2"/>
    </w:p>
    <w:p w:rsidR="00311F3F" w:rsidRPr="00EE2577" w:rsidRDefault="00311F3F" w:rsidP="00D54614">
      <w:pPr>
        <w:pStyle w:val="S5"/>
      </w:pPr>
      <w:r w:rsidRPr="00EE2577">
        <w:t xml:space="preserve">Проектом генерального плана </w:t>
      </w:r>
      <w:r>
        <w:t>предлагается усовершенствовать полевую дорогу сообщением п. Черный Яр - д. Красная Горка до автомобильной дороги местного значения</w:t>
      </w:r>
      <w:r w:rsidRPr="00EE2577">
        <w:t>.</w:t>
      </w:r>
      <w:r>
        <w:t xml:space="preserve"> Также усовершенствовать полевую дорогу проходящую по территории сельсовета из п. Четь-Конторка в Красноярский край до автомобильной дороги местного значения.</w:t>
      </w:r>
    </w:p>
    <w:p w:rsidR="00B27776" w:rsidRPr="00AC3AE3" w:rsidRDefault="00995009" w:rsidP="00F952ED">
      <w:pPr>
        <w:pStyle w:val="S0"/>
        <w:spacing w:before="240" w:after="200"/>
        <w:ind w:left="567" w:firstLine="0"/>
        <w:jc w:val="center"/>
        <w:rPr>
          <w:i/>
          <w:noProof/>
          <w:szCs w:val="28"/>
          <w:u w:val="single"/>
        </w:rPr>
      </w:pPr>
      <w:r>
        <w:rPr>
          <w:i/>
          <w:noProof/>
          <w:szCs w:val="28"/>
          <w:u w:val="single"/>
        </w:rPr>
        <w:t>1.5.2Улично-дорожная сеть</w:t>
      </w:r>
    </w:p>
    <w:p w:rsidR="00FF7DDF" w:rsidRDefault="00FF7DDF" w:rsidP="00D54614">
      <w:pPr>
        <w:pStyle w:val="S5"/>
      </w:pPr>
      <w:r w:rsidRPr="00AC3AE3">
        <w:t xml:space="preserve">Проектом генерального плана предусмотрено совершенствование улично-дорожной сети населенных пунктов </w:t>
      </w:r>
      <w:r w:rsidR="006A57FE">
        <w:t>Черноярского</w:t>
      </w:r>
      <w:r w:rsidRPr="00AC3AE3">
        <w:t xml:space="preserve"> сельс</w:t>
      </w:r>
      <w:r w:rsidR="0034167D">
        <w:t>кого поселения</w:t>
      </w:r>
      <w:r w:rsidRPr="00AC3AE3">
        <w:t>, путем реализации мероприятий по реконструкции существующих и строительству новых улиц и дорог.</w:t>
      </w:r>
    </w:p>
    <w:p w:rsidR="00995009" w:rsidRPr="00BF47FD" w:rsidRDefault="00995009" w:rsidP="00BF47FD">
      <w:pPr>
        <w:pStyle w:val="S5"/>
        <w:jc w:val="center"/>
        <w:rPr>
          <w:i/>
        </w:rPr>
      </w:pPr>
      <w:r w:rsidRPr="00BF47FD">
        <w:rPr>
          <w:i/>
        </w:rPr>
        <w:t>Улично-дорожная сеть</w:t>
      </w:r>
    </w:p>
    <w:p w:rsidR="00FF7DDF" w:rsidRPr="00BF47FD" w:rsidRDefault="00FF7DDF" w:rsidP="00BF47FD">
      <w:pPr>
        <w:pStyle w:val="S5"/>
        <w:jc w:val="right"/>
        <w:rPr>
          <w:sz w:val="24"/>
          <w:szCs w:val="24"/>
        </w:rPr>
      </w:pPr>
      <w:r w:rsidRPr="00BF47FD">
        <w:rPr>
          <w:sz w:val="24"/>
          <w:szCs w:val="24"/>
        </w:rPr>
        <w:t>Таблица №</w:t>
      </w:r>
      <w:r w:rsidR="00A56055" w:rsidRPr="00BF47FD">
        <w:rPr>
          <w:sz w:val="24"/>
          <w:szCs w:val="24"/>
        </w:rPr>
        <w:t>6</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5433"/>
        <w:gridCol w:w="1532"/>
        <w:gridCol w:w="1909"/>
      </w:tblGrid>
      <w:tr w:rsidR="00FF7DDF" w:rsidRPr="006A57FE" w:rsidTr="000C7C8D">
        <w:trPr>
          <w:trHeight w:val="537"/>
          <w:jc w:val="center"/>
        </w:trPr>
        <w:tc>
          <w:tcPr>
            <w:tcW w:w="687" w:type="dxa"/>
            <w:tcBorders>
              <w:top w:val="single" w:sz="4" w:space="0" w:color="auto"/>
              <w:left w:val="single" w:sz="4" w:space="0" w:color="auto"/>
              <w:bottom w:val="single" w:sz="4" w:space="0" w:color="auto"/>
              <w:right w:val="single" w:sz="4" w:space="0" w:color="auto"/>
            </w:tcBorders>
            <w:hideMark/>
          </w:tcPr>
          <w:p w:rsidR="00FF7DDF" w:rsidRPr="00A56055" w:rsidRDefault="00FF7DDF" w:rsidP="000C7C8D">
            <w:pPr>
              <w:pStyle w:val="S9"/>
              <w:rPr>
                <w:sz w:val="24"/>
                <w:szCs w:val="24"/>
              </w:rPr>
            </w:pPr>
            <w:r w:rsidRPr="00A56055">
              <w:rPr>
                <w:sz w:val="24"/>
                <w:szCs w:val="24"/>
              </w:rPr>
              <w:t>№</w:t>
            </w:r>
          </w:p>
          <w:p w:rsidR="00FF7DDF" w:rsidRPr="00A56055" w:rsidRDefault="00FF7DDF" w:rsidP="000C7C8D">
            <w:pPr>
              <w:pStyle w:val="S9"/>
              <w:rPr>
                <w:sz w:val="24"/>
                <w:szCs w:val="24"/>
              </w:rPr>
            </w:pPr>
            <w:proofErr w:type="spellStart"/>
            <w:r w:rsidRPr="00A56055">
              <w:rPr>
                <w:sz w:val="24"/>
                <w:szCs w:val="24"/>
              </w:rPr>
              <w:t>п</w:t>
            </w:r>
            <w:proofErr w:type="spellEnd"/>
            <w:r w:rsidRPr="00A56055">
              <w:rPr>
                <w:sz w:val="24"/>
                <w:szCs w:val="24"/>
              </w:rPr>
              <w:t>/</w:t>
            </w:r>
            <w:proofErr w:type="spellStart"/>
            <w:r w:rsidRPr="00A56055">
              <w:rPr>
                <w:sz w:val="24"/>
                <w:szCs w:val="24"/>
              </w:rPr>
              <w:t>п</w:t>
            </w:r>
            <w:proofErr w:type="spellEnd"/>
          </w:p>
        </w:tc>
        <w:tc>
          <w:tcPr>
            <w:tcW w:w="5433" w:type="dxa"/>
            <w:tcBorders>
              <w:top w:val="single" w:sz="4" w:space="0" w:color="auto"/>
              <w:left w:val="single" w:sz="4" w:space="0" w:color="auto"/>
              <w:bottom w:val="single" w:sz="4" w:space="0" w:color="auto"/>
              <w:right w:val="single" w:sz="4" w:space="0" w:color="auto"/>
            </w:tcBorders>
            <w:hideMark/>
          </w:tcPr>
          <w:p w:rsidR="00FF7DDF" w:rsidRPr="00A56055" w:rsidRDefault="00FF7DDF" w:rsidP="000C7C8D">
            <w:pPr>
              <w:pStyle w:val="S9"/>
              <w:rPr>
                <w:sz w:val="24"/>
                <w:szCs w:val="24"/>
              </w:rPr>
            </w:pPr>
            <w:r w:rsidRPr="00A56055">
              <w:rPr>
                <w:sz w:val="24"/>
                <w:szCs w:val="24"/>
              </w:rPr>
              <w:t>Показатели</w:t>
            </w:r>
          </w:p>
        </w:tc>
        <w:tc>
          <w:tcPr>
            <w:tcW w:w="1532" w:type="dxa"/>
            <w:tcBorders>
              <w:top w:val="single" w:sz="4" w:space="0" w:color="auto"/>
              <w:left w:val="single" w:sz="4" w:space="0" w:color="auto"/>
              <w:bottom w:val="single" w:sz="4" w:space="0" w:color="auto"/>
              <w:right w:val="single" w:sz="4" w:space="0" w:color="auto"/>
            </w:tcBorders>
          </w:tcPr>
          <w:p w:rsidR="00FF7DDF" w:rsidRPr="00A56055" w:rsidRDefault="00FF7DDF" w:rsidP="000C7C8D">
            <w:pPr>
              <w:pStyle w:val="S9"/>
              <w:rPr>
                <w:sz w:val="24"/>
                <w:szCs w:val="24"/>
              </w:rPr>
            </w:pPr>
            <w:proofErr w:type="spellStart"/>
            <w:r w:rsidRPr="00A56055">
              <w:rPr>
                <w:sz w:val="24"/>
                <w:szCs w:val="24"/>
              </w:rPr>
              <w:t>Ед.изм</w:t>
            </w:r>
            <w:proofErr w:type="spellEnd"/>
            <w:r w:rsidRPr="00A56055">
              <w:rPr>
                <w:sz w:val="24"/>
                <w:szCs w:val="24"/>
              </w:rPr>
              <w:t>.</w:t>
            </w:r>
          </w:p>
          <w:p w:rsidR="00FF7DDF" w:rsidRPr="00A56055" w:rsidRDefault="00FF7DDF" w:rsidP="000C7C8D">
            <w:pPr>
              <w:pStyle w:val="S9"/>
              <w:rPr>
                <w:sz w:val="24"/>
                <w:szCs w:val="24"/>
              </w:rPr>
            </w:pPr>
          </w:p>
        </w:tc>
        <w:tc>
          <w:tcPr>
            <w:tcW w:w="1909" w:type="dxa"/>
            <w:tcBorders>
              <w:top w:val="single" w:sz="4" w:space="0" w:color="auto"/>
              <w:left w:val="single" w:sz="4" w:space="0" w:color="auto"/>
              <w:bottom w:val="single" w:sz="4" w:space="0" w:color="auto"/>
              <w:right w:val="single" w:sz="4" w:space="0" w:color="auto"/>
            </w:tcBorders>
            <w:hideMark/>
          </w:tcPr>
          <w:p w:rsidR="00FF7DDF" w:rsidRPr="00A56055" w:rsidRDefault="00FF7DDF" w:rsidP="000C7C8D">
            <w:pPr>
              <w:pStyle w:val="S9"/>
              <w:rPr>
                <w:sz w:val="24"/>
                <w:szCs w:val="24"/>
              </w:rPr>
            </w:pPr>
            <w:r w:rsidRPr="00A56055">
              <w:rPr>
                <w:sz w:val="24"/>
                <w:szCs w:val="24"/>
              </w:rPr>
              <w:t>Кол-во</w:t>
            </w:r>
          </w:p>
        </w:tc>
      </w:tr>
      <w:tr w:rsidR="00FF7DDF" w:rsidRPr="006A57FE" w:rsidTr="000C7C8D">
        <w:trPr>
          <w:trHeight w:val="407"/>
          <w:jc w:val="center"/>
        </w:trPr>
        <w:tc>
          <w:tcPr>
            <w:tcW w:w="9561" w:type="dxa"/>
            <w:gridSpan w:val="4"/>
            <w:tcBorders>
              <w:top w:val="single" w:sz="4" w:space="0" w:color="auto"/>
              <w:left w:val="single" w:sz="4" w:space="0" w:color="auto"/>
              <w:bottom w:val="single" w:sz="4" w:space="0" w:color="auto"/>
              <w:right w:val="single" w:sz="4" w:space="0" w:color="auto"/>
            </w:tcBorders>
            <w:hideMark/>
          </w:tcPr>
          <w:p w:rsidR="00FF7DDF" w:rsidRPr="00A56055" w:rsidRDefault="0034167D" w:rsidP="000C7C8D">
            <w:pPr>
              <w:pStyle w:val="S9"/>
              <w:rPr>
                <w:sz w:val="24"/>
                <w:szCs w:val="24"/>
              </w:rPr>
            </w:pPr>
            <w:r w:rsidRPr="00A56055">
              <w:rPr>
                <w:sz w:val="24"/>
                <w:szCs w:val="24"/>
              </w:rPr>
              <w:t>п.Черный Яр</w:t>
            </w:r>
          </w:p>
        </w:tc>
      </w:tr>
      <w:tr w:rsidR="00FF7DDF" w:rsidRPr="006A57FE" w:rsidTr="000C7C8D">
        <w:trPr>
          <w:trHeight w:val="407"/>
          <w:jc w:val="center"/>
        </w:trPr>
        <w:tc>
          <w:tcPr>
            <w:tcW w:w="687" w:type="dxa"/>
            <w:vMerge w:val="restart"/>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pStyle w:val="S9"/>
              <w:rPr>
                <w:sz w:val="24"/>
                <w:szCs w:val="24"/>
              </w:rPr>
            </w:pPr>
            <w:r w:rsidRPr="00A56055">
              <w:rPr>
                <w:sz w:val="24"/>
                <w:szCs w:val="24"/>
              </w:rPr>
              <w:t>1</w:t>
            </w:r>
          </w:p>
        </w:tc>
        <w:tc>
          <w:tcPr>
            <w:tcW w:w="5433" w:type="dxa"/>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pStyle w:val="S9"/>
              <w:rPr>
                <w:sz w:val="24"/>
                <w:szCs w:val="24"/>
              </w:rPr>
            </w:pPr>
            <w:r w:rsidRPr="00A56055">
              <w:rPr>
                <w:sz w:val="24"/>
                <w:szCs w:val="24"/>
              </w:rPr>
              <w:t>Протяженность улично-дорожной сети</w:t>
            </w:r>
          </w:p>
        </w:tc>
        <w:tc>
          <w:tcPr>
            <w:tcW w:w="1532" w:type="dxa"/>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pStyle w:val="S9"/>
              <w:rPr>
                <w:sz w:val="24"/>
                <w:szCs w:val="24"/>
              </w:rPr>
            </w:pPr>
            <w:r w:rsidRPr="00A56055">
              <w:rPr>
                <w:sz w:val="24"/>
                <w:szCs w:val="24"/>
              </w:rPr>
              <w:t>км / м</w:t>
            </w:r>
            <w:r w:rsidRPr="00A56055">
              <w:rPr>
                <w:sz w:val="24"/>
                <w:szCs w:val="24"/>
                <w:vertAlign w:val="superscript"/>
              </w:rPr>
              <w:t>2</w:t>
            </w:r>
          </w:p>
        </w:tc>
        <w:tc>
          <w:tcPr>
            <w:tcW w:w="1909" w:type="dxa"/>
            <w:tcBorders>
              <w:top w:val="single" w:sz="4" w:space="0" w:color="auto"/>
              <w:left w:val="single" w:sz="4" w:space="0" w:color="auto"/>
              <w:bottom w:val="single" w:sz="4" w:space="0" w:color="auto"/>
              <w:right w:val="single" w:sz="4" w:space="0" w:color="auto"/>
            </w:tcBorders>
            <w:vAlign w:val="center"/>
            <w:hideMark/>
          </w:tcPr>
          <w:p w:rsidR="00FF7DDF" w:rsidRPr="00A56055" w:rsidRDefault="00A56055" w:rsidP="000C7C8D">
            <w:pPr>
              <w:pStyle w:val="S9"/>
              <w:rPr>
                <w:sz w:val="24"/>
                <w:szCs w:val="24"/>
              </w:rPr>
            </w:pPr>
            <w:r w:rsidRPr="00A56055">
              <w:rPr>
                <w:sz w:val="24"/>
                <w:szCs w:val="24"/>
              </w:rPr>
              <w:t>15,02/ 66349584</w:t>
            </w:r>
          </w:p>
        </w:tc>
      </w:tr>
      <w:tr w:rsidR="00FF7DDF" w:rsidRPr="006A57FE" w:rsidTr="000C7C8D">
        <w:trPr>
          <w:trHeight w:val="16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rPr>
                <w:sz w:val="24"/>
                <w:szCs w:val="24"/>
              </w:rPr>
            </w:pPr>
          </w:p>
        </w:tc>
        <w:tc>
          <w:tcPr>
            <w:tcW w:w="5433" w:type="dxa"/>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pStyle w:val="S9"/>
              <w:jc w:val="left"/>
              <w:rPr>
                <w:sz w:val="24"/>
                <w:szCs w:val="24"/>
              </w:rPr>
            </w:pPr>
            <w:r w:rsidRPr="00A56055">
              <w:rPr>
                <w:sz w:val="24"/>
                <w:szCs w:val="24"/>
              </w:rPr>
              <w:t>В том числе:</w:t>
            </w:r>
          </w:p>
          <w:p w:rsidR="00FF7DDF" w:rsidRPr="00A56055" w:rsidRDefault="00FF7DDF" w:rsidP="000C7C8D">
            <w:pPr>
              <w:pStyle w:val="S9"/>
              <w:jc w:val="left"/>
              <w:rPr>
                <w:spacing w:val="-4"/>
                <w:sz w:val="24"/>
                <w:szCs w:val="24"/>
              </w:rPr>
            </w:pPr>
            <w:r w:rsidRPr="00A56055">
              <w:rPr>
                <w:sz w:val="24"/>
                <w:szCs w:val="24"/>
              </w:rPr>
              <w:t>главные улицы</w:t>
            </w:r>
            <w:r w:rsidRPr="00A56055">
              <w:rPr>
                <w:spacing w:val="-4"/>
                <w:sz w:val="24"/>
                <w:szCs w:val="24"/>
              </w:rPr>
              <w:t>;</w:t>
            </w:r>
          </w:p>
          <w:p w:rsidR="00FF7DDF" w:rsidRPr="00A56055" w:rsidRDefault="00FF7DDF" w:rsidP="000C7C8D">
            <w:pPr>
              <w:pStyle w:val="S9"/>
              <w:jc w:val="left"/>
              <w:rPr>
                <w:spacing w:val="-4"/>
                <w:sz w:val="24"/>
                <w:szCs w:val="24"/>
              </w:rPr>
            </w:pPr>
            <w:r w:rsidRPr="00A56055">
              <w:rPr>
                <w:sz w:val="24"/>
                <w:szCs w:val="24"/>
              </w:rPr>
              <w:t>основные улицы в жилой застройке</w:t>
            </w:r>
            <w:r w:rsidRPr="00A56055">
              <w:rPr>
                <w:spacing w:val="-4"/>
                <w:sz w:val="24"/>
                <w:szCs w:val="24"/>
              </w:rPr>
              <w:t>;</w:t>
            </w:r>
          </w:p>
          <w:p w:rsidR="00FF7DDF" w:rsidRPr="00A56055" w:rsidRDefault="00FF7DDF" w:rsidP="000C7C8D">
            <w:pPr>
              <w:pStyle w:val="S9"/>
              <w:jc w:val="left"/>
              <w:rPr>
                <w:spacing w:val="-4"/>
                <w:sz w:val="24"/>
                <w:szCs w:val="24"/>
              </w:rPr>
            </w:pPr>
            <w:r w:rsidRPr="00A56055">
              <w:rPr>
                <w:sz w:val="24"/>
                <w:szCs w:val="24"/>
              </w:rPr>
              <w:t>второстепенные улицы в жилой застройке</w:t>
            </w:r>
            <w:r w:rsidRPr="00A56055">
              <w:rPr>
                <w:spacing w:val="-4"/>
                <w:sz w:val="24"/>
                <w:szCs w:val="24"/>
              </w:rPr>
              <w:t>;</w:t>
            </w:r>
          </w:p>
          <w:p w:rsidR="00FF7DDF" w:rsidRPr="00A56055" w:rsidRDefault="00FF7DDF" w:rsidP="000C7C8D">
            <w:pPr>
              <w:pStyle w:val="S9"/>
              <w:jc w:val="left"/>
              <w:rPr>
                <w:spacing w:val="-4"/>
                <w:sz w:val="24"/>
                <w:szCs w:val="24"/>
              </w:rPr>
            </w:pPr>
            <w:r w:rsidRPr="00A56055">
              <w:rPr>
                <w:spacing w:val="-4"/>
                <w:sz w:val="24"/>
                <w:szCs w:val="24"/>
              </w:rPr>
              <w:t>проезды</w:t>
            </w:r>
          </w:p>
        </w:tc>
        <w:tc>
          <w:tcPr>
            <w:tcW w:w="1532" w:type="dxa"/>
            <w:tcBorders>
              <w:top w:val="single" w:sz="4" w:space="0" w:color="auto"/>
              <w:left w:val="single" w:sz="4" w:space="0" w:color="auto"/>
              <w:bottom w:val="single" w:sz="4" w:space="0" w:color="auto"/>
              <w:right w:val="single" w:sz="4" w:space="0" w:color="auto"/>
            </w:tcBorders>
            <w:vAlign w:val="center"/>
          </w:tcPr>
          <w:p w:rsidR="00FF7DDF" w:rsidRPr="00A56055" w:rsidRDefault="00FF7DDF" w:rsidP="000C7C8D">
            <w:pPr>
              <w:pStyle w:val="S9"/>
              <w:rPr>
                <w:sz w:val="24"/>
                <w:szCs w:val="24"/>
              </w:rPr>
            </w:pPr>
          </w:p>
          <w:p w:rsidR="00FF7DDF" w:rsidRPr="00A56055" w:rsidRDefault="00FF7DDF" w:rsidP="000C7C8D">
            <w:pPr>
              <w:pStyle w:val="S9"/>
              <w:rPr>
                <w:sz w:val="24"/>
                <w:szCs w:val="24"/>
                <w:vertAlign w:val="superscript"/>
              </w:rPr>
            </w:pPr>
            <w:r w:rsidRPr="00A56055">
              <w:rPr>
                <w:sz w:val="24"/>
                <w:szCs w:val="24"/>
              </w:rPr>
              <w:t>км / м</w:t>
            </w:r>
            <w:r w:rsidRPr="00A56055">
              <w:rPr>
                <w:sz w:val="24"/>
                <w:szCs w:val="24"/>
                <w:vertAlign w:val="superscript"/>
              </w:rPr>
              <w:t>2</w:t>
            </w:r>
          </w:p>
          <w:p w:rsidR="00FF7DDF" w:rsidRPr="00A56055" w:rsidRDefault="00FF7DDF" w:rsidP="000C7C8D">
            <w:pPr>
              <w:pStyle w:val="S9"/>
              <w:rPr>
                <w:sz w:val="24"/>
                <w:szCs w:val="24"/>
                <w:vertAlign w:val="superscript"/>
              </w:rPr>
            </w:pPr>
            <w:r w:rsidRPr="00A56055">
              <w:rPr>
                <w:sz w:val="24"/>
                <w:szCs w:val="24"/>
              </w:rPr>
              <w:t>км / м</w:t>
            </w:r>
            <w:r w:rsidRPr="00A56055">
              <w:rPr>
                <w:sz w:val="24"/>
                <w:szCs w:val="24"/>
                <w:vertAlign w:val="superscript"/>
              </w:rPr>
              <w:t>2</w:t>
            </w:r>
          </w:p>
          <w:p w:rsidR="00FF7DDF" w:rsidRPr="00A56055" w:rsidRDefault="00FF7DDF" w:rsidP="000C7C8D">
            <w:pPr>
              <w:pStyle w:val="S9"/>
              <w:rPr>
                <w:sz w:val="24"/>
                <w:szCs w:val="24"/>
                <w:vertAlign w:val="superscript"/>
              </w:rPr>
            </w:pPr>
            <w:r w:rsidRPr="00A56055">
              <w:rPr>
                <w:sz w:val="24"/>
                <w:szCs w:val="24"/>
              </w:rPr>
              <w:t>км / м</w:t>
            </w:r>
            <w:r w:rsidRPr="00A56055">
              <w:rPr>
                <w:sz w:val="24"/>
                <w:szCs w:val="24"/>
                <w:vertAlign w:val="superscript"/>
              </w:rPr>
              <w:t>2</w:t>
            </w:r>
          </w:p>
          <w:p w:rsidR="00FF7DDF" w:rsidRPr="00A56055" w:rsidRDefault="00FF7DDF" w:rsidP="000C7C8D">
            <w:pPr>
              <w:pStyle w:val="S9"/>
              <w:rPr>
                <w:sz w:val="24"/>
                <w:szCs w:val="24"/>
                <w:vertAlign w:val="superscript"/>
              </w:rPr>
            </w:pPr>
            <w:r w:rsidRPr="00A56055">
              <w:rPr>
                <w:sz w:val="24"/>
                <w:szCs w:val="24"/>
              </w:rPr>
              <w:t>км / м</w:t>
            </w:r>
            <w:r w:rsidRPr="00A56055">
              <w:rPr>
                <w:sz w:val="24"/>
                <w:szCs w:val="24"/>
                <w:vertAlign w:val="superscript"/>
              </w:rPr>
              <w:t>2</w:t>
            </w:r>
          </w:p>
        </w:tc>
        <w:tc>
          <w:tcPr>
            <w:tcW w:w="1909" w:type="dxa"/>
            <w:tcBorders>
              <w:top w:val="single" w:sz="4" w:space="0" w:color="auto"/>
              <w:left w:val="single" w:sz="4" w:space="0" w:color="auto"/>
              <w:bottom w:val="single" w:sz="4" w:space="0" w:color="auto"/>
              <w:right w:val="single" w:sz="4" w:space="0" w:color="auto"/>
            </w:tcBorders>
            <w:vAlign w:val="center"/>
          </w:tcPr>
          <w:p w:rsidR="00A56055" w:rsidRDefault="00A56055" w:rsidP="00A56055">
            <w:pPr>
              <w:pStyle w:val="S9"/>
              <w:rPr>
                <w:sz w:val="24"/>
                <w:szCs w:val="24"/>
              </w:rPr>
            </w:pPr>
          </w:p>
          <w:p w:rsidR="00A56055" w:rsidRDefault="00A56055" w:rsidP="00A56055">
            <w:pPr>
              <w:pStyle w:val="S9"/>
              <w:rPr>
                <w:sz w:val="24"/>
                <w:szCs w:val="24"/>
              </w:rPr>
            </w:pPr>
            <w:r>
              <w:rPr>
                <w:sz w:val="24"/>
                <w:szCs w:val="24"/>
              </w:rPr>
              <w:t>2,02/</w:t>
            </w:r>
            <w:r w:rsidRPr="00A56055">
              <w:rPr>
                <w:sz w:val="24"/>
                <w:szCs w:val="24"/>
              </w:rPr>
              <w:t>4068692</w:t>
            </w:r>
          </w:p>
          <w:p w:rsidR="00A56055" w:rsidRDefault="00A56055" w:rsidP="000C7C8D">
            <w:pPr>
              <w:pStyle w:val="S9"/>
              <w:rPr>
                <w:sz w:val="24"/>
                <w:szCs w:val="24"/>
              </w:rPr>
            </w:pPr>
            <w:r w:rsidRPr="00A56055">
              <w:rPr>
                <w:sz w:val="24"/>
                <w:szCs w:val="24"/>
              </w:rPr>
              <w:t>6,4/41145938</w:t>
            </w:r>
          </w:p>
          <w:p w:rsidR="00A56055" w:rsidRDefault="00A56055" w:rsidP="00A56055">
            <w:pPr>
              <w:pStyle w:val="S9"/>
              <w:rPr>
                <w:sz w:val="24"/>
                <w:szCs w:val="24"/>
              </w:rPr>
            </w:pPr>
            <w:r w:rsidRPr="00A56055">
              <w:rPr>
                <w:sz w:val="24"/>
                <w:szCs w:val="24"/>
              </w:rPr>
              <w:t>4,6/ 21131122</w:t>
            </w:r>
          </w:p>
          <w:p w:rsidR="00FF7DDF" w:rsidRPr="006A57FE" w:rsidRDefault="00A56055" w:rsidP="00A56055">
            <w:pPr>
              <w:pStyle w:val="S9"/>
              <w:rPr>
                <w:sz w:val="24"/>
                <w:szCs w:val="24"/>
                <w:highlight w:val="yellow"/>
              </w:rPr>
            </w:pPr>
            <w:r w:rsidRPr="00A56055">
              <w:rPr>
                <w:sz w:val="24"/>
                <w:szCs w:val="24"/>
              </w:rPr>
              <w:t>2/3832</w:t>
            </w:r>
          </w:p>
        </w:tc>
      </w:tr>
      <w:tr w:rsidR="00FF7DDF" w:rsidRPr="006A57FE" w:rsidTr="000C7C8D">
        <w:trPr>
          <w:trHeight w:val="407"/>
          <w:jc w:val="center"/>
        </w:trPr>
        <w:tc>
          <w:tcPr>
            <w:tcW w:w="687" w:type="dxa"/>
            <w:tcBorders>
              <w:top w:val="single" w:sz="4" w:space="0" w:color="auto"/>
              <w:left w:val="single" w:sz="4" w:space="0" w:color="auto"/>
              <w:bottom w:val="single" w:sz="4" w:space="0" w:color="auto"/>
              <w:right w:val="nil"/>
            </w:tcBorders>
          </w:tcPr>
          <w:p w:rsidR="00FF7DDF" w:rsidRPr="00A56055" w:rsidRDefault="00FF7DDF" w:rsidP="000C7C8D">
            <w:pPr>
              <w:pStyle w:val="S9"/>
              <w:rPr>
                <w:sz w:val="24"/>
                <w:szCs w:val="24"/>
              </w:rPr>
            </w:pPr>
          </w:p>
        </w:tc>
        <w:tc>
          <w:tcPr>
            <w:tcW w:w="8874" w:type="dxa"/>
            <w:gridSpan w:val="3"/>
            <w:tcBorders>
              <w:top w:val="single" w:sz="4" w:space="0" w:color="auto"/>
              <w:left w:val="nil"/>
              <w:bottom w:val="single" w:sz="4" w:space="0" w:color="auto"/>
              <w:right w:val="single" w:sz="4" w:space="0" w:color="auto"/>
            </w:tcBorders>
            <w:hideMark/>
          </w:tcPr>
          <w:p w:rsidR="00FF7DDF" w:rsidRPr="006A57FE" w:rsidRDefault="00FF7DDF" w:rsidP="0034167D">
            <w:pPr>
              <w:pStyle w:val="S9"/>
              <w:rPr>
                <w:sz w:val="24"/>
                <w:szCs w:val="24"/>
                <w:highlight w:val="yellow"/>
              </w:rPr>
            </w:pPr>
            <w:r w:rsidRPr="00A56055">
              <w:rPr>
                <w:sz w:val="24"/>
                <w:szCs w:val="24"/>
              </w:rPr>
              <w:t xml:space="preserve">п. </w:t>
            </w:r>
            <w:r w:rsidR="0034167D" w:rsidRPr="00A56055">
              <w:rPr>
                <w:sz w:val="24"/>
                <w:szCs w:val="24"/>
              </w:rPr>
              <w:t>Орловка</w:t>
            </w:r>
          </w:p>
        </w:tc>
      </w:tr>
      <w:tr w:rsidR="00FF7DDF" w:rsidRPr="006A57FE" w:rsidTr="000C7C8D">
        <w:trPr>
          <w:trHeight w:val="407"/>
          <w:jc w:val="center"/>
        </w:trPr>
        <w:tc>
          <w:tcPr>
            <w:tcW w:w="687" w:type="dxa"/>
            <w:vMerge w:val="restart"/>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pStyle w:val="S9"/>
              <w:rPr>
                <w:sz w:val="24"/>
                <w:szCs w:val="24"/>
              </w:rPr>
            </w:pPr>
            <w:r w:rsidRPr="00A56055">
              <w:rPr>
                <w:sz w:val="24"/>
                <w:szCs w:val="24"/>
              </w:rPr>
              <w:t>2</w:t>
            </w:r>
          </w:p>
        </w:tc>
        <w:tc>
          <w:tcPr>
            <w:tcW w:w="5433" w:type="dxa"/>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pStyle w:val="S9"/>
              <w:rPr>
                <w:sz w:val="24"/>
                <w:szCs w:val="24"/>
              </w:rPr>
            </w:pPr>
            <w:r w:rsidRPr="00A56055">
              <w:rPr>
                <w:sz w:val="24"/>
                <w:szCs w:val="24"/>
              </w:rPr>
              <w:t>Протяженность улично-дорожной сети</w:t>
            </w:r>
          </w:p>
        </w:tc>
        <w:tc>
          <w:tcPr>
            <w:tcW w:w="1532" w:type="dxa"/>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pStyle w:val="S9"/>
              <w:rPr>
                <w:sz w:val="24"/>
                <w:szCs w:val="24"/>
                <w:vertAlign w:val="superscript"/>
              </w:rPr>
            </w:pPr>
            <w:r w:rsidRPr="00A56055">
              <w:rPr>
                <w:sz w:val="24"/>
                <w:szCs w:val="24"/>
              </w:rPr>
              <w:t>км / м</w:t>
            </w:r>
            <w:r w:rsidRPr="00A56055">
              <w:rPr>
                <w:sz w:val="24"/>
                <w:szCs w:val="24"/>
                <w:vertAlign w:val="superscript"/>
              </w:rPr>
              <w:t>2</w:t>
            </w:r>
          </w:p>
        </w:tc>
        <w:tc>
          <w:tcPr>
            <w:tcW w:w="1909" w:type="dxa"/>
            <w:tcBorders>
              <w:top w:val="single" w:sz="4" w:space="0" w:color="auto"/>
              <w:left w:val="single" w:sz="4" w:space="0" w:color="auto"/>
              <w:bottom w:val="single" w:sz="4" w:space="0" w:color="auto"/>
              <w:right w:val="single" w:sz="4" w:space="0" w:color="auto"/>
            </w:tcBorders>
            <w:vAlign w:val="center"/>
            <w:hideMark/>
          </w:tcPr>
          <w:p w:rsidR="00FF7DDF" w:rsidRPr="006A57FE" w:rsidRDefault="00085C7E" w:rsidP="00085C7E">
            <w:pPr>
              <w:pStyle w:val="S9"/>
              <w:rPr>
                <w:sz w:val="24"/>
                <w:szCs w:val="24"/>
                <w:highlight w:val="yellow"/>
              </w:rPr>
            </w:pPr>
            <w:r>
              <w:rPr>
                <w:sz w:val="24"/>
                <w:szCs w:val="24"/>
              </w:rPr>
              <w:t>1,19</w:t>
            </w:r>
            <w:r w:rsidR="00A56055" w:rsidRPr="00A56055">
              <w:rPr>
                <w:sz w:val="24"/>
                <w:szCs w:val="24"/>
              </w:rPr>
              <w:t xml:space="preserve">/ </w:t>
            </w:r>
            <w:r>
              <w:rPr>
                <w:sz w:val="24"/>
                <w:szCs w:val="24"/>
              </w:rPr>
              <w:t>723355</w:t>
            </w:r>
          </w:p>
        </w:tc>
      </w:tr>
      <w:tr w:rsidR="00FF7DDF" w:rsidRPr="00AC3AE3" w:rsidTr="00A56055">
        <w:trPr>
          <w:trHeight w:val="6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7DDF" w:rsidRPr="006A57FE" w:rsidRDefault="00FF7DDF" w:rsidP="000C7C8D">
            <w:pPr>
              <w:rPr>
                <w:sz w:val="24"/>
                <w:szCs w:val="24"/>
                <w:highlight w:val="yellow"/>
              </w:rPr>
            </w:pPr>
          </w:p>
        </w:tc>
        <w:tc>
          <w:tcPr>
            <w:tcW w:w="5433" w:type="dxa"/>
            <w:tcBorders>
              <w:top w:val="single" w:sz="4" w:space="0" w:color="auto"/>
              <w:left w:val="single" w:sz="4" w:space="0" w:color="auto"/>
              <w:bottom w:val="single" w:sz="4" w:space="0" w:color="auto"/>
              <w:right w:val="single" w:sz="4" w:space="0" w:color="auto"/>
            </w:tcBorders>
            <w:vAlign w:val="center"/>
            <w:hideMark/>
          </w:tcPr>
          <w:p w:rsidR="00FF7DDF" w:rsidRPr="00A56055" w:rsidRDefault="00FF7DDF" w:rsidP="000C7C8D">
            <w:pPr>
              <w:pStyle w:val="S9"/>
              <w:jc w:val="left"/>
              <w:rPr>
                <w:sz w:val="24"/>
                <w:szCs w:val="24"/>
              </w:rPr>
            </w:pPr>
            <w:r w:rsidRPr="00A56055">
              <w:rPr>
                <w:sz w:val="24"/>
                <w:szCs w:val="24"/>
              </w:rPr>
              <w:t>В том числе:</w:t>
            </w:r>
          </w:p>
          <w:p w:rsidR="00FF7DDF" w:rsidRDefault="00FF7DDF" w:rsidP="000C7C8D">
            <w:pPr>
              <w:pStyle w:val="S9"/>
              <w:jc w:val="left"/>
              <w:rPr>
                <w:spacing w:val="-4"/>
                <w:sz w:val="24"/>
                <w:szCs w:val="24"/>
              </w:rPr>
            </w:pPr>
            <w:r w:rsidRPr="00A56055">
              <w:rPr>
                <w:sz w:val="24"/>
                <w:szCs w:val="24"/>
              </w:rPr>
              <w:t>основные улицы в жилой застройке</w:t>
            </w:r>
            <w:r w:rsidRPr="00A56055">
              <w:rPr>
                <w:spacing w:val="-4"/>
                <w:sz w:val="24"/>
                <w:szCs w:val="24"/>
              </w:rPr>
              <w:t>;</w:t>
            </w:r>
          </w:p>
          <w:p w:rsidR="00893F97" w:rsidRPr="00A56055" w:rsidRDefault="00893F97" w:rsidP="000C7C8D">
            <w:pPr>
              <w:pStyle w:val="S9"/>
              <w:jc w:val="left"/>
              <w:rPr>
                <w:spacing w:val="-4"/>
                <w:sz w:val="24"/>
                <w:szCs w:val="24"/>
              </w:rPr>
            </w:pPr>
            <w:r>
              <w:rPr>
                <w:spacing w:val="-4"/>
                <w:sz w:val="24"/>
                <w:szCs w:val="24"/>
              </w:rPr>
              <w:t>второстепенные улицы в жилой застройке</w:t>
            </w:r>
          </w:p>
        </w:tc>
        <w:tc>
          <w:tcPr>
            <w:tcW w:w="1532" w:type="dxa"/>
            <w:tcBorders>
              <w:top w:val="single" w:sz="4" w:space="0" w:color="auto"/>
              <w:left w:val="single" w:sz="4" w:space="0" w:color="auto"/>
              <w:bottom w:val="single" w:sz="4" w:space="0" w:color="auto"/>
              <w:right w:val="single" w:sz="4" w:space="0" w:color="auto"/>
            </w:tcBorders>
            <w:vAlign w:val="center"/>
          </w:tcPr>
          <w:p w:rsidR="00FF7DDF" w:rsidRPr="00A56055" w:rsidRDefault="00FF7DDF" w:rsidP="000C7C8D">
            <w:pPr>
              <w:pStyle w:val="S9"/>
              <w:rPr>
                <w:sz w:val="24"/>
                <w:szCs w:val="24"/>
              </w:rPr>
            </w:pPr>
          </w:p>
          <w:p w:rsidR="00893F97" w:rsidRDefault="00893F97" w:rsidP="00A56055">
            <w:pPr>
              <w:pStyle w:val="S9"/>
              <w:rPr>
                <w:sz w:val="24"/>
                <w:szCs w:val="24"/>
              </w:rPr>
            </w:pPr>
            <w:r w:rsidRPr="00A56055">
              <w:rPr>
                <w:sz w:val="24"/>
                <w:szCs w:val="24"/>
              </w:rPr>
              <w:t>км / м</w:t>
            </w:r>
            <w:r w:rsidRPr="00A56055">
              <w:rPr>
                <w:sz w:val="24"/>
                <w:szCs w:val="24"/>
                <w:vertAlign w:val="superscript"/>
              </w:rPr>
              <w:t>2</w:t>
            </w:r>
          </w:p>
          <w:p w:rsidR="00FF7DDF" w:rsidRPr="00A56055" w:rsidRDefault="00FF7DDF" w:rsidP="00A56055">
            <w:pPr>
              <w:pStyle w:val="S9"/>
              <w:rPr>
                <w:sz w:val="24"/>
                <w:szCs w:val="24"/>
                <w:vertAlign w:val="superscript"/>
              </w:rPr>
            </w:pPr>
            <w:r w:rsidRPr="00A56055">
              <w:rPr>
                <w:sz w:val="24"/>
                <w:szCs w:val="24"/>
              </w:rPr>
              <w:t>км / м</w:t>
            </w:r>
            <w:r w:rsidRPr="00A56055">
              <w:rPr>
                <w:sz w:val="24"/>
                <w:szCs w:val="24"/>
                <w:vertAlign w:val="superscript"/>
              </w:rPr>
              <w:t>2</w:t>
            </w:r>
          </w:p>
        </w:tc>
        <w:tc>
          <w:tcPr>
            <w:tcW w:w="1909" w:type="dxa"/>
            <w:tcBorders>
              <w:top w:val="single" w:sz="4" w:space="0" w:color="auto"/>
              <w:left w:val="single" w:sz="4" w:space="0" w:color="auto"/>
              <w:bottom w:val="single" w:sz="4" w:space="0" w:color="auto"/>
              <w:right w:val="single" w:sz="4" w:space="0" w:color="auto"/>
            </w:tcBorders>
            <w:vAlign w:val="center"/>
          </w:tcPr>
          <w:p w:rsidR="00FF7DDF" w:rsidRPr="006A57FE" w:rsidRDefault="00FF7DDF" w:rsidP="000C7C8D">
            <w:pPr>
              <w:pStyle w:val="S9"/>
              <w:rPr>
                <w:sz w:val="24"/>
                <w:szCs w:val="24"/>
                <w:highlight w:val="yellow"/>
              </w:rPr>
            </w:pPr>
          </w:p>
          <w:p w:rsidR="00893F97" w:rsidRDefault="00893F97" w:rsidP="00A56055">
            <w:pPr>
              <w:pStyle w:val="S9"/>
              <w:rPr>
                <w:sz w:val="24"/>
                <w:szCs w:val="24"/>
              </w:rPr>
            </w:pPr>
            <w:r w:rsidRPr="00A56055">
              <w:rPr>
                <w:sz w:val="24"/>
                <w:szCs w:val="24"/>
              </w:rPr>
              <w:t>0,67/ 445089</w:t>
            </w:r>
          </w:p>
          <w:p w:rsidR="00FF7DDF" w:rsidRPr="00A56055" w:rsidRDefault="00893F97" w:rsidP="00A56055">
            <w:pPr>
              <w:pStyle w:val="S9"/>
              <w:rPr>
                <w:sz w:val="24"/>
                <w:szCs w:val="24"/>
                <w:highlight w:val="yellow"/>
              </w:rPr>
            </w:pPr>
            <w:r>
              <w:rPr>
                <w:sz w:val="24"/>
                <w:szCs w:val="24"/>
              </w:rPr>
              <w:t>0,52</w:t>
            </w:r>
            <w:r w:rsidR="00A56055" w:rsidRPr="00A56055">
              <w:rPr>
                <w:sz w:val="24"/>
                <w:szCs w:val="24"/>
              </w:rPr>
              <w:t xml:space="preserve">/ </w:t>
            </w:r>
            <w:r w:rsidR="00085C7E">
              <w:rPr>
                <w:sz w:val="24"/>
                <w:szCs w:val="24"/>
              </w:rPr>
              <w:t>278266</w:t>
            </w:r>
          </w:p>
        </w:tc>
      </w:tr>
    </w:tbl>
    <w:p w:rsidR="008A1FDE" w:rsidRPr="008A1FDE" w:rsidRDefault="008A1FDE" w:rsidP="008A1FDE">
      <w:pPr>
        <w:pStyle w:val="4"/>
        <w:jc w:val="center"/>
        <w:rPr>
          <w:rFonts w:ascii="Times New Roman" w:hAnsi="Times New Roman" w:cs="Times New Roman"/>
          <w:b w:val="0"/>
          <w:color w:val="auto"/>
          <w:sz w:val="28"/>
          <w:szCs w:val="28"/>
        </w:rPr>
      </w:pPr>
      <w:bookmarkStart w:id="3" w:name="_Toc362613877"/>
      <w:bookmarkStart w:id="4" w:name="_Toc362613878"/>
      <w:r>
        <w:rPr>
          <w:rFonts w:ascii="Times New Roman" w:hAnsi="Times New Roman" w:cs="Times New Roman"/>
          <w:b w:val="0"/>
          <w:color w:val="auto"/>
          <w:sz w:val="28"/>
          <w:szCs w:val="28"/>
        </w:rPr>
        <w:t>1</w:t>
      </w:r>
      <w:r w:rsidRPr="008A1FDE">
        <w:rPr>
          <w:rFonts w:ascii="Times New Roman" w:hAnsi="Times New Roman" w:cs="Times New Roman"/>
          <w:b w:val="0"/>
          <w:color w:val="auto"/>
          <w:sz w:val="28"/>
          <w:szCs w:val="28"/>
        </w:rPr>
        <w:t>.5.3 Объекты транспортной инфраструктуры</w:t>
      </w:r>
      <w:bookmarkEnd w:id="3"/>
    </w:p>
    <w:p w:rsidR="008A1FDE" w:rsidRPr="008A1FDE" w:rsidRDefault="008A1FDE" w:rsidP="00542388">
      <w:pPr>
        <w:spacing w:after="0" w:line="240" w:lineRule="auto"/>
        <w:ind w:firstLine="709"/>
        <w:jc w:val="both"/>
        <w:rPr>
          <w:rFonts w:ascii="Times New Roman" w:hAnsi="Times New Roman"/>
          <w:sz w:val="28"/>
          <w:szCs w:val="28"/>
        </w:rPr>
      </w:pPr>
      <w:r w:rsidRPr="008A1FDE">
        <w:rPr>
          <w:rFonts w:ascii="Times New Roman" w:hAnsi="Times New Roman"/>
          <w:sz w:val="28"/>
          <w:szCs w:val="28"/>
        </w:rPr>
        <w:t>Проектом генерального плана размещение дополнительных объектов транспортной инфраструктуры на территории муниципального образования не предусмотрено.</w:t>
      </w:r>
    </w:p>
    <w:p w:rsidR="008A1FDE" w:rsidRDefault="008A1FDE" w:rsidP="00542388">
      <w:pPr>
        <w:pStyle w:val="S5"/>
        <w:spacing w:before="0" w:after="0"/>
      </w:pPr>
      <w:r w:rsidRPr="008A1FDE">
        <w:t>Хранение личного автотранспорта жителями индивидуальной жилой застройки п. Черный Яр и п. Орловка предусмотрено осуществлять на территории приусадебных участков.</w:t>
      </w:r>
    </w:p>
    <w:p w:rsidR="008A1FDE" w:rsidRDefault="008A1FDE" w:rsidP="00542388">
      <w:pPr>
        <w:pStyle w:val="S5"/>
        <w:spacing w:before="0" w:after="0"/>
      </w:pPr>
    </w:p>
    <w:p w:rsidR="008512BF" w:rsidRPr="008512BF" w:rsidRDefault="008512BF" w:rsidP="008512BF">
      <w:pPr>
        <w:pStyle w:val="4"/>
        <w:spacing w:after="120"/>
        <w:jc w:val="center"/>
        <w:rPr>
          <w:rFonts w:ascii="Times New Roman" w:hAnsi="Times New Roman" w:cs="Times New Roman"/>
          <w:i w:val="0"/>
          <w:color w:val="auto"/>
          <w:sz w:val="28"/>
          <w:szCs w:val="28"/>
        </w:rPr>
      </w:pPr>
      <w:r w:rsidRPr="008512BF">
        <w:rPr>
          <w:rFonts w:ascii="Times New Roman" w:hAnsi="Times New Roman" w:cs="Times New Roman"/>
          <w:i w:val="0"/>
          <w:color w:val="auto"/>
          <w:sz w:val="28"/>
          <w:szCs w:val="28"/>
        </w:rPr>
        <w:t>1.6 Инженерная инфраструктура</w:t>
      </w:r>
      <w:bookmarkEnd w:id="4"/>
    </w:p>
    <w:p w:rsidR="008512BF" w:rsidRPr="008512BF" w:rsidRDefault="008512BF" w:rsidP="008512BF">
      <w:pPr>
        <w:pStyle w:val="4"/>
        <w:spacing w:before="120" w:after="120"/>
        <w:jc w:val="center"/>
        <w:rPr>
          <w:rFonts w:ascii="Times New Roman" w:hAnsi="Times New Roman" w:cs="Times New Roman"/>
          <w:i w:val="0"/>
          <w:color w:val="auto"/>
          <w:sz w:val="28"/>
          <w:szCs w:val="28"/>
        </w:rPr>
      </w:pPr>
      <w:bookmarkStart w:id="5" w:name="_Toc362613879"/>
      <w:r w:rsidRPr="008512BF">
        <w:rPr>
          <w:rFonts w:ascii="Times New Roman" w:hAnsi="Times New Roman" w:cs="Times New Roman"/>
          <w:i w:val="0"/>
          <w:color w:val="auto"/>
          <w:sz w:val="28"/>
          <w:szCs w:val="28"/>
        </w:rPr>
        <w:t>1.6.1 Водоснабжение</w:t>
      </w:r>
      <w:bookmarkEnd w:id="5"/>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Проектом принято на расчетный срок обеспечение централизованным водоснабжением всех потребителей воды на территории Черноярского сельского поселения.</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Для водоснабжения Черноярского сельского поселения проектом предлагается:</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 расширение существующих сетей централизованного водоснабжения; </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реконструкция существующих сооружений и сетей водоснабжения;</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разведка и бурение новых скважин, для обеспечения поставки требуемого объема воды потребителям;</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тампонаж недействующих скважин, для улучшения экологического состояния подземных вод;</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оборудование скважин водоочистными фильтрами;</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установка приборов учета воды;</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Водоснабжение Черноярского сельского поселения предусматривается от подземных вод, посредством скважинных водозаборов. На каждой скважине предусматривается установка водоочистных фильтров для доведения воды до соответствия требованиям </w:t>
      </w:r>
      <w:proofErr w:type="spellStart"/>
      <w:r w:rsidRPr="008512BF">
        <w:rPr>
          <w:rFonts w:ascii="Times New Roman" w:hAnsi="Times New Roman"/>
          <w:sz w:val="28"/>
          <w:szCs w:val="28"/>
        </w:rPr>
        <w:t>СанПиН</w:t>
      </w:r>
      <w:proofErr w:type="spellEnd"/>
      <w:r w:rsidRPr="008512BF">
        <w:rPr>
          <w:rFonts w:ascii="Times New Roman" w:hAnsi="Times New Roman"/>
          <w:sz w:val="28"/>
          <w:szCs w:val="28"/>
        </w:rPr>
        <w:t xml:space="preserve"> 2.1.4.1074-01.</w:t>
      </w:r>
    </w:p>
    <w:p w:rsidR="008512BF" w:rsidRPr="008512BF" w:rsidRDefault="008512BF" w:rsidP="008512BF">
      <w:pPr>
        <w:pStyle w:val="a8"/>
        <w:spacing w:after="0" w:line="240" w:lineRule="auto"/>
        <w:ind w:left="0" w:firstLine="709"/>
        <w:jc w:val="both"/>
        <w:rPr>
          <w:rFonts w:ascii="Times New Roman" w:hAnsi="Times New Roman"/>
          <w:sz w:val="28"/>
          <w:szCs w:val="28"/>
        </w:rPr>
      </w:pPr>
      <w:r w:rsidRPr="008512BF">
        <w:rPr>
          <w:rFonts w:ascii="Times New Roman" w:hAnsi="Times New Roman"/>
          <w:sz w:val="28"/>
          <w:szCs w:val="28"/>
        </w:rPr>
        <w:t>Для водоснабжения поселений предлагается:</w:t>
      </w:r>
    </w:p>
    <w:p w:rsidR="008512BF" w:rsidRPr="008512BF" w:rsidRDefault="008512BF" w:rsidP="00C6237A">
      <w:pPr>
        <w:pStyle w:val="S"/>
      </w:pPr>
      <w:r w:rsidRPr="008512BF">
        <w:t>- строительство в п.Черный Яр магистральной кольцевой водопроводной сети из полиэтиленовых труб, общей протяженностью магистральных линий 7,8 км.</w:t>
      </w:r>
    </w:p>
    <w:p w:rsidR="008512BF" w:rsidRPr="008512BF" w:rsidRDefault="008512BF" w:rsidP="00C6237A">
      <w:pPr>
        <w:pStyle w:val="S"/>
      </w:pPr>
      <w:r w:rsidRPr="008512BF">
        <w:t>- строительство в п.Орловка магистральной водопроводной сети из полиэтиленовых труб, общей протяженностью магистральных линий 0,4 км;</w:t>
      </w:r>
    </w:p>
    <w:p w:rsidR="008512BF" w:rsidRPr="008512BF" w:rsidRDefault="008512BF" w:rsidP="00C6237A">
      <w:pPr>
        <w:pStyle w:val="S"/>
      </w:pPr>
      <w:r w:rsidRPr="008512BF">
        <w:t>- строительство  в п.Орловка одной водозаборной скважины. Приблизительное местоположение показано на карте-схеме.</w:t>
      </w:r>
    </w:p>
    <w:p w:rsidR="008512BF" w:rsidRPr="008512BF" w:rsidRDefault="008512BF" w:rsidP="008512BF">
      <w:pPr>
        <w:pStyle w:val="a8"/>
        <w:spacing w:after="0" w:line="240" w:lineRule="auto"/>
        <w:ind w:left="0" w:firstLine="709"/>
        <w:jc w:val="both"/>
        <w:rPr>
          <w:rFonts w:ascii="Times New Roman" w:hAnsi="Times New Roman"/>
          <w:sz w:val="28"/>
          <w:szCs w:val="28"/>
        </w:rPr>
      </w:pPr>
      <w:r w:rsidRPr="008512BF">
        <w:rPr>
          <w:rFonts w:ascii="Times New Roman" w:hAnsi="Times New Roman"/>
          <w:sz w:val="28"/>
          <w:szCs w:val="28"/>
        </w:rPr>
        <w:t>Для точного определения местоположения проектируемой  водозаборной  скважины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8512BF" w:rsidRPr="008512BF" w:rsidRDefault="008512BF" w:rsidP="008512BF">
      <w:pPr>
        <w:pStyle w:val="a8"/>
        <w:spacing w:after="0" w:line="240" w:lineRule="auto"/>
        <w:ind w:left="0" w:firstLine="709"/>
        <w:jc w:val="both"/>
        <w:rPr>
          <w:rFonts w:ascii="Times New Roman" w:hAnsi="Times New Roman"/>
          <w:b/>
          <w:i/>
          <w:sz w:val="28"/>
          <w:szCs w:val="28"/>
        </w:rPr>
      </w:pPr>
      <w:r w:rsidRPr="008512BF">
        <w:rPr>
          <w:rFonts w:ascii="Times New Roman" w:hAnsi="Times New Roman"/>
          <w:sz w:val="28"/>
          <w:szCs w:val="28"/>
        </w:rPr>
        <w:t>На основании закона РФ «О недрах» согласно «Положения о порядке лицензирования пользования недрами» обязательным условием является оформление лицензии на право добычи подземных вод.</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 </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Сети водоснабжения выполнить из полиэтиленовых труб ГОСТ 18599-2001-ПЭ80 </w:t>
      </w:r>
      <w:r w:rsidRPr="008512BF">
        <w:rPr>
          <w:rFonts w:ascii="Times New Roman" w:hAnsi="Times New Roman"/>
          <w:sz w:val="28"/>
          <w:szCs w:val="28"/>
          <w:lang w:val="en-US"/>
        </w:rPr>
        <w:t>SDR</w:t>
      </w:r>
      <w:r w:rsidRPr="008512BF">
        <w:rPr>
          <w:rFonts w:ascii="Times New Roman" w:hAnsi="Times New Roman"/>
          <w:sz w:val="28"/>
          <w:szCs w:val="28"/>
        </w:rPr>
        <w:t>11 или полипропиленовых труб ТУ-2248-032-00284581-98.</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Водопроводные колодцы выполнить из стальной толстостенной трубы с усиленной гидроизоляцией диаметром не менее 1420 мм, толщиной стенки не менее 18 мм.</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Предусмотреть </w:t>
      </w:r>
      <w:proofErr w:type="spellStart"/>
      <w:r w:rsidRPr="008512BF">
        <w:rPr>
          <w:rFonts w:ascii="Times New Roman" w:hAnsi="Times New Roman"/>
          <w:sz w:val="28"/>
          <w:szCs w:val="28"/>
        </w:rPr>
        <w:t>теледиагностику</w:t>
      </w:r>
      <w:proofErr w:type="spellEnd"/>
      <w:r w:rsidRPr="008512BF">
        <w:rPr>
          <w:rFonts w:ascii="Times New Roman" w:hAnsi="Times New Roman"/>
          <w:sz w:val="28"/>
          <w:szCs w:val="28"/>
        </w:rPr>
        <w:t xml:space="preserve"> водопроводной сети, во избежание засорения трубопроводов строительным материалом при монтаже сети.</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Для удобства ремонта (без вскрытия дорожного полотна) при возникновении аварийной ситуации, сети, проходящие под дорогой, проложить в футляре.</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Предусмотреть устройство люков, согласно ГОСТ 3634-99.</w:t>
      </w:r>
    </w:p>
    <w:p w:rsid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Окончательные решения о расположении куста скважин, количестве скважин, трассировке сетей, диаметрах трубопроводов должны быть уточнены на последующих стадиях проектирования. </w:t>
      </w:r>
    </w:p>
    <w:p w:rsidR="008512BF" w:rsidRPr="008512BF" w:rsidRDefault="008512BF" w:rsidP="008512BF">
      <w:pPr>
        <w:spacing w:before="60" w:after="60" w:line="240" w:lineRule="auto"/>
        <w:ind w:firstLine="709"/>
        <w:jc w:val="center"/>
        <w:rPr>
          <w:rFonts w:ascii="Times New Roman" w:hAnsi="Times New Roman"/>
          <w:i/>
          <w:sz w:val="28"/>
          <w:szCs w:val="28"/>
        </w:rPr>
      </w:pPr>
      <w:r w:rsidRPr="008512BF">
        <w:rPr>
          <w:rFonts w:ascii="Times New Roman" w:hAnsi="Times New Roman"/>
          <w:i/>
          <w:sz w:val="28"/>
          <w:szCs w:val="28"/>
        </w:rPr>
        <w:t>Расчет водопотребления</w:t>
      </w:r>
    </w:p>
    <w:p w:rsidR="008512BF" w:rsidRPr="008512BF" w:rsidRDefault="008512BF" w:rsidP="008512BF">
      <w:pPr>
        <w:spacing w:after="0" w:line="240" w:lineRule="auto"/>
        <w:ind w:firstLine="709"/>
        <w:jc w:val="both"/>
        <w:rPr>
          <w:rFonts w:ascii="Times New Roman" w:hAnsi="Times New Roman"/>
          <w:b/>
          <w:i/>
          <w:sz w:val="28"/>
          <w:szCs w:val="28"/>
        </w:rPr>
      </w:pPr>
      <w:r w:rsidRPr="008512BF">
        <w:rPr>
          <w:rFonts w:ascii="Times New Roman" w:hAnsi="Times New Roman"/>
          <w:sz w:val="28"/>
          <w:szCs w:val="28"/>
        </w:rPr>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Нормы на хозяйственно-питьевое водопотребление приняты в соответствии со </w:t>
      </w:r>
      <w:proofErr w:type="spellStart"/>
      <w:r w:rsidRPr="008512BF">
        <w:rPr>
          <w:rFonts w:ascii="Times New Roman" w:hAnsi="Times New Roman"/>
          <w:sz w:val="28"/>
          <w:szCs w:val="28"/>
        </w:rPr>
        <w:t>СНиП</w:t>
      </w:r>
      <w:proofErr w:type="spellEnd"/>
      <w:r w:rsidRPr="008512BF">
        <w:rPr>
          <w:rFonts w:ascii="Times New Roman" w:hAnsi="Times New Roman"/>
          <w:sz w:val="28"/>
          <w:szCs w:val="28"/>
        </w:rPr>
        <w:t xml:space="preserve">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Нормы водопотребления: </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- 120 л/сутки на человека, с водопроводом и канализацией без ванн;</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- 180 л/</w:t>
      </w:r>
      <w:proofErr w:type="spellStart"/>
      <w:r w:rsidRPr="008512BF">
        <w:rPr>
          <w:rFonts w:ascii="Times New Roman" w:hAnsi="Times New Roman"/>
          <w:sz w:val="28"/>
          <w:szCs w:val="28"/>
        </w:rPr>
        <w:t>сут</w:t>
      </w:r>
      <w:proofErr w:type="spellEnd"/>
      <w:r w:rsidRPr="008512BF">
        <w:rPr>
          <w:rFonts w:ascii="Times New Roman" w:hAnsi="Times New Roman"/>
          <w:sz w:val="28"/>
          <w:szCs w:val="28"/>
        </w:rPr>
        <w:t>.  на человека, с ванными и местными водонагревателями.</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Расхода воды на полив территории, наружный пожар приняты по </w:t>
      </w:r>
      <w:proofErr w:type="spellStart"/>
      <w:r w:rsidRPr="008512BF">
        <w:rPr>
          <w:rFonts w:ascii="Times New Roman" w:hAnsi="Times New Roman"/>
          <w:sz w:val="28"/>
          <w:szCs w:val="28"/>
        </w:rPr>
        <w:t>СНиП</w:t>
      </w:r>
      <w:proofErr w:type="spellEnd"/>
      <w:r w:rsidRPr="008512BF">
        <w:rPr>
          <w:rFonts w:ascii="Times New Roman" w:hAnsi="Times New Roman"/>
          <w:sz w:val="28"/>
          <w:szCs w:val="28"/>
        </w:rPr>
        <w:t xml:space="preserve"> 2.04.02-84 «Водоснабжение. Наружные сети и сооружения».</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 Расходы воды на поливку улиц, проездов, площадей и зеленых насаждений определены по норме 90 л/</w:t>
      </w:r>
      <w:proofErr w:type="spellStart"/>
      <w:r w:rsidRPr="008512BF">
        <w:rPr>
          <w:rFonts w:ascii="Times New Roman" w:hAnsi="Times New Roman"/>
          <w:sz w:val="28"/>
          <w:szCs w:val="28"/>
        </w:rPr>
        <w:t>сут</w:t>
      </w:r>
      <w:proofErr w:type="spellEnd"/>
      <w:r w:rsidRPr="008512BF">
        <w:rPr>
          <w:rFonts w:ascii="Times New Roman" w:hAnsi="Times New Roman"/>
          <w:sz w:val="28"/>
          <w:szCs w:val="28"/>
        </w:rPr>
        <w:t>. на человека.</w:t>
      </w:r>
    </w:p>
    <w:p w:rsidR="008512BF" w:rsidRPr="008512BF" w:rsidRDefault="008512BF" w:rsidP="008512BF">
      <w:pPr>
        <w:shd w:val="clear" w:color="auto" w:fill="FFFFFF"/>
        <w:spacing w:before="60" w:after="60" w:line="240" w:lineRule="auto"/>
        <w:ind w:firstLine="709"/>
        <w:jc w:val="center"/>
        <w:rPr>
          <w:rFonts w:ascii="Times New Roman" w:hAnsi="Times New Roman"/>
          <w:i/>
          <w:sz w:val="28"/>
          <w:szCs w:val="28"/>
        </w:rPr>
      </w:pPr>
      <w:r w:rsidRPr="008512BF">
        <w:rPr>
          <w:rFonts w:ascii="Times New Roman" w:hAnsi="Times New Roman"/>
          <w:i/>
          <w:spacing w:val="-14"/>
          <w:sz w:val="28"/>
          <w:szCs w:val="28"/>
        </w:rPr>
        <w:t>Расходы воды на пожаротушение</w:t>
      </w:r>
    </w:p>
    <w:p w:rsidR="008512BF" w:rsidRPr="008512BF" w:rsidRDefault="008512BF" w:rsidP="008512BF">
      <w:pPr>
        <w:shd w:val="clear" w:color="auto" w:fill="FFFFFF"/>
        <w:spacing w:after="0" w:line="240" w:lineRule="auto"/>
        <w:ind w:firstLine="709"/>
        <w:jc w:val="both"/>
        <w:rPr>
          <w:rFonts w:ascii="Times New Roman" w:hAnsi="Times New Roman"/>
          <w:sz w:val="28"/>
          <w:szCs w:val="28"/>
        </w:rPr>
      </w:pPr>
      <w:r w:rsidRPr="008512BF">
        <w:rPr>
          <w:rFonts w:ascii="Times New Roman" w:hAnsi="Times New Roman"/>
          <w:sz w:val="28"/>
          <w:szCs w:val="28"/>
        </w:rPr>
        <w:t>Для организации пожаротушения предусматривается пожарный водопро</w:t>
      </w:r>
      <w:r w:rsidRPr="008512BF">
        <w:rPr>
          <w:rFonts w:ascii="Times New Roman" w:hAnsi="Times New Roman"/>
          <w:sz w:val="28"/>
          <w:szCs w:val="28"/>
        </w:rPr>
        <w:softHyphen/>
      </w:r>
      <w:r w:rsidRPr="008512BF">
        <w:rPr>
          <w:rFonts w:ascii="Times New Roman" w:hAnsi="Times New Roman"/>
          <w:spacing w:val="-2"/>
          <w:sz w:val="28"/>
          <w:szCs w:val="28"/>
        </w:rPr>
        <w:t>вод  низкого давления, объединенный с хозяйственно-питьевым водопроводом.</w:t>
      </w:r>
    </w:p>
    <w:p w:rsidR="008512BF" w:rsidRPr="008512BF" w:rsidRDefault="008512BF" w:rsidP="008512BF">
      <w:pPr>
        <w:shd w:val="clear" w:color="auto" w:fill="FFFFFF"/>
        <w:spacing w:after="0" w:line="240" w:lineRule="auto"/>
        <w:ind w:firstLine="709"/>
        <w:jc w:val="both"/>
        <w:rPr>
          <w:rFonts w:ascii="Times New Roman" w:hAnsi="Times New Roman"/>
          <w:sz w:val="28"/>
          <w:szCs w:val="28"/>
        </w:rPr>
      </w:pPr>
      <w:r w:rsidRPr="008512BF">
        <w:rPr>
          <w:rFonts w:ascii="Times New Roman" w:hAnsi="Times New Roman"/>
          <w:spacing w:val="-3"/>
          <w:sz w:val="28"/>
          <w:szCs w:val="28"/>
        </w:rPr>
        <w:t>Расход воды на наружное пожаротушение (на один пожар) и количество одновре</w:t>
      </w:r>
      <w:r w:rsidRPr="008512BF">
        <w:rPr>
          <w:rFonts w:ascii="Times New Roman" w:hAnsi="Times New Roman"/>
          <w:spacing w:val="-3"/>
          <w:sz w:val="28"/>
          <w:szCs w:val="28"/>
        </w:rPr>
        <w:softHyphen/>
      </w:r>
      <w:r w:rsidRPr="008512BF">
        <w:rPr>
          <w:rFonts w:ascii="Times New Roman" w:hAnsi="Times New Roman"/>
          <w:spacing w:val="-2"/>
          <w:sz w:val="28"/>
          <w:szCs w:val="28"/>
        </w:rPr>
        <w:t xml:space="preserve">менных пожаров в населённом пункте принимается в соответствии со </w:t>
      </w:r>
      <w:proofErr w:type="spellStart"/>
      <w:r w:rsidRPr="008512BF">
        <w:rPr>
          <w:rFonts w:ascii="Times New Roman" w:hAnsi="Times New Roman"/>
          <w:spacing w:val="-2"/>
          <w:sz w:val="28"/>
          <w:szCs w:val="28"/>
        </w:rPr>
        <w:t>СНиП</w:t>
      </w:r>
      <w:proofErr w:type="spellEnd"/>
      <w:r w:rsidRPr="008512BF">
        <w:rPr>
          <w:rFonts w:ascii="Times New Roman" w:hAnsi="Times New Roman"/>
          <w:spacing w:val="-2"/>
          <w:sz w:val="28"/>
          <w:szCs w:val="28"/>
        </w:rPr>
        <w:t xml:space="preserve"> 2.04.02-84 табл. 5 и табл. 6.</w:t>
      </w:r>
    </w:p>
    <w:p w:rsidR="008512BF" w:rsidRPr="008512BF" w:rsidRDefault="008512BF" w:rsidP="008512BF">
      <w:pPr>
        <w:shd w:val="clear" w:color="auto" w:fill="FFFFFF"/>
        <w:spacing w:after="0" w:line="240" w:lineRule="auto"/>
        <w:ind w:firstLine="709"/>
        <w:jc w:val="both"/>
        <w:rPr>
          <w:rFonts w:ascii="Times New Roman" w:hAnsi="Times New Roman"/>
          <w:sz w:val="28"/>
          <w:szCs w:val="28"/>
        </w:rPr>
      </w:pPr>
      <w:r w:rsidRPr="008512BF">
        <w:rPr>
          <w:rFonts w:ascii="Times New Roman" w:hAnsi="Times New Roman"/>
          <w:spacing w:val="-3"/>
          <w:sz w:val="28"/>
          <w:szCs w:val="28"/>
        </w:rPr>
        <w:t xml:space="preserve">В системе водоснабжения предусмотрена установка пожарных </w:t>
      </w:r>
      <w:r w:rsidRPr="008512BF">
        <w:rPr>
          <w:rFonts w:ascii="Times New Roman" w:hAnsi="Times New Roman"/>
          <w:spacing w:val="-1"/>
          <w:sz w:val="28"/>
          <w:szCs w:val="28"/>
        </w:rPr>
        <w:t>гидрантов. Расстояние между ними определяется расчетом, учитывающим сум</w:t>
      </w:r>
      <w:r w:rsidRPr="008512BF">
        <w:rPr>
          <w:rFonts w:ascii="Times New Roman" w:hAnsi="Times New Roman"/>
          <w:spacing w:val="-1"/>
          <w:sz w:val="28"/>
          <w:szCs w:val="28"/>
        </w:rPr>
        <w:softHyphen/>
        <w:t>марный расход воды на пожаротушение и пропускную способность устанавли</w:t>
      </w:r>
      <w:r w:rsidRPr="008512BF">
        <w:rPr>
          <w:rFonts w:ascii="Times New Roman" w:hAnsi="Times New Roman"/>
          <w:spacing w:val="-1"/>
          <w:sz w:val="28"/>
          <w:szCs w:val="28"/>
        </w:rPr>
        <w:softHyphen/>
      </w:r>
      <w:r w:rsidRPr="008512BF">
        <w:rPr>
          <w:rFonts w:ascii="Times New Roman" w:hAnsi="Times New Roman"/>
          <w:sz w:val="28"/>
          <w:szCs w:val="28"/>
        </w:rPr>
        <w:t>ваемых гидрантов.</w:t>
      </w:r>
    </w:p>
    <w:p w:rsidR="008512BF" w:rsidRPr="008512BF" w:rsidRDefault="008512BF" w:rsidP="008512BF">
      <w:pPr>
        <w:tabs>
          <w:tab w:val="left" w:pos="9923"/>
        </w:tabs>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Расчетное число одновременных пожаров на </w:t>
      </w:r>
      <w:r w:rsidRPr="008512BF">
        <w:rPr>
          <w:rFonts w:ascii="Times New Roman" w:hAnsi="Times New Roman"/>
          <w:sz w:val="28"/>
          <w:szCs w:val="28"/>
          <w:lang w:val="en-US"/>
        </w:rPr>
        <w:t>I</w:t>
      </w:r>
      <w:r w:rsidRPr="008512BF">
        <w:rPr>
          <w:rFonts w:ascii="Times New Roman" w:hAnsi="Times New Roman"/>
          <w:sz w:val="28"/>
          <w:szCs w:val="28"/>
        </w:rPr>
        <w:t xml:space="preserve"> очередь принимается равным 1 шт., расчетный расход воды для тушения одного наружного пожара -5 л/с, расчетный расход воды для тушения внутреннего пожара – 1 струя по 2,5 л/с.</w:t>
      </w:r>
    </w:p>
    <w:p w:rsidR="008512BF" w:rsidRPr="008512BF" w:rsidRDefault="008512BF" w:rsidP="008512BF">
      <w:pPr>
        <w:tabs>
          <w:tab w:val="left" w:pos="9923"/>
        </w:tabs>
        <w:spacing w:after="0" w:line="240" w:lineRule="auto"/>
        <w:ind w:firstLine="709"/>
        <w:jc w:val="both"/>
        <w:rPr>
          <w:rFonts w:ascii="Times New Roman" w:hAnsi="Times New Roman"/>
          <w:sz w:val="28"/>
          <w:szCs w:val="28"/>
        </w:rPr>
      </w:pPr>
      <w:r w:rsidRPr="008512BF">
        <w:rPr>
          <w:rFonts w:ascii="Times New Roman" w:hAnsi="Times New Roman"/>
          <w:sz w:val="28"/>
          <w:szCs w:val="28"/>
        </w:rPr>
        <w:t>Общий расход воды, подаваемой дополнительно в водопроводную сеть для тушения пожаров:</w:t>
      </w:r>
    </w:p>
    <w:p w:rsidR="008512BF" w:rsidRPr="008512BF" w:rsidRDefault="008512BF" w:rsidP="008512BF">
      <w:pPr>
        <w:tabs>
          <w:tab w:val="left" w:pos="9923"/>
        </w:tabs>
        <w:spacing w:after="0" w:line="240" w:lineRule="auto"/>
        <w:ind w:right="112" w:firstLine="1134"/>
        <w:jc w:val="both"/>
        <w:rPr>
          <w:rFonts w:ascii="Times New Roman" w:hAnsi="Times New Roman"/>
          <w:sz w:val="28"/>
          <w:szCs w:val="28"/>
        </w:rPr>
      </w:pPr>
      <w:r w:rsidRPr="008512BF">
        <w:rPr>
          <w:rFonts w:ascii="Times New Roman" w:hAnsi="Times New Roman"/>
          <w:sz w:val="28"/>
          <w:szCs w:val="28"/>
          <w:lang w:val="en-US"/>
        </w:rPr>
        <w:t>q</w:t>
      </w:r>
      <w:proofErr w:type="spellStart"/>
      <w:r w:rsidRPr="008512BF">
        <w:rPr>
          <w:rFonts w:ascii="Times New Roman" w:hAnsi="Times New Roman"/>
          <w:sz w:val="28"/>
          <w:szCs w:val="28"/>
          <w:vertAlign w:val="subscript"/>
        </w:rPr>
        <w:t>пож</w:t>
      </w:r>
      <w:proofErr w:type="spellEnd"/>
      <w:r w:rsidRPr="008512BF">
        <w:rPr>
          <w:rFonts w:ascii="Times New Roman" w:hAnsi="Times New Roman"/>
          <w:sz w:val="28"/>
          <w:szCs w:val="28"/>
          <w:vertAlign w:val="subscript"/>
        </w:rPr>
        <w:t xml:space="preserve"> </w:t>
      </w:r>
      <w:r w:rsidRPr="008512BF">
        <w:rPr>
          <w:rFonts w:ascii="Times New Roman" w:hAnsi="Times New Roman"/>
          <w:sz w:val="28"/>
          <w:szCs w:val="28"/>
        </w:rPr>
        <w:t>= 1</w:t>
      </w:r>
      <w:r w:rsidRPr="008512BF">
        <w:rPr>
          <w:rFonts w:ascii="Times New Roman" w:hAnsi="Times New Roman"/>
          <w:position w:val="-4"/>
          <w:sz w:val="28"/>
          <w:szCs w:val="28"/>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ole="">
            <v:imagedata r:id="rId11" o:title=""/>
          </v:shape>
          <o:OLEObject Type="Embed" ProgID="Equation.3" ShapeID="_x0000_i1065" DrawAspect="Content" ObjectID="_1436787786" r:id="rId12"/>
        </w:object>
      </w:r>
      <w:r w:rsidRPr="008512BF">
        <w:rPr>
          <w:rFonts w:ascii="Times New Roman" w:hAnsi="Times New Roman"/>
          <w:sz w:val="28"/>
          <w:szCs w:val="28"/>
        </w:rPr>
        <w:t xml:space="preserve"> 5 +2,5 = 7,5 л/с=81 м</w:t>
      </w:r>
      <w:r w:rsidRPr="008512BF">
        <w:rPr>
          <w:rFonts w:ascii="Times New Roman" w:hAnsi="Times New Roman"/>
          <w:sz w:val="28"/>
          <w:szCs w:val="28"/>
          <w:vertAlign w:val="superscript"/>
        </w:rPr>
        <w:t>3</w:t>
      </w:r>
      <w:r w:rsidRPr="008512BF">
        <w:rPr>
          <w:rFonts w:ascii="Times New Roman" w:hAnsi="Times New Roman"/>
          <w:sz w:val="28"/>
          <w:szCs w:val="28"/>
        </w:rPr>
        <w:t>/</w:t>
      </w:r>
      <w:proofErr w:type="spellStart"/>
      <w:r w:rsidRPr="008512BF">
        <w:rPr>
          <w:rFonts w:ascii="Times New Roman" w:hAnsi="Times New Roman"/>
          <w:sz w:val="28"/>
          <w:szCs w:val="28"/>
        </w:rPr>
        <w:t>сут</w:t>
      </w:r>
      <w:proofErr w:type="spellEnd"/>
      <w:r w:rsidRPr="008512BF">
        <w:rPr>
          <w:rFonts w:ascii="Times New Roman" w:hAnsi="Times New Roman"/>
          <w:sz w:val="28"/>
          <w:szCs w:val="28"/>
        </w:rPr>
        <w:t>.</w:t>
      </w:r>
    </w:p>
    <w:p w:rsidR="008512BF" w:rsidRPr="008512BF" w:rsidRDefault="008512BF" w:rsidP="008512BF">
      <w:pPr>
        <w:tabs>
          <w:tab w:val="left" w:pos="9923"/>
        </w:tabs>
        <w:spacing w:after="0" w:line="240" w:lineRule="auto"/>
        <w:ind w:firstLine="709"/>
        <w:jc w:val="both"/>
        <w:rPr>
          <w:rFonts w:ascii="Times New Roman" w:hAnsi="Times New Roman"/>
          <w:sz w:val="28"/>
          <w:szCs w:val="28"/>
        </w:rPr>
      </w:pPr>
      <w:r w:rsidRPr="008512BF">
        <w:rPr>
          <w:rFonts w:ascii="Times New Roman" w:hAnsi="Times New Roman"/>
          <w:sz w:val="28"/>
          <w:szCs w:val="28"/>
        </w:rPr>
        <w:t>Расчетное число одновременных пожаров на расчетный срок принимается равным 1 шт., расчетный расход воды для тушения одного наружного пожара -5 л/с, расчетный расход воды для тушения внутреннего пожара -1 струя по 2,5 л/с.</w:t>
      </w:r>
    </w:p>
    <w:p w:rsidR="008512BF" w:rsidRPr="008512BF" w:rsidRDefault="008512BF" w:rsidP="008512BF">
      <w:pPr>
        <w:tabs>
          <w:tab w:val="left" w:pos="9923"/>
        </w:tabs>
        <w:spacing w:after="0" w:line="240" w:lineRule="auto"/>
        <w:ind w:firstLine="709"/>
        <w:jc w:val="both"/>
        <w:rPr>
          <w:rFonts w:ascii="Times New Roman" w:hAnsi="Times New Roman"/>
          <w:sz w:val="28"/>
          <w:szCs w:val="28"/>
        </w:rPr>
      </w:pPr>
      <w:r w:rsidRPr="008512BF">
        <w:rPr>
          <w:rFonts w:ascii="Times New Roman" w:hAnsi="Times New Roman"/>
          <w:sz w:val="28"/>
          <w:szCs w:val="28"/>
        </w:rPr>
        <w:t>Общий расход воды, подаваемой дополнительно в водопроводную сеть для тушения пожаров:</w:t>
      </w:r>
    </w:p>
    <w:p w:rsidR="008512BF" w:rsidRDefault="008512BF" w:rsidP="008512BF">
      <w:pPr>
        <w:tabs>
          <w:tab w:val="left" w:pos="9923"/>
        </w:tabs>
        <w:spacing w:after="0" w:line="240" w:lineRule="auto"/>
        <w:ind w:right="112" w:firstLine="1134"/>
        <w:jc w:val="both"/>
        <w:rPr>
          <w:rFonts w:ascii="Times New Roman" w:hAnsi="Times New Roman"/>
          <w:sz w:val="28"/>
          <w:szCs w:val="28"/>
        </w:rPr>
      </w:pPr>
      <w:r w:rsidRPr="008512BF">
        <w:rPr>
          <w:rFonts w:ascii="Times New Roman" w:hAnsi="Times New Roman"/>
          <w:sz w:val="28"/>
          <w:szCs w:val="28"/>
          <w:lang w:val="en-US"/>
        </w:rPr>
        <w:t>q</w:t>
      </w:r>
      <w:proofErr w:type="spellStart"/>
      <w:r w:rsidRPr="008512BF">
        <w:rPr>
          <w:rFonts w:ascii="Times New Roman" w:hAnsi="Times New Roman"/>
          <w:sz w:val="28"/>
          <w:szCs w:val="28"/>
          <w:vertAlign w:val="subscript"/>
        </w:rPr>
        <w:t>пож</w:t>
      </w:r>
      <w:proofErr w:type="spellEnd"/>
      <w:r w:rsidRPr="008512BF">
        <w:rPr>
          <w:rFonts w:ascii="Times New Roman" w:hAnsi="Times New Roman"/>
          <w:sz w:val="28"/>
          <w:szCs w:val="28"/>
          <w:vertAlign w:val="subscript"/>
        </w:rPr>
        <w:t xml:space="preserve"> </w:t>
      </w:r>
      <w:r w:rsidRPr="008512BF">
        <w:rPr>
          <w:rFonts w:ascii="Times New Roman" w:hAnsi="Times New Roman"/>
          <w:sz w:val="28"/>
          <w:szCs w:val="28"/>
        </w:rPr>
        <w:t>= 1</w:t>
      </w:r>
      <w:r w:rsidRPr="008512BF">
        <w:rPr>
          <w:rFonts w:ascii="Times New Roman" w:hAnsi="Times New Roman"/>
          <w:position w:val="-4"/>
          <w:sz w:val="28"/>
          <w:szCs w:val="28"/>
        </w:rPr>
        <w:object w:dxaOrig="200" w:dyaOrig="200">
          <v:shape id="_x0000_i1066" type="#_x0000_t75" style="width:11.25pt;height:11.25pt" o:ole="">
            <v:imagedata r:id="rId11" o:title=""/>
          </v:shape>
          <o:OLEObject Type="Embed" ProgID="Equation.3" ShapeID="_x0000_i1066" DrawAspect="Content" ObjectID="_1436787787" r:id="rId13"/>
        </w:object>
      </w:r>
      <w:r w:rsidRPr="008512BF">
        <w:rPr>
          <w:rFonts w:ascii="Times New Roman" w:hAnsi="Times New Roman"/>
          <w:sz w:val="28"/>
          <w:szCs w:val="28"/>
        </w:rPr>
        <w:t xml:space="preserve"> 5 +2,5 = 7,5 л/с=81 м</w:t>
      </w:r>
      <w:r w:rsidRPr="008512BF">
        <w:rPr>
          <w:rFonts w:ascii="Times New Roman" w:hAnsi="Times New Roman"/>
          <w:sz w:val="28"/>
          <w:szCs w:val="28"/>
          <w:vertAlign w:val="superscript"/>
        </w:rPr>
        <w:t>3</w:t>
      </w:r>
      <w:r w:rsidRPr="008512BF">
        <w:rPr>
          <w:rFonts w:ascii="Times New Roman" w:hAnsi="Times New Roman"/>
          <w:sz w:val="28"/>
          <w:szCs w:val="28"/>
        </w:rPr>
        <w:t>/</w:t>
      </w:r>
      <w:proofErr w:type="spellStart"/>
      <w:r w:rsidRPr="008512BF">
        <w:rPr>
          <w:rFonts w:ascii="Times New Roman" w:hAnsi="Times New Roman"/>
          <w:sz w:val="28"/>
          <w:szCs w:val="28"/>
        </w:rPr>
        <w:t>сут</w:t>
      </w:r>
      <w:proofErr w:type="spellEnd"/>
      <w:r w:rsidRPr="008512BF">
        <w:rPr>
          <w:rFonts w:ascii="Times New Roman" w:hAnsi="Times New Roman"/>
          <w:sz w:val="28"/>
          <w:szCs w:val="28"/>
        </w:rPr>
        <w:t>.</w:t>
      </w:r>
    </w:p>
    <w:p w:rsidR="008512BF" w:rsidRPr="008512BF" w:rsidRDefault="008512BF" w:rsidP="008512BF">
      <w:pPr>
        <w:spacing w:before="60" w:after="60" w:line="240" w:lineRule="auto"/>
        <w:ind w:firstLine="709"/>
        <w:jc w:val="center"/>
        <w:rPr>
          <w:rFonts w:ascii="Times New Roman" w:hAnsi="Times New Roman"/>
          <w:i/>
          <w:color w:val="000000"/>
          <w:sz w:val="28"/>
          <w:szCs w:val="28"/>
        </w:rPr>
      </w:pPr>
      <w:r w:rsidRPr="008512BF">
        <w:rPr>
          <w:rFonts w:ascii="Times New Roman" w:hAnsi="Times New Roman"/>
          <w:i/>
          <w:color w:val="000000"/>
          <w:sz w:val="28"/>
          <w:szCs w:val="28"/>
        </w:rPr>
        <w:t>Свободные напоры</w:t>
      </w:r>
    </w:p>
    <w:p w:rsidR="008512BF" w:rsidRPr="008512BF" w:rsidRDefault="008512BF" w:rsidP="008512BF">
      <w:pPr>
        <w:spacing w:after="0" w:line="240" w:lineRule="auto"/>
        <w:ind w:firstLine="709"/>
        <w:jc w:val="both"/>
        <w:rPr>
          <w:rFonts w:ascii="Times New Roman" w:hAnsi="Times New Roman"/>
          <w:color w:val="000000"/>
          <w:sz w:val="28"/>
          <w:szCs w:val="28"/>
        </w:rPr>
      </w:pPr>
      <w:r w:rsidRPr="008512BF">
        <w:rPr>
          <w:rFonts w:ascii="Times New Roman" w:hAnsi="Times New Roman"/>
          <w:color w:val="000000"/>
          <w:sz w:val="28"/>
          <w:szCs w:val="28"/>
        </w:rPr>
        <w:t xml:space="preserve">Минимальный свободный напор в сети водопровода </w:t>
      </w:r>
      <w:r w:rsidRPr="008512BF">
        <w:rPr>
          <w:rFonts w:ascii="Times New Roman" w:hAnsi="Times New Roman"/>
          <w:sz w:val="28"/>
          <w:szCs w:val="28"/>
        </w:rPr>
        <w:t xml:space="preserve">в соответствии со </w:t>
      </w:r>
      <w:proofErr w:type="spellStart"/>
      <w:r w:rsidRPr="008512BF">
        <w:rPr>
          <w:rFonts w:ascii="Times New Roman" w:hAnsi="Times New Roman"/>
          <w:sz w:val="28"/>
          <w:szCs w:val="28"/>
        </w:rPr>
        <w:t>СНиП</w:t>
      </w:r>
      <w:proofErr w:type="spellEnd"/>
      <w:r w:rsidRPr="008512BF">
        <w:rPr>
          <w:rFonts w:ascii="Times New Roman" w:hAnsi="Times New Roman"/>
          <w:sz w:val="28"/>
          <w:szCs w:val="28"/>
        </w:rPr>
        <w:t xml:space="preserve"> 2.04.02-84. п. 2.26, должен быть не менее: при одноэтажной застройке - 10 метров</w:t>
      </w:r>
      <w:r w:rsidRPr="008512BF">
        <w:rPr>
          <w:rFonts w:ascii="Times New Roman" w:hAnsi="Times New Roman"/>
          <w:color w:val="000000"/>
          <w:sz w:val="28"/>
          <w:szCs w:val="28"/>
        </w:rPr>
        <w:t>, на каждый следующий этаж добавляется 4 метра.</w:t>
      </w:r>
    </w:p>
    <w:p w:rsidR="008512BF" w:rsidRPr="008512BF" w:rsidRDefault="008512BF" w:rsidP="008512BF">
      <w:pPr>
        <w:spacing w:after="0" w:line="240" w:lineRule="auto"/>
        <w:ind w:firstLine="709"/>
        <w:jc w:val="both"/>
        <w:rPr>
          <w:rFonts w:ascii="Times New Roman" w:hAnsi="Times New Roman"/>
          <w:color w:val="000000"/>
          <w:sz w:val="28"/>
          <w:szCs w:val="28"/>
        </w:rPr>
      </w:pPr>
      <w:r w:rsidRPr="008512BF">
        <w:rPr>
          <w:rFonts w:ascii="Times New Roman" w:hAnsi="Times New Roman"/>
          <w:color w:val="000000"/>
          <w:sz w:val="28"/>
          <w:szCs w:val="28"/>
        </w:rPr>
        <w:t xml:space="preserve">Максимальный свободный напор в сети объединенного водопровода не должен превышать  60 метров. </w:t>
      </w:r>
    </w:p>
    <w:p w:rsidR="008512BF" w:rsidRPr="008512BF" w:rsidRDefault="008512BF" w:rsidP="008512BF">
      <w:pPr>
        <w:spacing w:after="0" w:line="240" w:lineRule="auto"/>
        <w:ind w:firstLine="709"/>
        <w:jc w:val="both"/>
        <w:rPr>
          <w:rFonts w:ascii="Times New Roman" w:hAnsi="Times New Roman"/>
          <w:color w:val="000000"/>
          <w:sz w:val="28"/>
          <w:szCs w:val="28"/>
        </w:rPr>
      </w:pPr>
      <w:r w:rsidRPr="008512BF">
        <w:rPr>
          <w:rFonts w:ascii="Times New Roman" w:hAnsi="Times New Roman"/>
          <w:color w:val="000000"/>
          <w:sz w:val="28"/>
          <w:szCs w:val="28"/>
        </w:rPr>
        <w:t>При превышении напора в сети больше допустимого необходима установка регуляторов давления.</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Рекомендуем ввести автоматизированную систему дистанционного контроля напоров, которая позволит проконтролировать колебания напоров, снизить аварийность и тем самым сократить потери.</w:t>
      </w:r>
    </w:p>
    <w:p w:rsidR="008512BF" w:rsidRPr="00E23EB9" w:rsidRDefault="008512BF" w:rsidP="008512BF">
      <w:pPr>
        <w:ind w:firstLine="709"/>
        <w:jc w:val="both"/>
      </w:pPr>
    </w:p>
    <w:p w:rsidR="008512BF" w:rsidRPr="00E23EB9" w:rsidRDefault="008512BF" w:rsidP="008512BF">
      <w:pPr>
        <w:sectPr w:rsidR="008512BF" w:rsidRPr="00E23EB9" w:rsidSect="008512BF">
          <w:pgSz w:w="11906" w:h="16838"/>
          <w:pgMar w:top="1134" w:right="850" w:bottom="1134" w:left="1701" w:header="708" w:footer="708" w:gutter="0"/>
          <w:cols w:space="708"/>
          <w:docGrid w:linePitch="360"/>
        </w:sectPr>
      </w:pPr>
    </w:p>
    <w:p w:rsidR="008512BF" w:rsidRPr="008512BF" w:rsidRDefault="008512BF" w:rsidP="008512BF">
      <w:pPr>
        <w:jc w:val="center"/>
        <w:rPr>
          <w:rFonts w:ascii="Times New Roman" w:hAnsi="Times New Roman"/>
          <w:i/>
          <w:sz w:val="28"/>
          <w:szCs w:val="28"/>
        </w:rPr>
      </w:pPr>
      <w:r w:rsidRPr="008512BF">
        <w:rPr>
          <w:rFonts w:ascii="Times New Roman" w:hAnsi="Times New Roman"/>
          <w:i/>
          <w:sz w:val="28"/>
          <w:szCs w:val="28"/>
        </w:rPr>
        <w:t>Суммарное водопотребление Черноярского сельского поселения</w:t>
      </w:r>
    </w:p>
    <w:p w:rsidR="008512BF" w:rsidRPr="008512BF" w:rsidRDefault="008512BF" w:rsidP="008512BF">
      <w:pPr>
        <w:spacing w:after="0" w:line="240" w:lineRule="auto"/>
        <w:jc w:val="right"/>
        <w:rPr>
          <w:rFonts w:ascii="Times New Roman" w:hAnsi="Times New Roman"/>
          <w:sz w:val="24"/>
          <w:szCs w:val="24"/>
        </w:rPr>
      </w:pPr>
      <w:r w:rsidRPr="008512BF">
        <w:rPr>
          <w:rFonts w:ascii="Times New Roman" w:hAnsi="Times New Roman"/>
          <w:sz w:val="24"/>
          <w:szCs w:val="24"/>
        </w:rPr>
        <w:t>Таблица №</w:t>
      </w:r>
      <w:r w:rsidR="00A56055">
        <w:rPr>
          <w:rFonts w:ascii="Times New Roman" w:hAnsi="Times New Roman"/>
          <w:sz w:val="24"/>
          <w:szCs w:val="24"/>
        </w:rPr>
        <w:t>7</w:t>
      </w:r>
    </w:p>
    <w:tbl>
      <w:tblPr>
        <w:tblW w:w="5000" w:type="pct"/>
        <w:tblLook w:val="04A0"/>
      </w:tblPr>
      <w:tblGrid>
        <w:gridCol w:w="486"/>
        <w:gridCol w:w="1598"/>
        <w:gridCol w:w="1311"/>
        <w:gridCol w:w="1311"/>
        <w:gridCol w:w="887"/>
        <w:gridCol w:w="1129"/>
        <w:gridCol w:w="887"/>
        <w:gridCol w:w="1129"/>
        <w:gridCol w:w="887"/>
        <w:gridCol w:w="1129"/>
        <w:gridCol w:w="887"/>
        <w:gridCol w:w="1129"/>
        <w:gridCol w:w="887"/>
        <w:gridCol w:w="1129"/>
      </w:tblGrid>
      <w:tr w:rsidR="008512BF" w:rsidRPr="008512BF" w:rsidTr="008512BF">
        <w:trPr>
          <w:trHeight w:val="1590"/>
        </w:trPr>
        <w:tc>
          <w:tcPr>
            <w:tcW w:w="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 xml:space="preserve">№ </w:t>
            </w:r>
            <w:proofErr w:type="spellStart"/>
            <w:r w:rsidRPr="008512BF">
              <w:rPr>
                <w:rFonts w:ascii="Times New Roman" w:hAnsi="Times New Roman"/>
                <w:color w:val="000000"/>
                <w:sz w:val="24"/>
                <w:szCs w:val="24"/>
              </w:rPr>
              <w:t>п</w:t>
            </w:r>
            <w:proofErr w:type="spellEnd"/>
            <w:r w:rsidRPr="008512BF">
              <w:rPr>
                <w:rFonts w:ascii="Times New Roman" w:hAnsi="Times New Roman"/>
                <w:color w:val="000000"/>
                <w:sz w:val="24"/>
                <w:szCs w:val="24"/>
              </w:rPr>
              <w:t>/</w:t>
            </w:r>
            <w:proofErr w:type="spellStart"/>
            <w:r w:rsidRPr="008512BF">
              <w:rPr>
                <w:rFonts w:ascii="Times New Roman" w:hAnsi="Times New Roman"/>
                <w:color w:val="000000"/>
                <w:sz w:val="24"/>
                <w:szCs w:val="24"/>
              </w:rPr>
              <w:t>п</w:t>
            </w:r>
            <w:proofErr w:type="spellEnd"/>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Наименование муниципальных образований</w:t>
            </w:r>
          </w:p>
        </w:tc>
        <w:tc>
          <w:tcPr>
            <w:tcW w:w="4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Численность населения на первую очередь, чел.</w:t>
            </w:r>
          </w:p>
        </w:tc>
        <w:tc>
          <w:tcPr>
            <w:tcW w:w="4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Численность населения на расчетный срок , чел.</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Хозяйственно-бытовые нужды, расход воды, м3/</w:t>
            </w:r>
            <w:proofErr w:type="spellStart"/>
            <w:r w:rsidRPr="008512BF">
              <w:rPr>
                <w:rFonts w:ascii="Times New Roman" w:hAnsi="Times New Roman"/>
                <w:color w:val="000000"/>
                <w:sz w:val="24"/>
                <w:szCs w:val="24"/>
              </w:rPr>
              <w:t>сут</w:t>
            </w:r>
            <w:proofErr w:type="spellEnd"/>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Социально-культурные и промышленные нужды, расход воды, м3/</w:t>
            </w:r>
            <w:proofErr w:type="spellStart"/>
            <w:r w:rsidRPr="008512BF">
              <w:rPr>
                <w:rFonts w:ascii="Times New Roman" w:hAnsi="Times New Roman"/>
                <w:color w:val="000000"/>
                <w:sz w:val="24"/>
                <w:szCs w:val="24"/>
              </w:rPr>
              <w:t>сут</w:t>
            </w:r>
            <w:proofErr w:type="spellEnd"/>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Противопожарные нужды, расход воды, м3/</w:t>
            </w:r>
            <w:proofErr w:type="spellStart"/>
            <w:r w:rsidRPr="008512BF">
              <w:rPr>
                <w:rFonts w:ascii="Times New Roman" w:hAnsi="Times New Roman"/>
                <w:color w:val="000000"/>
                <w:sz w:val="24"/>
                <w:szCs w:val="24"/>
              </w:rPr>
              <w:t>сут</w:t>
            </w:r>
            <w:proofErr w:type="spellEnd"/>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Поливочные  нужды, расход  воды, м3/</w:t>
            </w:r>
            <w:proofErr w:type="spellStart"/>
            <w:r w:rsidRPr="008512BF">
              <w:rPr>
                <w:rFonts w:ascii="Times New Roman" w:hAnsi="Times New Roman"/>
                <w:color w:val="000000"/>
                <w:sz w:val="24"/>
                <w:szCs w:val="24"/>
              </w:rPr>
              <w:t>сут</w:t>
            </w:r>
            <w:proofErr w:type="spellEnd"/>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Итоговый расход воды, м3/</w:t>
            </w:r>
            <w:proofErr w:type="spellStart"/>
            <w:r w:rsidRPr="008512BF">
              <w:rPr>
                <w:rFonts w:ascii="Times New Roman" w:hAnsi="Times New Roman"/>
                <w:color w:val="000000"/>
                <w:sz w:val="24"/>
                <w:szCs w:val="24"/>
              </w:rPr>
              <w:t>сут</w:t>
            </w:r>
            <w:proofErr w:type="spellEnd"/>
          </w:p>
        </w:tc>
      </w:tr>
      <w:tr w:rsidR="008512BF" w:rsidRPr="008512BF" w:rsidTr="008512BF">
        <w:trPr>
          <w:trHeight w:val="690"/>
        </w:trPr>
        <w:tc>
          <w:tcPr>
            <w:tcW w:w="164"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color w:val="000000"/>
                <w:sz w:val="24"/>
                <w:szCs w:val="24"/>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color w:val="000000"/>
                <w:sz w:val="24"/>
                <w:szCs w:val="24"/>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color w:val="000000"/>
                <w:sz w:val="24"/>
                <w:szCs w:val="24"/>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color w:val="000000"/>
                <w:sz w:val="24"/>
                <w:szCs w:val="24"/>
              </w:rPr>
            </w:pP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 очередь</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 очередь</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 очередь</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 очередь</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 очередь</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Расчетный срок</w:t>
            </w:r>
          </w:p>
        </w:tc>
      </w:tr>
      <w:tr w:rsidR="008512BF" w:rsidRPr="008512BF" w:rsidTr="008512BF">
        <w:trPr>
          <w:trHeight w:val="315"/>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w:t>
            </w:r>
          </w:p>
        </w:tc>
        <w:tc>
          <w:tcPr>
            <w:tcW w:w="54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2</w:t>
            </w:r>
          </w:p>
        </w:tc>
        <w:tc>
          <w:tcPr>
            <w:tcW w:w="44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3</w:t>
            </w:r>
          </w:p>
        </w:tc>
        <w:tc>
          <w:tcPr>
            <w:tcW w:w="44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4</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5</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6</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7</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9</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10</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11</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12</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13</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14</w:t>
            </w:r>
          </w:p>
        </w:tc>
      </w:tr>
      <w:tr w:rsidR="008512BF" w:rsidRPr="008512BF" w:rsidTr="008512BF">
        <w:trPr>
          <w:trHeight w:val="251"/>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w:t>
            </w:r>
          </w:p>
        </w:tc>
        <w:tc>
          <w:tcPr>
            <w:tcW w:w="540" w:type="pct"/>
            <w:tcBorders>
              <w:top w:val="nil"/>
              <w:left w:val="nil"/>
              <w:bottom w:val="single" w:sz="4" w:space="0" w:color="auto"/>
              <w:right w:val="single" w:sz="4" w:space="0" w:color="auto"/>
            </w:tcBorders>
            <w:shd w:val="clear" w:color="auto" w:fill="auto"/>
            <w:hideMark/>
          </w:tcPr>
          <w:p w:rsidR="008512BF" w:rsidRPr="008512BF" w:rsidRDefault="008512BF" w:rsidP="008512BF">
            <w:pPr>
              <w:pStyle w:val="af5"/>
              <w:keepNext w:val="0"/>
              <w:keepLines w:val="0"/>
              <w:jc w:val="both"/>
              <w:rPr>
                <w:color w:val="000000"/>
              </w:rPr>
            </w:pPr>
            <w:r w:rsidRPr="008512BF">
              <w:rPr>
                <w:color w:val="000000"/>
              </w:rPr>
              <w:t>п.Черный Яр</w:t>
            </w:r>
          </w:p>
        </w:tc>
        <w:tc>
          <w:tcPr>
            <w:tcW w:w="44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599</w:t>
            </w:r>
          </w:p>
        </w:tc>
        <w:tc>
          <w:tcPr>
            <w:tcW w:w="44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630</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86,26</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189,00</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23,96</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56,70</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81</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81</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539,10</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567,00</w:t>
            </w:r>
          </w:p>
        </w:tc>
        <w:tc>
          <w:tcPr>
            <w:tcW w:w="300"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730,32</w:t>
            </w:r>
          </w:p>
        </w:tc>
        <w:tc>
          <w:tcPr>
            <w:tcW w:w="38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893,70</w:t>
            </w:r>
          </w:p>
        </w:tc>
      </w:tr>
      <w:tr w:rsidR="008512BF" w:rsidRPr="008512BF" w:rsidTr="008512BF">
        <w:trPr>
          <w:trHeight w:val="407"/>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2.</w:t>
            </w:r>
          </w:p>
        </w:tc>
        <w:tc>
          <w:tcPr>
            <w:tcW w:w="540" w:type="pct"/>
            <w:tcBorders>
              <w:top w:val="single" w:sz="4" w:space="0" w:color="auto"/>
              <w:left w:val="nil"/>
              <w:bottom w:val="single" w:sz="4" w:space="0" w:color="auto"/>
              <w:right w:val="single" w:sz="4" w:space="0" w:color="auto"/>
            </w:tcBorders>
            <w:shd w:val="clear" w:color="auto" w:fill="auto"/>
            <w:hideMark/>
          </w:tcPr>
          <w:p w:rsidR="008512BF" w:rsidRPr="008512BF" w:rsidRDefault="008512BF" w:rsidP="008512BF">
            <w:pPr>
              <w:pStyle w:val="af5"/>
              <w:keepNext w:val="0"/>
              <w:keepLines w:val="0"/>
              <w:jc w:val="both"/>
            </w:pPr>
            <w:r w:rsidRPr="008512BF">
              <w:rPr>
                <w:color w:val="000000"/>
              </w:rPr>
              <w:t>п. Орловка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21</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20</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3,02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2,88</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0,84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0,80</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81</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18,90</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18,00</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103,76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102,68</w:t>
            </w:r>
          </w:p>
        </w:tc>
      </w:tr>
      <w:tr w:rsidR="008512BF" w:rsidRPr="008512BF" w:rsidTr="008512BF">
        <w:trPr>
          <w:trHeight w:val="364"/>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p>
        </w:tc>
        <w:tc>
          <w:tcPr>
            <w:tcW w:w="540" w:type="pct"/>
            <w:tcBorders>
              <w:top w:val="single" w:sz="4" w:space="0" w:color="auto"/>
              <w:left w:val="nil"/>
              <w:bottom w:val="single" w:sz="4" w:space="0" w:color="auto"/>
              <w:right w:val="single" w:sz="4" w:space="0" w:color="auto"/>
            </w:tcBorders>
            <w:shd w:val="clear" w:color="auto" w:fill="auto"/>
            <w:hideMark/>
          </w:tcPr>
          <w:p w:rsidR="008512BF" w:rsidRPr="008512BF" w:rsidRDefault="008512BF" w:rsidP="008512BF">
            <w:pPr>
              <w:spacing w:after="0" w:line="240" w:lineRule="auto"/>
              <w:rPr>
                <w:rFonts w:ascii="Times New Roman" w:hAnsi="Times New Roman"/>
                <w:b/>
                <w:color w:val="000000"/>
                <w:sz w:val="24"/>
                <w:szCs w:val="24"/>
              </w:rPr>
            </w:pPr>
            <w:r w:rsidRPr="008512BF">
              <w:rPr>
                <w:rFonts w:ascii="Times New Roman" w:hAnsi="Times New Roman"/>
                <w:b/>
                <w:color w:val="000000"/>
                <w:sz w:val="24"/>
                <w:szCs w:val="24"/>
              </w:rPr>
              <w:t>Всего:</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620</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650</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89,28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191,88</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24,80</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57,5</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162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162</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558,00</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585,00</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834,08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996,38</w:t>
            </w:r>
          </w:p>
        </w:tc>
      </w:tr>
    </w:tbl>
    <w:p w:rsidR="008512BF" w:rsidRPr="00E23EB9" w:rsidRDefault="008512BF" w:rsidP="008512BF">
      <w:pPr>
        <w:jc w:val="center"/>
        <w:rPr>
          <w:i/>
        </w:rPr>
      </w:pPr>
    </w:p>
    <w:p w:rsidR="008512BF" w:rsidRPr="00E23EB9" w:rsidRDefault="008512BF" w:rsidP="008512BF"/>
    <w:p w:rsidR="008512BF" w:rsidRPr="00E23EB9" w:rsidRDefault="008512BF" w:rsidP="008512BF">
      <w:pPr>
        <w:sectPr w:rsidR="008512BF" w:rsidRPr="00E23EB9" w:rsidSect="008512BF">
          <w:pgSz w:w="16838" w:h="11906" w:orient="landscape"/>
          <w:pgMar w:top="1701" w:right="1134" w:bottom="850" w:left="1134" w:header="708" w:footer="708" w:gutter="0"/>
          <w:cols w:space="708"/>
          <w:docGrid w:linePitch="360"/>
        </w:sectPr>
      </w:pPr>
    </w:p>
    <w:p w:rsidR="008512BF" w:rsidRPr="008512BF" w:rsidRDefault="008512BF" w:rsidP="008512BF">
      <w:pPr>
        <w:spacing w:before="120" w:after="120" w:line="240" w:lineRule="auto"/>
        <w:jc w:val="center"/>
        <w:rPr>
          <w:rFonts w:ascii="Times New Roman" w:hAnsi="Times New Roman"/>
          <w:i/>
          <w:sz w:val="28"/>
          <w:szCs w:val="28"/>
        </w:rPr>
      </w:pPr>
      <w:r w:rsidRPr="008512BF">
        <w:rPr>
          <w:rFonts w:ascii="Times New Roman" w:hAnsi="Times New Roman"/>
          <w:i/>
          <w:sz w:val="28"/>
          <w:szCs w:val="28"/>
        </w:rPr>
        <w:t>1.6.2 Водоотведение</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Основные решения по </w:t>
      </w:r>
      <w:proofErr w:type="spellStart"/>
      <w:r w:rsidRPr="008512BF">
        <w:rPr>
          <w:rFonts w:ascii="Times New Roman" w:hAnsi="Times New Roman"/>
          <w:sz w:val="28"/>
          <w:szCs w:val="28"/>
        </w:rPr>
        <w:t>канализованию</w:t>
      </w:r>
      <w:proofErr w:type="spellEnd"/>
      <w:r w:rsidRPr="008512BF">
        <w:rPr>
          <w:rFonts w:ascii="Times New Roman" w:hAnsi="Times New Roman"/>
          <w:sz w:val="28"/>
          <w:szCs w:val="28"/>
        </w:rPr>
        <w:t xml:space="preserve"> Черноярского сельского поселения:</w:t>
      </w:r>
    </w:p>
    <w:p w:rsidR="008512BF" w:rsidRPr="008512BF" w:rsidRDefault="008512BF" w:rsidP="008512BF">
      <w:pPr>
        <w:spacing w:after="0" w:line="240" w:lineRule="auto"/>
        <w:ind w:left="709"/>
        <w:jc w:val="both"/>
        <w:rPr>
          <w:rFonts w:ascii="Times New Roman" w:hAnsi="Times New Roman"/>
          <w:sz w:val="28"/>
          <w:szCs w:val="28"/>
        </w:rPr>
      </w:pPr>
      <w:r w:rsidRPr="008512BF">
        <w:rPr>
          <w:rFonts w:ascii="Times New Roman" w:hAnsi="Times New Roman"/>
          <w:sz w:val="28"/>
          <w:szCs w:val="28"/>
        </w:rPr>
        <w:t>- для очистки стоков в качестве основного решения предлагается использование локальных очистных установок для объектов соцкультбыта;</w:t>
      </w:r>
    </w:p>
    <w:p w:rsidR="008512BF" w:rsidRPr="008512BF" w:rsidRDefault="008512BF" w:rsidP="008512BF">
      <w:pPr>
        <w:spacing w:after="0" w:line="240" w:lineRule="auto"/>
        <w:ind w:left="709"/>
        <w:jc w:val="both"/>
        <w:rPr>
          <w:rFonts w:ascii="Times New Roman" w:hAnsi="Times New Roman"/>
          <w:sz w:val="28"/>
          <w:szCs w:val="28"/>
        </w:rPr>
      </w:pPr>
      <w:r w:rsidRPr="008512BF">
        <w:rPr>
          <w:rFonts w:ascii="Times New Roman" w:hAnsi="Times New Roman"/>
          <w:sz w:val="28"/>
          <w:szCs w:val="28"/>
        </w:rPr>
        <w:t>- канализационные стоки от малоэтажной застройки предлагается аккумулировать в герметичных выгребах с дальнейшим вывозом специализированной техникой на очистные сооружения.</w:t>
      </w:r>
    </w:p>
    <w:p w:rsidR="008512BF" w:rsidRPr="008512BF" w:rsidRDefault="008512BF" w:rsidP="008512BF">
      <w:pPr>
        <w:spacing w:after="0" w:line="240" w:lineRule="auto"/>
        <w:ind w:firstLine="709"/>
        <w:jc w:val="both"/>
        <w:rPr>
          <w:rFonts w:ascii="Times New Roman" w:hAnsi="Times New Roman"/>
          <w:spacing w:val="-1"/>
          <w:sz w:val="28"/>
          <w:szCs w:val="28"/>
        </w:rPr>
      </w:pPr>
      <w:r w:rsidRPr="008512BF">
        <w:rPr>
          <w:rFonts w:ascii="Times New Roman" w:hAnsi="Times New Roman"/>
          <w:spacing w:val="-1"/>
          <w:sz w:val="28"/>
          <w:szCs w:val="28"/>
        </w:rPr>
        <w:t>В качестве локальных очистных установок предлагается использование оборудование компании «</w:t>
      </w:r>
      <w:proofErr w:type="spellStart"/>
      <w:r w:rsidRPr="008512BF">
        <w:rPr>
          <w:rFonts w:ascii="Times New Roman" w:hAnsi="Times New Roman"/>
          <w:spacing w:val="-1"/>
          <w:sz w:val="28"/>
          <w:szCs w:val="28"/>
        </w:rPr>
        <w:t>Альта-Сиб</w:t>
      </w:r>
      <w:proofErr w:type="spellEnd"/>
      <w:r w:rsidRPr="008512BF">
        <w:rPr>
          <w:rFonts w:ascii="Times New Roman" w:hAnsi="Times New Roman"/>
          <w:spacing w:val="-1"/>
          <w:sz w:val="28"/>
          <w:szCs w:val="28"/>
        </w:rPr>
        <w:t xml:space="preserve">».  </w:t>
      </w:r>
    </w:p>
    <w:p w:rsidR="008512BF" w:rsidRPr="008512BF" w:rsidRDefault="008512BF" w:rsidP="008512BF">
      <w:pPr>
        <w:spacing w:after="0" w:line="240" w:lineRule="auto"/>
        <w:ind w:firstLine="709"/>
        <w:jc w:val="both"/>
        <w:rPr>
          <w:rFonts w:ascii="Times New Roman" w:hAnsi="Times New Roman"/>
          <w:spacing w:val="-1"/>
          <w:sz w:val="28"/>
          <w:szCs w:val="28"/>
        </w:rPr>
      </w:pPr>
      <w:r w:rsidRPr="008512BF">
        <w:rPr>
          <w:rFonts w:ascii="Times New Roman" w:hAnsi="Times New Roman"/>
          <w:spacing w:val="-1"/>
          <w:sz w:val="28"/>
          <w:szCs w:val="28"/>
        </w:rPr>
        <w:t>Станции очистки бытовых сточных вод «</w:t>
      </w:r>
      <w:proofErr w:type="spellStart"/>
      <w:r w:rsidRPr="008512BF">
        <w:rPr>
          <w:rFonts w:ascii="Times New Roman" w:hAnsi="Times New Roman"/>
          <w:spacing w:val="-1"/>
          <w:sz w:val="28"/>
          <w:szCs w:val="28"/>
        </w:rPr>
        <w:t>Alta</w:t>
      </w:r>
      <w:proofErr w:type="spellEnd"/>
      <w:r w:rsidRPr="008512BF">
        <w:rPr>
          <w:rFonts w:ascii="Times New Roman" w:hAnsi="Times New Roman"/>
          <w:spacing w:val="-1"/>
          <w:sz w:val="28"/>
          <w:szCs w:val="28"/>
        </w:rPr>
        <w:t xml:space="preserve"> </w:t>
      </w:r>
      <w:proofErr w:type="spellStart"/>
      <w:r w:rsidRPr="008512BF">
        <w:rPr>
          <w:rFonts w:ascii="Times New Roman" w:hAnsi="Times New Roman"/>
          <w:spacing w:val="-1"/>
          <w:sz w:val="28"/>
          <w:szCs w:val="28"/>
        </w:rPr>
        <w:t>Bio</w:t>
      </w:r>
      <w:proofErr w:type="spellEnd"/>
      <w:r w:rsidRPr="008512BF">
        <w:rPr>
          <w:rFonts w:ascii="Times New Roman" w:hAnsi="Times New Roman"/>
          <w:spacing w:val="-1"/>
          <w:sz w:val="28"/>
          <w:szCs w:val="28"/>
        </w:rPr>
        <w:t>» предназначены для полной биологической очистки хозяйственно-бытовых и близких к ним по составу сточных вод.</w:t>
      </w:r>
    </w:p>
    <w:p w:rsidR="008512BF" w:rsidRPr="008512BF" w:rsidRDefault="008512BF" w:rsidP="008512BF">
      <w:pPr>
        <w:spacing w:after="0" w:line="240" w:lineRule="auto"/>
        <w:ind w:firstLine="709"/>
        <w:jc w:val="both"/>
        <w:rPr>
          <w:rFonts w:ascii="Times New Roman" w:hAnsi="Times New Roman"/>
          <w:spacing w:val="-1"/>
          <w:sz w:val="28"/>
          <w:szCs w:val="28"/>
        </w:rPr>
      </w:pPr>
      <w:r w:rsidRPr="008512BF">
        <w:rPr>
          <w:rFonts w:ascii="Times New Roman" w:hAnsi="Times New Roman"/>
          <w:spacing w:val="-1"/>
          <w:sz w:val="28"/>
          <w:szCs w:val="28"/>
        </w:rPr>
        <w:t>Бытовые стоки, поступающие в септик «</w:t>
      </w:r>
      <w:proofErr w:type="spellStart"/>
      <w:r w:rsidRPr="008512BF">
        <w:rPr>
          <w:rFonts w:ascii="Times New Roman" w:hAnsi="Times New Roman"/>
          <w:spacing w:val="-1"/>
          <w:sz w:val="28"/>
          <w:szCs w:val="28"/>
        </w:rPr>
        <w:t>Alta</w:t>
      </w:r>
      <w:proofErr w:type="spellEnd"/>
      <w:r w:rsidRPr="008512BF">
        <w:rPr>
          <w:rFonts w:ascii="Times New Roman" w:hAnsi="Times New Roman"/>
          <w:spacing w:val="-1"/>
          <w:sz w:val="28"/>
          <w:szCs w:val="28"/>
        </w:rPr>
        <w:t xml:space="preserve"> </w:t>
      </w:r>
      <w:proofErr w:type="spellStart"/>
      <w:r w:rsidRPr="008512BF">
        <w:rPr>
          <w:rFonts w:ascii="Times New Roman" w:hAnsi="Times New Roman"/>
          <w:spacing w:val="-1"/>
          <w:sz w:val="28"/>
          <w:szCs w:val="28"/>
        </w:rPr>
        <w:t>Bio</w:t>
      </w:r>
      <w:proofErr w:type="spellEnd"/>
      <w:r w:rsidRPr="008512BF">
        <w:rPr>
          <w:rFonts w:ascii="Times New Roman" w:hAnsi="Times New Roman"/>
          <w:spacing w:val="-1"/>
          <w:sz w:val="28"/>
          <w:szCs w:val="28"/>
        </w:rPr>
        <w:t xml:space="preserve">», проходят три стадии очистки: гравитационную, анаэробную и, с помощью </w:t>
      </w:r>
      <w:proofErr w:type="spellStart"/>
      <w:r w:rsidRPr="008512BF">
        <w:rPr>
          <w:rFonts w:ascii="Times New Roman" w:hAnsi="Times New Roman"/>
          <w:spacing w:val="-1"/>
          <w:sz w:val="28"/>
          <w:szCs w:val="28"/>
        </w:rPr>
        <w:t>биореактора</w:t>
      </w:r>
      <w:proofErr w:type="spellEnd"/>
      <w:r w:rsidRPr="008512BF">
        <w:rPr>
          <w:rFonts w:ascii="Times New Roman" w:hAnsi="Times New Roman"/>
          <w:spacing w:val="-1"/>
          <w:sz w:val="28"/>
          <w:szCs w:val="28"/>
        </w:rPr>
        <w:t>, - аэробную. Все осадки и твердые фракции остаются внутри станции.</w:t>
      </w:r>
    </w:p>
    <w:p w:rsidR="008512BF" w:rsidRPr="008512BF" w:rsidRDefault="008512BF" w:rsidP="008512BF">
      <w:pPr>
        <w:spacing w:after="0" w:line="240" w:lineRule="auto"/>
        <w:ind w:firstLine="709"/>
        <w:jc w:val="both"/>
        <w:rPr>
          <w:rFonts w:ascii="Times New Roman" w:hAnsi="Times New Roman"/>
          <w:spacing w:val="-1"/>
          <w:sz w:val="28"/>
          <w:szCs w:val="28"/>
        </w:rPr>
      </w:pPr>
      <w:r w:rsidRPr="008512BF">
        <w:rPr>
          <w:rFonts w:ascii="Times New Roman" w:hAnsi="Times New Roman"/>
          <w:spacing w:val="-1"/>
          <w:sz w:val="28"/>
          <w:szCs w:val="28"/>
        </w:rPr>
        <w:t>Для обработки стоков от жилой застройки и объектов соцкультбыта предлагается использовать установки «</w:t>
      </w:r>
      <w:proofErr w:type="spellStart"/>
      <w:r w:rsidRPr="008512BF">
        <w:rPr>
          <w:rFonts w:ascii="Times New Roman" w:hAnsi="Times New Roman"/>
          <w:spacing w:val="-1"/>
          <w:sz w:val="28"/>
          <w:szCs w:val="28"/>
        </w:rPr>
        <w:t>Alta</w:t>
      </w:r>
      <w:proofErr w:type="spellEnd"/>
      <w:r w:rsidRPr="008512BF">
        <w:rPr>
          <w:rFonts w:ascii="Times New Roman" w:hAnsi="Times New Roman"/>
          <w:spacing w:val="-1"/>
          <w:sz w:val="28"/>
          <w:szCs w:val="28"/>
        </w:rPr>
        <w:t xml:space="preserve"> </w:t>
      </w:r>
      <w:proofErr w:type="spellStart"/>
      <w:r w:rsidRPr="008512BF">
        <w:rPr>
          <w:rFonts w:ascii="Times New Roman" w:hAnsi="Times New Roman"/>
          <w:spacing w:val="-1"/>
          <w:sz w:val="28"/>
          <w:szCs w:val="28"/>
        </w:rPr>
        <w:t>Bio+</w:t>
      </w:r>
      <w:proofErr w:type="spellEnd"/>
      <w:r w:rsidRPr="008512BF">
        <w:rPr>
          <w:rFonts w:ascii="Times New Roman" w:hAnsi="Times New Roman"/>
          <w:spacing w:val="-1"/>
          <w:sz w:val="28"/>
          <w:szCs w:val="28"/>
        </w:rPr>
        <w:t>», с дополнительным оснащением их блоком ультрафиолетового (УФ) обеззараживания «</w:t>
      </w:r>
      <w:proofErr w:type="spellStart"/>
      <w:r w:rsidRPr="008512BF">
        <w:rPr>
          <w:rFonts w:ascii="Times New Roman" w:hAnsi="Times New Roman"/>
          <w:spacing w:val="-1"/>
          <w:sz w:val="28"/>
          <w:szCs w:val="28"/>
        </w:rPr>
        <w:t>Alta</w:t>
      </w:r>
      <w:proofErr w:type="spellEnd"/>
      <w:r w:rsidRPr="008512BF">
        <w:rPr>
          <w:rFonts w:ascii="Times New Roman" w:hAnsi="Times New Roman"/>
          <w:spacing w:val="-1"/>
          <w:sz w:val="28"/>
          <w:szCs w:val="28"/>
        </w:rPr>
        <w:t xml:space="preserve"> </w:t>
      </w:r>
      <w:proofErr w:type="spellStart"/>
      <w:r w:rsidRPr="008512BF">
        <w:rPr>
          <w:rFonts w:ascii="Times New Roman" w:hAnsi="Times New Roman"/>
          <w:spacing w:val="-1"/>
          <w:sz w:val="28"/>
          <w:szCs w:val="28"/>
        </w:rPr>
        <w:t>BioClean</w:t>
      </w:r>
      <w:proofErr w:type="spellEnd"/>
      <w:r w:rsidRPr="008512BF">
        <w:rPr>
          <w:rFonts w:ascii="Times New Roman" w:hAnsi="Times New Roman"/>
          <w:spacing w:val="-1"/>
          <w:sz w:val="28"/>
          <w:szCs w:val="28"/>
        </w:rPr>
        <w:t>».  Очищенную воду по нормам, можно сбрасывать на рельеф, либо в водоём. Осадок вывозится специализированным автотранспортом на канализационные сооружения.</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Предусмотреть </w:t>
      </w:r>
      <w:proofErr w:type="spellStart"/>
      <w:r w:rsidRPr="008512BF">
        <w:rPr>
          <w:rFonts w:ascii="Times New Roman" w:hAnsi="Times New Roman"/>
          <w:sz w:val="28"/>
          <w:szCs w:val="28"/>
        </w:rPr>
        <w:t>теледиагностику</w:t>
      </w:r>
      <w:proofErr w:type="spellEnd"/>
      <w:r w:rsidRPr="008512BF">
        <w:rPr>
          <w:rFonts w:ascii="Times New Roman" w:hAnsi="Times New Roman"/>
          <w:sz w:val="28"/>
          <w:szCs w:val="28"/>
        </w:rPr>
        <w:t xml:space="preserve"> канализационной сети, во избежание засорения трубопроводов строительным материалом при монтаже сети.</w:t>
      </w:r>
    </w:p>
    <w:p w:rsidR="008512BF" w:rsidRPr="008512BF" w:rsidRDefault="008512BF" w:rsidP="008512BF">
      <w:pPr>
        <w:spacing w:after="0" w:line="240" w:lineRule="auto"/>
        <w:ind w:firstLine="709"/>
        <w:jc w:val="both"/>
        <w:rPr>
          <w:rFonts w:ascii="Times New Roman" w:hAnsi="Times New Roman"/>
          <w:spacing w:val="-1"/>
          <w:sz w:val="28"/>
          <w:szCs w:val="28"/>
        </w:rPr>
      </w:pPr>
      <w:r w:rsidRPr="008512BF">
        <w:rPr>
          <w:rFonts w:ascii="Times New Roman" w:hAnsi="Times New Roman"/>
          <w:sz w:val="28"/>
          <w:szCs w:val="28"/>
        </w:rPr>
        <w:t>Для удобства ремонта (без вскрытия дорожного полотна) при возникновении аварийной ситуации, сети, проходящие под дорогой, проложить в футляре.</w:t>
      </w:r>
    </w:p>
    <w:p w:rsidR="008512BF" w:rsidRPr="008512BF" w:rsidRDefault="008512BF" w:rsidP="008512BF">
      <w:pPr>
        <w:spacing w:after="0" w:line="240" w:lineRule="auto"/>
        <w:ind w:firstLine="709"/>
        <w:jc w:val="both"/>
        <w:rPr>
          <w:rFonts w:ascii="Times New Roman" w:hAnsi="Times New Roman"/>
        </w:rPr>
      </w:pPr>
      <w:r w:rsidRPr="008512BF">
        <w:rPr>
          <w:rFonts w:ascii="Times New Roman" w:hAnsi="Times New Roman"/>
          <w:sz w:val="28"/>
          <w:szCs w:val="28"/>
        </w:rPr>
        <w:t xml:space="preserve">Расчетные расходы сточных вод в жилищно-коммунальном секторе определены в соответствии с расчетным водопотреблением на основании удельных  нормативов </w:t>
      </w:r>
      <w:proofErr w:type="spellStart"/>
      <w:r w:rsidRPr="008512BF">
        <w:rPr>
          <w:rFonts w:ascii="Times New Roman" w:hAnsi="Times New Roman"/>
          <w:sz w:val="28"/>
          <w:szCs w:val="28"/>
        </w:rPr>
        <w:t>СНиП</w:t>
      </w:r>
      <w:proofErr w:type="spellEnd"/>
      <w:r w:rsidRPr="008512BF">
        <w:rPr>
          <w:rFonts w:ascii="Times New Roman" w:hAnsi="Times New Roman"/>
          <w:sz w:val="28"/>
          <w:szCs w:val="28"/>
        </w:rPr>
        <w:t xml:space="preserve"> 2.04.02-84* «Водоснабжение. Наружные сети и сооружения».</w:t>
      </w:r>
    </w:p>
    <w:p w:rsidR="008512BF" w:rsidRPr="00E23EB9" w:rsidRDefault="008512BF" w:rsidP="008512BF">
      <w:pPr>
        <w:sectPr w:rsidR="008512BF" w:rsidRPr="00E23EB9" w:rsidSect="008512BF">
          <w:pgSz w:w="11906" w:h="16838"/>
          <w:pgMar w:top="1134" w:right="850" w:bottom="1134" w:left="1701" w:header="708" w:footer="708" w:gutter="0"/>
          <w:cols w:space="708"/>
          <w:docGrid w:linePitch="360"/>
        </w:sectPr>
      </w:pPr>
    </w:p>
    <w:p w:rsidR="008512BF" w:rsidRPr="008512BF" w:rsidRDefault="008512BF" w:rsidP="008512BF">
      <w:pPr>
        <w:spacing w:after="0" w:line="240" w:lineRule="auto"/>
        <w:jc w:val="center"/>
        <w:rPr>
          <w:rFonts w:ascii="Times New Roman" w:hAnsi="Times New Roman"/>
          <w:i/>
          <w:sz w:val="28"/>
          <w:szCs w:val="28"/>
        </w:rPr>
      </w:pPr>
      <w:r w:rsidRPr="008512BF">
        <w:rPr>
          <w:rFonts w:ascii="Times New Roman" w:hAnsi="Times New Roman"/>
          <w:i/>
          <w:sz w:val="28"/>
          <w:szCs w:val="28"/>
        </w:rPr>
        <w:t>Суммарный расход сточных вод Черноярского сельского поселения</w:t>
      </w:r>
    </w:p>
    <w:p w:rsidR="008512BF" w:rsidRPr="008512BF" w:rsidRDefault="008512BF" w:rsidP="008512BF">
      <w:pPr>
        <w:spacing w:after="0" w:line="240" w:lineRule="auto"/>
        <w:jc w:val="right"/>
        <w:rPr>
          <w:rFonts w:ascii="Times New Roman" w:hAnsi="Times New Roman"/>
          <w:sz w:val="24"/>
          <w:szCs w:val="24"/>
        </w:rPr>
      </w:pPr>
      <w:r w:rsidRPr="008512BF">
        <w:rPr>
          <w:rFonts w:ascii="Times New Roman" w:hAnsi="Times New Roman"/>
          <w:sz w:val="24"/>
          <w:szCs w:val="24"/>
        </w:rPr>
        <w:t>Таблица №</w:t>
      </w:r>
      <w:r w:rsidR="00A56055">
        <w:rPr>
          <w:rFonts w:ascii="Times New Roman" w:hAnsi="Times New Roman"/>
          <w:sz w:val="24"/>
          <w:szCs w:val="24"/>
        </w:rPr>
        <w:t>8</w:t>
      </w:r>
    </w:p>
    <w:tbl>
      <w:tblPr>
        <w:tblW w:w="5000" w:type="pct"/>
        <w:jc w:val="center"/>
        <w:tblLook w:val="04A0"/>
      </w:tblPr>
      <w:tblGrid>
        <w:gridCol w:w="618"/>
        <w:gridCol w:w="2534"/>
        <w:gridCol w:w="1754"/>
        <w:gridCol w:w="1754"/>
        <w:gridCol w:w="1171"/>
        <w:gridCol w:w="1502"/>
        <w:gridCol w:w="1171"/>
        <w:gridCol w:w="1502"/>
        <w:gridCol w:w="1278"/>
        <w:gridCol w:w="1502"/>
      </w:tblGrid>
      <w:tr w:rsidR="008512BF" w:rsidRPr="008512BF" w:rsidTr="008512BF">
        <w:trPr>
          <w:trHeight w:val="1470"/>
          <w:jc w:val="center"/>
        </w:trPr>
        <w:tc>
          <w:tcPr>
            <w:tcW w:w="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 xml:space="preserve">№ </w:t>
            </w:r>
            <w:proofErr w:type="spellStart"/>
            <w:r w:rsidRPr="008512BF">
              <w:rPr>
                <w:rFonts w:ascii="Times New Roman" w:hAnsi="Times New Roman"/>
                <w:color w:val="000000"/>
                <w:sz w:val="24"/>
                <w:szCs w:val="24"/>
              </w:rPr>
              <w:t>п</w:t>
            </w:r>
            <w:proofErr w:type="spellEnd"/>
            <w:r w:rsidRPr="008512BF">
              <w:rPr>
                <w:rFonts w:ascii="Times New Roman" w:hAnsi="Times New Roman"/>
                <w:color w:val="000000"/>
                <w:sz w:val="24"/>
                <w:szCs w:val="24"/>
              </w:rPr>
              <w:t>/</w:t>
            </w:r>
            <w:proofErr w:type="spellStart"/>
            <w:r w:rsidRPr="008512BF">
              <w:rPr>
                <w:rFonts w:ascii="Times New Roman" w:hAnsi="Times New Roman"/>
                <w:color w:val="000000"/>
                <w:sz w:val="24"/>
                <w:szCs w:val="24"/>
              </w:rPr>
              <w:t>п</w:t>
            </w:r>
            <w:proofErr w:type="spellEnd"/>
          </w:p>
        </w:tc>
        <w:tc>
          <w:tcPr>
            <w:tcW w:w="8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Наименование муниципальных образований</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Численность населения на первую очередь, чел.</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Численность населения на расчетный срок , чел.</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Хозяйственно-бытовые нужды, расход стоков, м3/</w:t>
            </w:r>
            <w:proofErr w:type="spellStart"/>
            <w:r w:rsidRPr="008512BF">
              <w:rPr>
                <w:rFonts w:ascii="Times New Roman" w:hAnsi="Times New Roman"/>
                <w:color w:val="000000"/>
                <w:sz w:val="24"/>
                <w:szCs w:val="24"/>
              </w:rPr>
              <w:t>сут</w:t>
            </w:r>
            <w:proofErr w:type="spellEnd"/>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Социально-культурные и промышленные нужды, расход стоков, м3/</w:t>
            </w:r>
            <w:proofErr w:type="spellStart"/>
            <w:r w:rsidRPr="008512BF">
              <w:rPr>
                <w:rFonts w:ascii="Times New Roman" w:hAnsi="Times New Roman"/>
                <w:color w:val="000000"/>
                <w:sz w:val="24"/>
                <w:szCs w:val="24"/>
              </w:rPr>
              <w:t>сут</w:t>
            </w:r>
            <w:proofErr w:type="spellEnd"/>
          </w:p>
        </w:tc>
        <w:tc>
          <w:tcPr>
            <w:tcW w:w="941"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Итоговый расход стоков, м3/</w:t>
            </w:r>
            <w:proofErr w:type="spellStart"/>
            <w:r w:rsidRPr="008512BF">
              <w:rPr>
                <w:rFonts w:ascii="Times New Roman" w:hAnsi="Times New Roman"/>
                <w:color w:val="000000"/>
                <w:sz w:val="24"/>
                <w:szCs w:val="24"/>
              </w:rPr>
              <w:t>сут</w:t>
            </w:r>
            <w:proofErr w:type="spellEnd"/>
          </w:p>
        </w:tc>
      </w:tr>
      <w:tr w:rsidR="008512BF" w:rsidRPr="008512BF" w:rsidTr="008512BF">
        <w:trPr>
          <w:trHeight w:val="401"/>
          <w:jc w:val="center"/>
        </w:trPr>
        <w:tc>
          <w:tcPr>
            <w:tcW w:w="209"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color w:val="000000"/>
                <w:sz w:val="24"/>
                <w:szCs w:val="24"/>
              </w:rPr>
            </w:pPr>
          </w:p>
        </w:tc>
        <w:tc>
          <w:tcPr>
            <w:tcW w:w="857"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color w:val="000000"/>
                <w:sz w:val="24"/>
                <w:szCs w:val="24"/>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color w:val="000000"/>
                <w:sz w:val="24"/>
                <w:szCs w:val="24"/>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color w:val="000000"/>
                <w:sz w:val="24"/>
                <w:szCs w:val="24"/>
              </w:rPr>
            </w:pPr>
          </w:p>
        </w:tc>
        <w:tc>
          <w:tcPr>
            <w:tcW w:w="3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 очередь</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Расчетный срок</w:t>
            </w:r>
          </w:p>
        </w:tc>
        <w:tc>
          <w:tcPr>
            <w:tcW w:w="3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 очередь</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Расчетный срок</w:t>
            </w:r>
          </w:p>
        </w:tc>
        <w:tc>
          <w:tcPr>
            <w:tcW w:w="43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 очередь</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Расчетный срок</w:t>
            </w:r>
          </w:p>
        </w:tc>
      </w:tr>
      <w:tr w:rsidR="008512BF" w:rsidRPr="008512BF" w:rsidTr="008512BF">
        <w:trPr>
          <w:trHeight w:val="315"/>
          <w:jc w:val="center"/>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w:t>
            </w:r>
          </w:p>
        </w:tc>
        <w:tc>
          <w:tcPr>
            <w:tcW w:w="857"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2</w:t>
            </w:r>
          </w:p>
        </w:tc>
        <w:tc>
          <w:tcPr>
            <w:tcW w:w="59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3</w:t>
            </w:r>
          </w:p>
        </w:tc>
        <w:tc>
          <w:tcPr>
            <w:tcW w:w="59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4</w:t>
            </w:r>
          </w:p>
        </w:tc>
        <w:tc>
          <w:tcPr>
            <w:tcW w:w="3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5</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6</w:t>
            </w:r>
          </w:p>
        </w:tc>
        <w:tc>
          <w:tcPr>
            <w:tcW w:w="3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7</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w:t>
            </w:r>
          </w:p>
        </w:tc>
        <w:tc>
          <w:tcPr>
            <w:tcW w:w="43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13</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14</w:t>
            </w:r>
          </w:p>
        </w:tc>
      </w:tr>
      <w:tr w:rsidR="008512BF" w:rsidRPr="008512BF" w:rsidTr="008512BF">
        <w:trPr>
          <w:trHeight w:val="245"/>
          <w:jc w:val="center"/>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1.</w:t>
            </w:r>
          </w:p>
        </w:tc>
        <w:tc>
          <w:tcPr>
            <w:tcW w:w="857" w:type="pct"/>
            <w:tcBorders>
              <w:top w:val="nil"/>
              <w:left w:val="nil"/>
              <w:bottom w:val="single" w:sz="4" w:space="0" w:color="auto"/>
              <w:right w:val="single" w:sz="4" w:space="0" w:color="auto"/>
            </w:tcBorders>
            <w:shd w:val="clear" w:color="auto" w:fill="auto"/>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п.Черный Яр</w:t>
            </w:r>
          </w:p>
        </w:tc>
        <w:tc>
          <w:tcPr>
            <w:tcW w:w="59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599</w:t>
            </w:r>
          </w:p>
        </w:tc>
        <w:tc>
          <w:tcPr>
            <w:tcW w:w="59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630</w:t>
            </w:r>
          </w:p>
        </w:tc>
        <w:tc>
          <w:tcPr>
            <w:tcW w:w="3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86,26</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189,00</w:t>
            </w:r>
          </w:p>
        </w:tc>
        <w:tc>
          <w:tcPr>
            <w:tcW w:w="3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23,96</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56,70</w:t>
            </w:r>
          </w:p>
        </w:tc>
        <w:tc>
          <w:tcPr>
            <w:tcW w:w="432"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110,22</w:t>
            </w:r>
          </w:p>
        </w:tc>
        <w:tc>
          <w:tcPr>
            <w:tcW w:w="508"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245,70</w:t>
            </w:r>
          </w:p>
        </w:tc>
      </w:tr>
      <w:tr w:rsidR="008512BF" w:rsidRPr="008512BF" w:rsidTr="008512BF">
        <w:trPr>
          <w:trHeight w:val="244"/>
          <w:jc w:val="center"/>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w:t>
            </w:r>
          </w:p>
        </w:tc>
        <w:tc>
          <w:tcPr>
            <w:tcW w:w="857" w:type="pct"/>
            <w:tcBorders>
              <w:top w:val="single" w:sz="4" w:space="0" w:color="auto"/>
              <w:left w:val="nil"/>
              <w:bottom w:val="single" w:sz="4" w:space="0" w:color="auto"/>
              <w:right w:val="single" w:sz="4" w:space="0" w:color="auto"/>
            </w:tcBorders>
            <w:shd w:val="clear" w:color="auto" w:fill="auto"/>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п. Орловка</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21</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20</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3,02</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2,88</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0,84</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0,80</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3,86</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3,68</w:t>
            </w:r>
          </w:p>
        </w:tc>
      </w:tr>
      <w:tr w:rsidR="008512BF" w:rsidRPr="008512BF" w:rsidTr="008512BF">
        <w:trPr>
          <w:trHeight w:val="20"/>
          <w:jc w:val="center"/>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Всего:</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620</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650</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89,28</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191,88</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24,80</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57,5</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114,08</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249,38</w:t>
            </w:r>
          </w:p>
        </w:tc>
      </w:tr>
    </w:tbl>
    <w:p w:rsidR="008512BF" w:rsidRPr="00E23EB9" w:rsidRDefault="008512BF" w:rsidP="008512BF">
      <w:pPr>
        <w:ind w:firstLine="851"/>
      </w:pPr>
    </w:p>
    <w:p w:rsidR="008512BF" w:rsidRPr="00E23EB9" w:rsidRDefault="008512BF" w:rsidP="008512BF">
      <w:pPr>
        <w:ind w:firstLine="851"/>
        <w:sectPr w:rsidR="008512BF" w:rsidRPr="00E23EB9" w:rsidSect="008512BF">
          <w:pgSz w:w="16838" w:h="11906" w:orient="landscape"/>
          <w:pgMar w:top="1701" w:right="1134" w:bottom="850" w:left="1134" w:header="708" w:footer="708" w:gutter="0"/>
          <w:cols w:space="708"/>
          <w:docGrid w:linePitch="360"/>
        </w:sectPr>
      </w:pPr>
      <w:r w:rsidRPr="00E23EB9">
        <w:t xml:space="preserve">              </w:t>
      </w:r>
    </w:p>
    <w:p w:rsidR="008512BF" w:rsidRPr="006C30A7" w:rsidRDefault="008512BF" w:rsidP="008512BF">
      <w:pPr>
        <w:pStyle w:val="4"/>
        <w:jc w:val="center"/>
        <w:rPr>
          <w:rFonts w:ascii="Times New Roman" w:hAnsi="Times New Roman" w:cs="Times New Roman"/>
          <w:b w:val="0"/>
          <w:color w:val="auto"/>
          <w:sz w:val="28"/>
          <w:szCs w:val="28"/>
        </w:rPr>
      </w:pPr>
      <w:bookmarkStart w:id="6" w:name="_Toc362613880"/>
      <w:r w:rsidRPr="006C30A7">
        <w:rPr>
          <w:rFonts w:ascii="Times New Roman" w:hAnsi="Times New Roman" w:cs="Times New Roman"/>
          <w:b w:val="0"/>
          <w:color w:val="auto"/>
          <w:sz w:val="28"/>
          <w:szCs w:val="28"/>
        </w:rPr>
        <w:t>1.6.3 Теплоснабжение</w:t>
      </w:r>
      <w:bookmarkEnd w:id="6"/>
    </w:p>
    <w:p w:rsidR="008512BF" w:rsidRPr="008512BF" w:rsidRDefault="008512BF" w:rsidP="008512BF">
      <w:pPr>
        <w:spacing w:after="0" w:line="240" w:lineRule="auto"/>
        <w:ind w:firstLine="709"/>
        <w:jc w:val="both"/>
        <w:rPr>
          <w:rFonts w:ascii="Times New Roman" w:hAnsi="Times New Roman"/>
          <w:spacing w:val="-1"/>
          <w:sz w:val="28"/>
          <w:szCs w:val="28"/>
        </w:rPr>
      </w:pPr>
      <w:r w:rsidRPr="008512BF">
        <w:rPr>
          <w:rFonts w:ascii="Times New Roman" w:hAnsi="Times New Roman"/>
          <w:spacing w:val="-1"/>
          <w:sz w:val="28"/>
          <w:szCs w:val="28"/>
        </w:rPr>
        <w:t>Проектом предлагается централизованное теплоснабжение от котельных в сочетании с децентрализованным, в зависимости от расположения потребителей и их теплопотребления. Частный сектор – на местном отоплении.</w:t>
      </w:r>
    </w:p>
    <w:p w:rsidR="008512BF" w:rsidRPr="006C30A7" w:rsidRDefault="008512BF" w:rsidP="008512BF">
      <w:pPr>
        <w:pStyle w:val="4"/>
        <w:spacing w:before="120" w:after="120" w:line="240" w:lineRule="auto"/>
        <w:jc w:val="center"/>
        <w:rPr>
          <w:rFonts w:ascii="Times New Roman" w:eastAsia="Calibri" w:hAnsi="Times New Roman" w:cs="Times New Roman"/>
          <w:b w:val="0"/>
          <w:color w:val="auto"/>
          <w:sz w:val="28"/>
          <w:szCs w:val="28"/>
        </w:rPr>
      </w:pPr>
      <w:bookmarkStart w:id="7" w:name="_Toc362613881"/>
      <w:r w:rsidRPr="006C30A7">
        <w:rPr>
          <w:rFonts w:ascii="Times New Roman" w:eastAsia="Calibri" w:hAnsi="Times New Roman" w:cs="Times New Roman"/>
          <w:b w:val="0"/>
          <w:color w:val="auto"/>
          <w:sz w:val="28"/>
          <w:szCs w:val="28"/>
        </w:rPr>
        <w:t>1.6.4 Электроснабжение</w:t>
      </w:r>
      <w:bookmarkEnd w:id="7"/>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Для электроснабжения населенных пунктов принимается напряжение 10 и 0,4 кВ. </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Для электроснабжения объектов застройки на напряжении 0,4кВ предусматривается установка комплектных трансформаторных подстанций </w:t>
      </w:r>
      <w:proofErr w:type="spellStart"/>
      <w:r w:rsidRPr="008512BF">
        <w:rPr>
          <w:rFonts w:ascii="Times New Roman" w:hAnsi="Times New Roman"/>
          <w:sz w:val="28"/>
          <w:szCs w:val="28"/>
        </w:rPr>
        <w:t>киоскового</w:t>
      </w:r>
      <w:proofErr w:type="spellEnd"/>
      <w:r w:rsidRPr="008512BF">
        <w:rPr>
          <w:rFonts w:ascii="Times New Roman" w:hAnsi="Times New Roman"/>
          <w:sz w:val="28"/>
          <w:szCs w:val="28"/>
        </w:rPr>
        <w:t xml:space="preserve">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кВ выполнено по воздушным и кабельным ЛЭП. </w:t>
      </w:r>
    </w:p>
    <w:p w:rsidR="008512BF" w:rsidRPr="008512BF" w:rsidRDefault="008512BF" w:rsidP="008512BF">
      <w:pPr>
        <w:spacing w:after="0" w:line="240" w:lineRule="auto"/>
        <w:jc w:val="center"/>
        <w:rPr>
          <w:rFonts w:ascii="Times New Roman" w:hAnsi="Times New Roman"/>
          <w:sz w:val="28"/>
          <w:szCs w:val="28"/>
        </w:rPr>
      </w:pPr>
      <w:r w:rsidRPr="008512BF">
        <w:rPr>
          <w:rFonts w:ascii="Times New Roman" w:hAnsi="Times New Roman"/>
          <w:sz w:val="28"/>
          <w:szCs w:val="28"/>
        </w:rPr>
        <w:t>Для электроснабжения Черноярского сельского поселения проектом предусматривается:</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замена проводов и опор ВЛ, подводящих электроэнергию ко всем населенным пунктам ;</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замена силового оборудования на более современное, с увеличением мощности;</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 реализация мероприятий по снижение уровня потерь в электрических сетях при передаче, трансформировании и потреблении;</w:t>
      </w:r>
    </w:p>
    <w:p w:rsid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-строительство отдельных трансформаторных подстанций для водонапорных башен и скважин.</w:t>
      </w:r>
    </w:p>
    <w:p w:rsidR="00354034" w:rsidRPr="00354034" w:rsidRDefault="00354034" w:rsidP="0035403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54034">
        <w:rPr>
          <w:rFonts w:ascii="Times New Roman" w:hAnsi="Times New Roman"/>
          <w:sz w:val="28"/>
          <w:szCs w:val="28"/>
        </w:rPr>
        <w:t>проектом предлагается в п. Черный Яр демонтировать участки электрических сетей проходящие по территории жилой застройки и проложить новые участки ЛЭП вдоль дорожного полотна.</w:t>
      </w:r>
    </w:p>
    <w:p w:rsidR="008512BF" w:rsidRPr="008512BF" w:rsidRDefault="008512BF" w:rsidP="008512BF">
      <w:pPr>
        <w:spacing w:after="0" w:line="240" w:lineRule="auto"/>
        <w:ind w:firstLine="709"/>
        <w:jc w:val="both"/>
        <w:rPr>
          <w:rFonts w:ascii="Times New Roman" w:hAnsi="Times New Roman"/>
          <w:sz w:val="28"/>
          <w:szCs w:val="28"/>
        </w:rPr>
      </w:pPr>
      <w:r w:rsidRPr="008512BF">
        <w:rPr>
          <w:rFonts w:ascii="Times New Roman" w:hAnsi="Times New Roman"/>
          <w:sz w:val="28"/>
          <w:szCs w:val="28"/>
        </w:rPr>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8512BF" w:rsidRPr="008512BF" w:rsidRDefault="008512BF" w:rsidP="008512BF">
      <w:pPr>
        <w:widowControl w:val="0"/>
        <w:spacing w:after="0" w:line="240" w:lineRule="auto"/>
        <w:ind w:firstLine="709"/>
        <w:jc w:val="both"/>
        <w:rPr>
          <w:rFonts w:ascii="Times New Roman" w:hAnsi="Times New Roman"/>
          <w:sz w:val="28"/>
          <w:szCs w:val="28"/>
        </w:rPr>
      </w:pPr>
      <w:r w:rsidRPr="008512BF">
        <w:rPr>
          <w:rFonts w:ascii="Times New Roman" w:hAnsi="Times New Roman"/>
          <w:sz w:val="28"/>
          <w:szCs w:val="28"/>
        </w:rPr>
        <w:t xml:space="preserve">Расчетные электрические нагрузки выполнены согласно РД 34.20.185-94 [табл. 2.4.4”] по укрупненным показателям энергопотребления в год на одного жителя: </w:t>
      </w:r>
    </w:p>
    <w:p w:rsidR="008512BF" w:rsidRPr="008512BF" w:rsidRDefault="008512BF" w:rsidP="008512BF">
      <w:pPr>
        <w:widowControl w:val="0"/>
        <w:spacing w:after="0" w:line="240" w:lineRule="auto"/>
        <w:ind w:firstLine="709"/>
        <w:jc w:val="both"/>
        <w:rPr>
          <w:rFonts w:ascii="Times New Roman" w:hAnsi="Times New Roman"/>
          <w:sz w:val="28"/>
          <w:szCs w:val="28"/>
        </w:rPr>
      </w:pPr>
      <w:r w:rsidRPr="008512BF">
        <w:rPr>
          <w:rFonts w:ascii="Times New Roman" w:hAnsi="Times New Roman"/>
          <w:sz w:val="28"/>
          <w:szCs w:val="28"/>
        </w:rPr>
        <w:t>- для малых населенных пунктов дан</w:t>
      </w:r>
      <w:r w:rsidRPr="008512BF">
        <w:rPr>
          <w:rFonts w:ascii="Times New Roman" w:hAnsi="Times New Roman"/>
          <w:spacing w:val="-1"/>
          <w:sz w:val="28"/>
          <w:szCs w:val="28"/>
        </w:rPr>
        <w:t xml:space="preserve">ный показатель принят в размере 2170 кВт*ч/чел в </w:t>
      </w:r>
      <w:r w:rsidRPr="008512BF">
        <w:rPr>
          <w:rFonts w:ascii="Times New Roman" w:hAnsi="Times New Roman"/>
          <w:sz w:val="28"/>
          <w:szCs w:val="28"/>
        </w:rPr>
        <w:t xml:space="preserve">год, годовое число часов использования максимума электрической нагрузки – 5300 для населенных пунктов, </w:t>
      </w:r>
      <w:r w:rsidRPr="008512BF">
        <w:rPr>
          <w:rFonts w:ascii="Times New Roman" w:hAnsi="Times New Roman"/>
          <w:bCs/>
          <w:sz w:val="28"/>
          <w:szCs w:val="28"/>
        </w:rPr>
        <w:t>без стационарных электроплит</w:t>
      </w:r>
      <w:r w:rsidRPr="008512BF">
        <w:rPr>
          <w:rFonts w:ascii="Times New Roman" w:hAnsi="Times New Roman"/>
          <w:sz w:val="28"/>
          <w:szCs w:val="28"/>
        </w:rPr>
        <w:t xml:space="preserve">; </w:t>
      </w:r>
    </w:p>
    <w:p w:rsidR="008512BF" w:rsidRPr="008512BF" w:rsidRDefault="008512BF" w:rsidP="008512BF">
      <w:pPr>
        <w:widowControl w:val="0"/>
        <w:spacing w:after="0" w:line="240" w:lineRule="auto"/>
        <w:ind w:firstLine="567"/>
        <w:jc w:val="both"/>
        <w:rPr>
          <w:rFonts w:ascii="Times New Roman" w:hAnsi="Times New Roman"/>
          <w:sz w:val="28"/>
          <w:szCs w:val="28"/>
        </w:rPr>
      </w:pPr>
      <w:r w:rsidRPr="008512BF">
        <w:rPr>
          <w:rFonts w:ascii="Times New Roman" w:hAnsi="Times New Roman"/>
          <w:sz w:val="28"/>
          <w:szCs w:val="28"/>
        </w:rPr>
        <w:t>Приведенные укрупненные нормативы включают в себя энергопотребление жи</w:t>
      </w:r>
      <w:r w:rsidRPr="008512BF">
        <w:rPr>
          <w:rFonts w:ascii="Times New Roman" w:hAnsi="Times New Roman"/>
          <w:spacing w:val="-2"/>
          <w:sz w:val="28"/>
          <w:szCs w:val="28"/>
        </w:rPr>
        <w:t xml:space="preserve">лых и общественных зданий, предприятий культурно-бытового обслуживания, </w:t>
      </w:r>
      <w:r w:rsidRPr="008512BF">
        <w:rPr>
          <w:rFonts w:ascii="Times New Roman" w:hAnsi="Times New Roman"/>
          <w:sz w:val="28"/>
          <w:szCs w:val="28"/>
        </w:rPr>
        <w:t>внешнего освещения, водоснабжения, водоотведения и теплоснабжения.</w:t>
      </w:r>
    </w:p>
    <w:p w:rsidR="008512BF" w:rsidRPr="00E23EB9" w:rsidRDefault="008512BF" w:rsidP="008512BF">
      <w:pPr>
        <w:spacing w:after="0" w:line="240" w:lineRule="auto"/>
        <w:ind w:firstLine="567"/>
        <w:sectPr w:rsidR="008512BF" w:rsidRPr="00E23EB9" w:rsidSect="005A3469">
          <w:pgSz w:w="11906" w:h="16838" w:code="9"/>
          <w:pgMar w:top="1134" w:right="851" w:bottom="1134" w:left="1701" w:header="709" w:footer="709" w:gutter="0"/>
          <w:cols w:space="708"/>
          <w:titlePg/>
          <w:docGrid w:linePitch="360"/>
        </w:sectPr>
      </w:pPr>
      <w:r w:rsidRPr="008512BF">
        <w:rPr>
          <w:rFonts w:ascii="Times New Roman" w:hAnsi="Times New Roman"/>
          <w:sz w:val="28"/>
          <w:szCs w:val="28"/>
        </w:rPr>
        <w:t>Данные нагрузки являются предварительными и будут корректироваться при проектировании каждого конкретного объекта</w:t>
      </w:r>
      <w:r w:rsidRPr="009C59D7">
        <w:rPr>
          <w:sz w:val="28"/>
          <w:szCs w:val="28"/>
        </w:rPr>
        <w:t>.</w:t>
      </w:r>
    </w:p>
    <w:p w:rsidR="008512BF" w:rsidRPr="008512BF" w:rsidRDefault="008512BF" w:rsidP="008512BF">
      <w:pPr>
        <w:spacing w:before="60" w:after="60"/>
        <w:jc w:val="center"/>
        <w:rPr>
          <w:rFonts w:ascii="Times New Roman" w:hAnsi="Times New Roman"/>
          <w:i/>
          <w:sz w:val="28"/>
          <w:szCs w:val="28"/>
        </w:rPr>
      </w:pPr>
      <w:r w:rsidRPr="008512BF">
        <w:rPr>
          <w:rFonts w:ascii="Times New Roman" w:hAnsi="Times New Roman"/>
          <w:i/>
          <w:sz w:val="28"/>
          <w:szCs w:val="28"/>
        </w:rPr>
        <w:t>Электрические нагрузки по населенным пунктам Черноярского сельского поселения</w:t>
      </w:r>
    </w:p>
    <w:p w:rsidR="008512BF" w:rsidRPr="008512BF" w:rsidRDefault="00A56055" w:rsidP="008512BF">
      <w:pPr>
        <w:spacing w:after="0" w:line="240" w:lineRule="auto"/>
        <w:jc w:val="right"/>
        <w:rPr>
          <w:rFonts w:ascii="Times New Roman" w:hAnsi="Times New Roman"/>
        </w:rPr>
      </w:pPr>
      <w:r>
        <w:rPr>
          <w:rFonts w:ascii="Times New Roman" w:hAnsi="Times New Roman"/>
        </w:rPr>
        <w:t>Таблица №9</w:t>
      </w:r>
    </w:p>
    <w:tbl>
      <w:tblPr>
        <w:tblW w:w="5000" w:type="pct"/>
        <w:jc w:val="center"/>
        <w:tblLook w:val="04A0"/>
      </w:tblPr>
      <w:tblGrid>
        <w:gridCol w:w="726"/>
        <w:gridCol w:w="3096"/>
        <w:gridCol w:w="2052"/>
        <w:gridCol w:w="2052"/>
        <w:gridCol w:w="1878"/>
        <w:gridCol w:w="1762"/>
        <w:gridCol w:w="1458"/>
        <w:gridCol w:w="1762"/>
      </w:tblGrid>
      <w:tr w:rsidR="008512BF" w:rsidRPr="008512BF" w:rsidTr="008512BF">
        <w:trPr>
          <w:trHeight w:val="1118"/>
          <w:jc w:val="center"/>
        </w:trPr>
        <w:tc>
          <w:tcPr>
            <w:tcW w:w="2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 xml:space="preserve">№ </w:t>
            </w:r>
            <w:proofErr w:type="spellStart"/>
            <w:r w:rsidRPr="008512BF">
              <w:rPr>
                <w:rFonts w:ascii="Times New Roman" w:hAnsi="Times New Roman"/>
                <w:sz w:val="24"/>
                <w:szCs w:val="24"/>
              </w:rPr>
              <w:t>п</w:t>
            </w:r>
            <w:proofErr w:type="spellEnd"/>
            <w:r w:rsidRPr="008512BF">
              <w:rPr>
                <w:rFonts w:ascii="Times New Roman" w:hAnsi="Times New Roman"/>
                <w:sz w:val="24"/>
                <w:szCs w:val="24"/>
              </w:rPr>
              <w:t>/</w:t>
            </w:r>
            <w:proofErr w:type="spellStart"/>
            <w:r w:rsidRPr="008512BF">
              <w:rPr>
                <w:rFonts w:ascii="Times New Roman" w:hAnsi="Times New Roman"/>
                <w:sz w:val="24"/>
                <w:szCs w:val="24"/>
              </w:rPr>
              <w:t>п</w:t>
            </w:r>
            <w:proofErr w:type="spellEnd"/>
          </w:p>
        </w:tc>
        <w:tc>
          <w:tcPr>
            <w:tcW w:w="10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Наименование муниципальных образований</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Численность населения на первую очередь, чел.</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Численность населения на расчетный срок, чел.</w:t>
            </w:r>
          </w:p>
        </w:tc>
        <w:tc>
          <w:tcPr>
            <w:tcW w:w="1230"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Расход электроэнергии, кВт*ч/год</w:t>
            </w:r>
          </w:p>
        </w:tc>
        <w:tc>
          <w:tcPr>
            <w:tcW w:w="1089"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Расход электроэнергии, кВт</w:t>
            </w:r>
          </w:p>
        </w:tc>
      </w:tr>
      <w:tr w:rsidR="008512BF" w:rsidRPr="008512BF" w:rsidTr="008512BF">
        <w:trPr>
          <w:trHeight w:val="630"/>
          <w:jc w:val="center"/>
        </w:trPr>
        <w:tc>
          <w:tcPr>
            <w:tcW w:w="245"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sz w:val="24"/>
                <w:szCs w:val="24"/>
              </w:rPr>
            </w:pPr>
          </w:p>
        </w:tc>
        <w:tc>
          <w:tcPr>
            <w:tcW w:w="1047"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sz w:val="24"/>
                <w:szCs w:val="24"/>
              </w:rP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sz w:val="24"/>
                <w:szCs w:val="24"/>
              </w:rP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8512BF" w:rsidRPr="008512BF" w:rsidRDefault="008512BF" w:rsidP="008512BF">
            <w:pPr>
              <w:spacing w:after="0" w:line="240" w:lineRule="auto"/>
              <w:jc w:val="center"/>
              <w:rPr>
                <w:rFonts w:ascii="Times New Roman" w:hAnsi="Times New Roman"/>
                <w:sz w:val="24"/>
                <w:szCs w:val="24"/>
              </w:rPr>
            </w:pPr>
          </w:p>
        </w:tc>
        <w:tc>
          <w:tcPr>
            <w:tcW w:w="635"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1 очередь</w:t>
            </w:r>
          </w:p>
        </w:tc>
        <w:tc>
          <w:tcPr>
            <w:tcW w:w="5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Расчетный срок</w:t>
            </w:r>
          </w:p>
        </w:tc>
        <w:tc>
          <w:tcPr>
            <w:tcW w:w="49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1 очередь</w:t>
            </w:r>
          </w:p>
        </w:tc>
        <w:tc>
          <w:tcPr>
            <w:tcW w:w="5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Расчетный срок</w:t>
            </w:r>
          </w:p>
        </w:tc>
      </w:tr>
      <w:tr w:rsidR="008512BF" w:rsidRPr="008512BF" w:rsidTr="008512BF">
        <w:trPr>
          <w:trHeight w:val="315"/>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1</w:t>
            </w:r>
          </w:p>
        </w:tc>
        <w:tc>
          <w:tcPr>
            <w:tcW w:w="1047"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w:t>
            </w:r>
          </w:p>
        </w:tc>
        <w:tc>
          <w:tcPr>
            <w:tcW w:w="694"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3</w:t>
            </w:r>
          </w:p>
        </w:tc>
        <w:tc>
          <w:tcPr>
            <w:tcW w:w="694"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4</w:t>
            </w:r>
          </w:p>
        </w:tc>
        <w:tc>
          <w:tcPr>
            <w:tcW w:w="635"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5</w:t>
            </w:r>
          </w:p>
        </w:tc>
        <w:tc>
          <w:tcPr>
            <w:tcW w:w="5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6</w:t>
            </w:r>
          </w:p>
        </w:tc>
        <w:tc>
          <w:tcPr>
            <w:tcW w:w="49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7</w:t>
            </w:r>
          </w:p>
        </w:tc>
        <w:tc>
          <w:tcPr>
            <w:tcW w:w="5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8</w:t>
            </w:r>
          </w:p>
        </w:tc>
      </w:tr>
      <w:tr w:rsidR="008512BF" w:rsidRPr="008512BF" w:rsidTr="008512BF">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1.</w:t>
            </w:r>
          </w:p>
        </w:tc>
        <w:tc>
          <w:tcPr>
            <w:tcW w:w="1047" w:type="pct"/>
            <w:tcBorders>
              <w:top w:val="nil"/>
              <w:left w:val="nil"/>
              <w:bottom w:val="single" w:sz="4" w:space="0" w:color="auto"/>
              <w:right w:val="single" w:sz="4" w:space="0" w:color="auto"/>
            </w:tcBorders>
            <w:shd w:val="clear" w:color="auto" w:fill="auto"/>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п. Черный Яр</w:t>
            </w:r>
          </w:p>
        </w:tc>
        <w:tc>
          <w:tcPr>
            <w:tcW w:w="694"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599</w:t>
            </w:r>
          </w:p>
        </w:tc>
        <w:tc>
          <w:tcPr>
            <w:tcW w:w="694"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630</w:t>
            </w:r>
          </w:p>
        </w:tc>
        <w:tc>
          <w:tcPr>
            <w:tcW w:w="635"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569050</w:t>
            </w:r>
          </w:p>
        </w:tc>
        <w:tc>
          <w:tcPr>
            <w:tcW w:w="5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1367100</w:t>
            </w:r>
          </w:p>
        </w:tc>
        <w:tc>
          <w:tcPr>
            <w:tcW w:w="493"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138,369</w:t>
            </w:r>
          </w:p>
        </w:tc>
        <w:tc>
          <w:tcPr>
            <w:tcW w:w="596" w:type="pct"/>
            <w:tcBorders>
              <w:top w:val="nil"/>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257,670</w:t>
            </w:r>
          </w:p>
        </w:tc>
      </w:tr>
      <w:tr w:rsidR="008512BF" w:rsidRPr="008512BF" w:rsidTr="008512BF">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w:t>
            </w:r>
          </w:p>
        </w:tc>
        <w:tc>
          <w:tcPr>
            <w:tcW w:w="1047" w:type="pct"/>
            <w:tcBorders>
              <w:top w:val="single" w:sz="4" w:space="0" w:color="auto"/>
              <w:left w:val="nil"/>
              <w:bottom w:val="single" w:sz="4" w:space="0" w:color="auto"/>
              <w:right w:val="single" w:sz="4" w:space="0" w:color="auto"/>
            </w:tcBorders>
            <w:shd w:val="clear" w:color="auto" w:fill="auto"/>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п. Орловка</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21</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sz w:val="24"/>
                <w:szCs w:val="24"/>
              </w:rPr>
            </w:pPr>
            <w:r w:rsidRPr="008512BF">
              <w:rPr>
                <w:rFonts w:ascii="Times New Roman" w:hAnsi="Times New Roman"/>
                <w:sz w:val="24"/>
                <w:szCs w:val="24"/>
              </w:rPr>
              <w:t>20</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19950</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19000</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4,851</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color w:val="000000"/>
                <w:sz w:val="24"/>
                <w:szCs w:val="24"/>
              </w:rPr>
            </w:pPr>
            <w:r w:rsidRPr="008512BF">
              <w:rPr>
                <w:rFonts w:ascii="Times New Roman" w:hAnsi="Times New Roman"/>
                <w:color w:val="000000"/>
                <w:sz w:val="24"/>
                <w:szCs w:val="24"/>
              </w:rPr>
              <w:t>5,620</w:t>
            </w:r>
          </w:p>
        </w:tc>
      </w:tr>
      <w:tr w:rsidR="008512BF" w:rsidRPr="008512BF" w:rsidTr="008512BF">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Всего:</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620</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sz w:val="24"/>
                <w:szCs w:val="24"/>
              </w:rPr>
            </w:pPr>
            <w:r w:rsidRPr="008512BF">
              <w:rPr>
                <w:rFonts w:ascii="Times New Roman" w:hAnsi="Times New Roman"/>
                <w:b/>
                <w:sz w:val="24"/>
                <w:szCs w:val="24"/>
              </w:rPr>
              <w:t>650</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589000</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1386100</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143,220</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8512BF" w:rsidRPr="008512BF" w:rsidRDefault="008512BF" w:rsidP="008512BF">
            <w:pPr>
              <w:spacing w:after="0" w:line="240" w:lineRule="auto"/>
              <w:jc w:val="center"/>
              <w:rPr>
                <w:rFonts w:ascii="Times New Roman" w:hAnsi="Times New Roman"/>
                <w:b/>
                <w:color w:val="000000"/>
                <w:sz w:val="24"/>
                <w:szCs w:val="24"/>
              </w:rPr>
            </w:pPr>
            <w:r w:rsidRPr="008512BF">
              <w:rPr>
                <w:rFonts w:ascii="Times New Roman" w:hAnsi="Times New Roman"/>
                <w:b/>
                <w:color w:val="000000"/>
                <w:sz w:val="24"/>
                <w:szCs w:val="24"/>
              </w:rPr>
              <w:t>263,290</w:t>
            </w:r>
          </w:p>
        </w:tc>
      </w:tr>
    </w:tbl>
    <w:p w:rsidR="008512BF" w:rsidRPr="00E23EB9" w:rsidRDefault="008512BF" w:rsidP="008512BF"/>
    <w:p w:rsidR="008512BF" w:rsidRPr="00E23EB9" w:rsidRDefault="008512BF" w:rsidP="008512BF">
      <w:pPr>
        <w:sectPr w:rsidR="008512BF" w:rsidRPr="00E23EB9" w:rsidSect="008512BF">
          <w:pgSz w:w="16838" w:h="11906" w:orient="landscape"/>
          <w:pgMar w:top="1701" w:right="1134" w:bottom="850" w:left="1134" w:header="708" w:footer="708" w:gutter="0"/>
          <w:cols w:space="708"/>
          <w:docGrid w:linePitch="360"/>
        </w:sectPr>
      </w:pPr>
    </w:p>
    <w:p w:rsidR="008512BF" w:rsidRPr="006C30A7" w:rsidRDefault="008512BF" w:rsidP="008512BF">
      <w:pPr>
        <w:pStyle w:val="4"/>
        <w:spacing w:before="120" w:after="120"/>
        <w:jc w:val="center"/>
        <w:rPr>
          <w:rFonts w:ascii="Times New Roman" w:hAnsi="Times New Roman" w:cs="Times New Roman"/>
          <w:b w:val="0"/>
          <w:color w:val="auto"/>
          <w:sz w:val="28"/>
          <w:szCs w:val="28"/>
        </w:rPr>
      </w:pPr>
      <w:bookmarkStart w:id="8" w:name="_Toc362613882"/>
      <w:r w:rsidRPr="006C30A7">
        <w:rPr>
          <w:rFonts w:ascii="Times New Roman" w:hAnsi="Times New Roman" w:cs="Times New Roman"/>
          <w:b w:val="0"/>
          <w:color w:val="auto"/>
          <w:sz w:val="28"/>
          <w:szCs w:val="28"/>
        </w:rPr>
        <w:t>1.6.5 Связь и информация</w:t>
      </w:r>
      <w:bookmarkEnd w:id="8"/>
    </w:p>
    <w:p w:rsidR="008512BF" w:rsidRPr="008512BF" w:rsidRDefault="008512BF" w:rsidP="002B7B37">
      <w:pPr>
        <w:widowControl w:val="0"/>
        <w:spacing w:after="0" w:line="240" w:lineRule="auto"/>
        <w:ind w:firstLine="567"/>
        <w:jc w:val="both"/>
        <w:rPr>
          <w:rFonts w:ascii="Times New Roman" w:hAnsi="Times New Roman"/>
          <w:sz w:val="28"/>
          <w:szCs w:val="28"/>
        </w:rPr>
      </w:pPr>
      <w:r w:rsidRPr="008512BF">
        <w:rPr>
          <w:rFonts w:ascii="Times New Roman" w:hAnsi="Times New Roman"/>
          <w:sz w:val="28"/>
          <w:szCs w:val="28"/>
        </w:rPr>
        <w:t>Развитие сетей, систем и средств связи на современном этапе характеризуется динамичным внедрением цифровых технологий во все виды связи и их конвергенцией.</w:t>
      </w:r>
    </w:p>
    <w:p w:rsidR="008512BF" w:rsidRPr="008512BF" w:rsidRDefault="008512BF" w:rsidP="002B7B37">
      <w:pPr>
        <w:pStyle w:val="14"/>
        <w:ind w:left="0" w:firstLine="567"/>
        <w:jc w:val="center"/>
        <w:rPr>
          <w:i/>
          <w:sz w:val="28"/>
          <w:szCs w:val="28"/>
        </w:rPr>
      </w:pPr>
      <w:r w:rsidRPr="008512BF">
        <w:rPr>
          <w:i/>
          <w:sz w:val="28"/>
          <w:szCs w:val="28"/>
        </w:rPr>
        <w:t>Фиксированная телефонная связь</w:t>
      </w:r>
    </w:p>
    <w:p w:rsidR="008512BF" w:rsidRPr="008512BF" w:rsidRDefault="008512BF" w:rsidP="002B7B37">
      <w:pPr>
        <w:pStyle w:val="a8"/>
        <w:widowControl w:val="0"/>
        <w:tabs>
          <w:tab w:val="left" w:pos="426"/>
        </w:tabs>
        <w:spacing w:after="0" w:line="240" w:lineRule="auto"/>
        <w:ind w:left="0" w:firstLine="709"/>
        <w:contextualSpacing w:val="0"/>
        <w:jc w:val="both"/>
        <w:rPr>
          <w:rFonts w:ascii="Times New Roman" w:hAnsi="Times New Roman"/>
          <w:b/>
          <w:i/>
          <w:color w:val="000000"/>
          <w:sz w:val="28"/>
          <w:szCs w:val="28"/>
        </w:rPr>
      </w:pPr>
      <w:r w:rsidRPr="008512BF">
        <w:rPr>
          <w:rFonts w:ascii="Times New Roman" w:eastAsia="Times New Roman" w:hAnsi="Times New Roman"/>
          <w:color w:val="000000"/>
          <w:sz w:val="28"/>
          <w:szCs w:val="28"/>
        </w:rPr>
        <w:t xml:space="preserve">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w:t>
      </w:r>
      <w:proofErr w:type="spellStart"/>
      <w:r w:rsidRPr="008512BF">
        <w:rPr>
          <w:rFonts w:ascii="Times New Roman" w:eastAsia="Times New Roman" w:hAnsi="Times New Roman"/>
          <w:color w:val="000000"/>
          <w:sz w:val="28"/>
          <w:szCs w:val="28"/>
        </w:rPr>
        <w:t>СНиП</w:t>
      </w:r>
      <w:proofErr w:type="spellEnd"/>
      <w:r w:rsidRPr="008512BF">
        <w:rPr>
          <w:rFonts w:ascii="Times New Roman" w:eastAsia="Times New Roman" w:hAnsi="Times New Roman"/>
          <w:color w:val="000000"/>
          <w:sz w:val="28"/>
          <w:szCs w:val="28"/>
        </w:rPr>
        <w:t xml:space="preserve"> 2.07.01-89*)».</w:t>
      </w:r>
    </w:p>
    <w:p w:rsidR="008512BF" w:rsidRPr="008512BF" w:rsidRDefault="008512BF" w:rsidP="002B7B37">
      <w:pPr>
        <w:pStyle w:val="a8"/>
        <w:spacing w:after="0" w:line="240" w:lineRule="auto"/>
        <w:ind w:left="0" w:firstLine="709"/>
        <w:contextualSpacing w:val="0"/>
        <w:jc w:val="both"/>
        <w:rPr>
          <w:rStyle w:val="FontStyle11"/>
          <w:b/>
          <w:i/>
          <w:sz w:val="28"/>
          <w:szCs w:val="28"/>
        </w:rPr>
      </w:pPr>
      <w:r w:rsidRPr="008512BF">
        <w:rPr>
          <w:rFonts w:ascii="Times New Roman" w:hAnsi="Times New Roman"/>
          <w:sz w:val="28"/>
          <w:szCs w:val="28"/>
        </w:rPr>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8512BF" w:rsidRPr="008512BF" w:rsidRDefault="008512BF" w:rsidP="002B7B37">
      <w:pPr>
        <w:widowControl w:val="0"/>
        <w:spacing w:after="0" w:line="240" w:lineRule="auto"/>
        <w:ind w:firstLine="567"/>
        <w:jc w:val="both"/>
        <w:rPr>
          <w:rFonts w:ascii="Times New Roman" w:hAnsi="Times New Roman"/>
          <w:sz w:val="28"/>
          <w:szCs w:val="28"/>
        </w:rPr>
      </w:pPr>
      <w:r w:rsidRPr="008512BF">
        <w:rPr>
          <w:rFonts w:ascii="Times New Roman" w:hAnsi="Times New Roman"/>
          <w:sz w:val="28"/>
          <w:szCs w:val="28"/>
        </w:rPr>
        <w:t>Исходя из прогноза численности населения - количество абонентов указано в таблице №22.</w:t>
      </w:r>
    </w:p>
    <w:p w:rsidR="008512BF" w:rsidRPr="002B7B37" w:rsidRDefault="008512BF" w:rsidP="008512BF">
      <w:pPr>
        <w:widowControl w:val="0"/>
        <w:spacing w:before="120" w:after="120"/>
        <w:ind w:firstLine="567"/>
        <w:jc w:val="center"/>
        <w:rPr>
          <w:rFonts w:ascii="Times New Roman" w:hAnsi="Times New Roman"/>
          <w:i/>
          <w:sz w:val="28"/>
          <w:szCs w:val="28"/>
        </w:rPr>
      </w:pPr>
      <w:r w:rsidRPr="002B7B37">
        <w:rPr>
          <w:rFonts w:ascii="Times New Roman" w:hAnsi="Times New Roman"/>
          <w:i/>
          <w:sz w:val="28"/>
          <w:szCs w:val="28"/>
        </w:rPr>
        <w:t>Количество абонентов телефонной связи</w:t>
      </w:r>
    </w:p>
    <w:p w:rsidR="008512BF" w:rsidRPr="002B7B37" w:rsidRDefault="008512BF" w:rsidP="002B7B37">
      <w:pPr>
        <w:spacing w:after="0" w:line="240" w:lineRule="auto"/>
        <w:jc w:val="right"/>
        <w:rPr>
          <w:rFonts w:ascii="Times New Roman" w:hAnsi="Times New Roman"/>
          <w:sz w:val="24"/>
          <w:szCs w:val="24"/>
        </w:rPr>
      </w:pPr>
      <w:r w:rsidRPr="002B7B37">
        <w:rPr>
          <w:rFonts w:ascii="Times New Roman" w:hAnsi="Times New Roman"/>
          <w:sz w:val="24"/>
          <w:szCs w:val="24"/>
        </w:rPr>
        <w:t>Таблица №</w:t>
      </w:r>
      <w:r w:rsidR="00A56055">
        <w:rPr>
          <w:rFonts w:ascii="Times New Roman" w:hAnsi="Times New Roman"/>
          <w:sz w:val="24"/>
          <w:szCs w:val="24"/>
        </w:rPr>
        <w:t>10</w:t>
      </w:r>
    </w:p>
    <w:tbl>
      <w:tblPr>
        <w:tblW w:w="5000" w:type="pct"/>
        <w:jc w:val="center"/>
        <w:tblLook w:val="04A0"/>
      </w:tblPr>
      <w:tblGrid>
        <w:gridCol w:w="805"/>
        <w:gridCol w:w="3218"/>
        <w:gridCol w:w="1562"/>
        <w:gridCol w:w="1858"/>
        <w:gridCol w:w="1137"/>
        <w:gridCol w:w="1432"/>
      </w:tblGrid>
      <w:tr w:rsidR="008512BF" w:rsidRPr="002B7B37" w:rsidTr="002B7B37">
        <w:trPr>
          <w:trHeight w:val="1770"/>
          <w:jc w:val="center"/>
        </w:trPr>
        <w:tc>
          <w:tcPr>
            <w:tcW w:w="4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 xml:space="preserve">№ </w:t>
            </w:r>
            <w:proofErr w:type="spellStart"/>
            <w:r w:rsidRPr="002B7B37">
              <w:rPr>
                <w:rFonts w:ascii="Times New Roman" w:hAnsi="Times New Roman"/>
                <w:color w:val="000000"/>
                <w:sz w:val="24"/>
                <w:szCs w:val="24"/>
              </w:rPr>
              <w:t>п</w:t>
            </w:r>
            <w:proofErr w:type="spellEnd"/>
            <w:r w:rsidRPr="002B7B37">
              <w:rPr>
                <w:rFonts w:ascii="Times New Roman" w:hAnsi="Times New Roman"/>
                <w:color w:val="000000"/>
                <w:sz w:val="24"/>
                <w:szCs w:val="24"/>
              </w:rPr>
              <w:t>/</w:t>
            </w:r>
            <w:proofErr w:type="spellStart"/>
            <w:r w:rsidRPr="002B7B37">
              <w:rPr>
                <w:rFonts w:ascii="Times New Roman" w:hAnsi="Times New Roman"/>
                <w:color w:val="000000"/>
                <w:sz w:val="24"/>
                <w:szCs w:val="24"/>
              </w:rPr>
              <w:t>п</w:t>
            </w:r>
            <w:proofErr w:type="spellEnd"/>
          </w:p>
        </w:tc>
        <w:tc>
          <w:tcPr>
            <w:tcW w:w="16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Наименование муниципальных образований</w:t>
            </w:r>
          </w:p>
        </w:tc>
        <w:tc>
          <w:tcPr>
            <w:tcW w:w="7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Численность населения на первую очередь, чел.</w:t>
            </w:r>
          </w:p>
        </w:tc>
        <w:tc>
          <w:tcPr>
            <w:tcW w:w="9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Численность населения на расчетный срок,  чел.</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Число телефонов, шт.</w:t>
            </w:r>
          </w:p>
        </w:tc>
      </w:tr>
      <w:tr w:rsidR="008512BF" w:rsidRPr="002B7B37" w:rsidTr="002B7B37">
        <w:trPr>
          <w:trHeight w:val="353"/>
          <w:jc w:val="center"/>
        </w:trPr>
        <w:tc>
          <w:tcPr>
            <w:tcW w:w="402" w:type="pct"/>
            <w:vMerge/>
            <w:tcBorders>
              <w:top w:val="single" w:sz="4" w:space="0" w:color="auto"/>
              <w:left w:val="single" w:sz="4" w:space="0" w:color="auto"/>
              <w:bottom w:val="single" w:sz="4" w:space="0" w:color="000000"/>
              <w:right w:val="single" w:sz="4" w:space="0" w:color="auto"/>
            </w:tcBorders>
            <w:vAlign w:val="center"/>
            <w:hideMark/>
          </w:tcPr>
          <w:p w:rsidR="008512BF" w:rsidRPr="002B7B37" w:rsidRDefault="008512BF" w:rsidP="002B7B37">
            <w:pPr>
              <w:spacing w:after="0" w:line="240" w:lineRule="auto"/>
              <w:jc w:val="center"/>
              <w:rPr>
                <w:rFonts w:ascii="Times New Roman" w:hAnsi="Times New Roman"/>
                <w:color w:val="000000"/>
                <w:sz w:val="24"/>
                <w:szCs w:val="24"/>
              </w:rPr>
            </w:pPr>
          </w:p>
        </w:tc>
        <w:tc>
          <w:tcPr>
            <w:tcW w:w="1607" w:type="pct"/>
            <w:vMerge/>
            <w:tcBorders>
              <w:top w:val="single" w:sz="4" w:space="0" w:color="auto"/>
              <w:left w:val="single" w:sz="4" w:space="0" w:color="auto"/>
              <w:bottom w:val="single" w:sz="4" w:space="0" w:color="000000"/>
              <w:right w:val="single" w:sz="4" w:space="0" w:color="auto"/>
            </w:tcBorders>
            <w:vAlign w:val="center"/>
            <w:hideMark/>
          </w:tcPr>
          <w:p w:rsidR="008512BF" w:rsidRPr="002B7B37" w:rsidRDefault="008512BF" w:rsidP="002B7B37">
            <w:pPr>
              <w:spacing w:after="0" w:line="240" w:lineRule="auto"/>
              <w:jc w:val="center"/>
              <w:rPr>
                <w:rFonts w:ascii="Times New Roman" w:hAnsi="Times New Roman"/>
                <w:color w:val="000000"/>
                <w:sz w:val="24"/>
                <w:szCs w:val="24"/>
              </w:rPr>
            </w:pPr>
          </w:p>
        </w:tc>
        <w:tc>
          <w:tcPr>
            <w:tcW w:w="780" w:type="pct"/>
            <w:vMerge/>
            <w:tcBorders>
              <w:top w:val="single" w:sz="4" w:space="0" w:color="auto"/>
              <w:left w:val="single" w:sz="4" w:space="0" w:color="auto"/>
              <w:bottom w:val="single" w:sz="4" w:space="0" w:color="000000"/>
              <w:right w:val="single" w:sz="4" w:space="0" w:color="auto"/>
            </w:tcBorders>
            <w:vAlign w:val="center"/>
            <w:hideMark/>
          </w:tcPr>
          <w:p w:rsidR="008512BF" w:rsidRPr="002B7B37" w:rsidRDefault="008512BF" w:rsidP="002B7B37">
            <w:pPr>
              <w:spacing w:after="0" w:line="240" w:lineRule="auto"/>
              <w:jc w:val="center"/>
              <w:rPr>
                <w:rFonts w:ascii="Times New Roman" w:hAnsi="Times New Roman"/>
                <w:color w:val="000000"/>
                <w:sz w:val="24"/>
                <w:szCs w:val="24"/>
              </w:rPr>
            </w:pPr>
          </w:p>
        </w:tc>
        <w:tc>
          <w:tcPr>
            <w:tcW w:w="928" w:type="pct"/>
            <w:vMerge/>
            <w:tcBorders>
              <w:top w:val="single" w:sz="4" w:space="0" w:color="auto"/>
              <w:left w:val="single" w:sz="4" w:space="0" w:color="auto"/>
              <w:bottom w:val="single" w:sz="4" w:space="0" w:color="000000"/>
              <w:right w:val="single" w:sz="4" w:space="0" w:color="auto"/>
            </w:tcBorders>
            <w:vAlign w:val="center"/>
            <w:hideMark/>
          </w:tcPr>
          <w:p w:rsidR="008512BF" w:rsidRPr="002B7B37" w:rsidRDefault="008512BF" w:rsidP="002B7B37">
            <w:pPr>
              <w:spacing w:after="0" w:line="240" w:lineRule="auto"/>
              <w:jc w:val="center"/>
              <w:rPr>
                <w:rFonts w:ascii="Times New Roman" w:hAnsi="Times New Roman"/>
                <w:color w:val="000000"/>
                <w:sz w:val="24"/>
                <w:szCs w:val="24"/>
              </w:rPr>
            </w:pPr>
          </w:p>
        </w:tc>
        <w:tc>
          <w:tcPr>
            <w:tcW w:w="568"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1 очередь</w:t>
            </w:r>
          </w:p>
        </w:tc>
        <w:tc>
          <w:tcPr>
            <w:tcW w:w="715"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Расчетный срок</w:t>
            </w:r>
          </w:p>
        </w:tc>
      </w:tr>
      <w:tr w:rsidR="008512BF" w:rsidRPr="002B7B37" w:rsidTr="002B7B37">
        <w:trPr>
          <w:trHeight w:val="315"/>
          <w:jc w:val="center"/>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1</w:t>
            </w:r>
          </w:p>
        </w:tc>
        <w:tc>
          <w:tcPr>
            <w:tcW w:w="1607"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2</w:t>
            </w:r>
          </w:p>
        </w:tc>
        <w:tc>
          <w:tcPr>
            <w:tcW w:w="780"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3</w:t>
            </w:r>
          </w:p>
        </w:tc>
        <w:tc>
          <w:tcPr>
            <w:tcW w:w="928"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4</w:t>
            </w:r>
          </w:p>
        </w:tc>
        <w:tc>
          <w:tcPr>
            <w:tcW w:w="568"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5</w:t>
            </w:r>
          </w:p>
        </w:tc>
        <w:tc>
          <w:tcPr>
            <w:tcW w:w="715"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6</w:t>
            </w:r>
          </w:p>
        </w:tc>
      </w:tr>
      <w:tr w:rsidR="008512BF" w:rsidRPr="002B7B37" w:rsidTr="002B7B37">
        <w:trPr>
          <w:trHeight w:val="437"/>
          <w:jc w:val="center"/>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1.</w:t>
            </w:r>
          </w:p>
        </w:tc>
        <w:tc>
          <w:tcPr>
            <w:tcW w:w="1607" w:type="pct"/>
            <w:tcBorders>
              <w:top w:val="nil"/>
              <w:left w:val="nil"/>
              <w:bottom w:val="single" w:sz="4" w:space="0" w:color="auto"/>
              <w:right w:val="single" w:sz="4" w:space="0" w:color="auto"/>
            </w:tcBorders>
            <w:shd w:val="clear" w:color="auto" w:fill="auto"/>
            <w:hideMark/>
          </w:tcPr>
          <w:p w:rsidR="008512BF" w:rsidRPr="002B7B37" w:rsidRDefault="008512BF" w:rsidP="002B7B37">
            <w:pPr>
              <w:spacing w:after="0" w:line="240" w:lineRule="auto"/>
              <w:jc w:val="center"/>
              <w:rPr>
                <w:rFonts w:ascii="Times New Roman" w:hAnsi="Times New Roman"/>
                <w:sz w:val="24"/>
                <w:szCs w:val="24"/>
              </w:rPr>
            </w:pPr>
            <w:r w:rsidRPr="002B7B37">
              <w:rPr>
                <w:rFonts w:ascii="Times New Roman" w:hAnsi="Times New Roman"/>
                <w:sz w:val="24"/>
                <w:szCs w:val="24"/>
              </w:rPr>
              <w:t>п. Черный Яр</w:t>
            </w:r>
          </w:p>
        </w:tc>
        <w:tc>
          <w:tcPr>
            <w:tcW w:w="780"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sz w:val="24"/>
                <w:szCs w:val="24"/>
              </w:rPr>
            </w:pPr>
            <w:r w:rsidRPr="002B7B37">
              <w:rPr>
                <w:rFonts w:ascii="Times New Roman" w:hAnsi="Times New Roman"/>
                <w:sz w:val="24"/>
                <w:szCs w:val="24"/>
              </w:rPr>
              <w:t>599</w:t>
            </w:r>
          </w:p>
        </w:tc>
        <w:tc>
          <w:tcPr>
            <w:tcW w:w="928"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sz w:val="24"/>
                <w:szCs w:val="24"/>
              </w:rPr>
            </w:pPr>
            <w:r w:rsidRPr="002B7B37">
              <w:rPr>
                <w:rFonts w:ascii="Times New Roman" w:hAnsi="Times New Roman"/>
                <w:sz w:val="24"/>
                <w:szCs w:val="24"/>
              </w:rPr>
              <w:t>630</w:t>
            </w:r>
          </w:p>
        </w:tc>
        <w:tc>
          <w:tcPr>
            <w:tcW w:w="568"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171</w:t>
            </w:r>
          </w:p>
        </w:tc>
        <w:tc>
          <w:tcPr>
            <w:tcW w:w="715" w:type="pct"/>
            <w:tcBorders>
              <w:top w:val="nil"/>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180</w:t>
            </w:r>
          </w:p>
        </w:tc>
      </w:tr>
      <w:tr w:rsidR="008512BF" w:rsidRPr="002B7B37" w:rsidTr="002B7B37">
        <w:trPr>
          <w:trHeight w:val="244"/>
          <w:jc w:val="center"/>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2.</w:t>
            </w:r>
          </w:p>
        </w:tc>
        <w:tc>
          <w:tcPr>
            <w:tcW w:w="1607" w:type="pct"/>
            <w:tcBorders>
              <w:top w:val="single" w:sz="4" w:space="0" w:color="auto"/>
              <w:left w:val="nil"/>
              <w:bottom w:val="single" w:sz="4" w:space="0" w:color="auto"/>
              <w:right w:val="single" w:sz="4" w:space="0" w:color="auto"/>
            </w:tcBorders>
            <w:shd w:val="clear" w:color="auto" w:fill="auto"/>
            <w:hideMark/>
          </w:tcPr>
          <w:p w:rsidR="008512BF" w:rsidRPr="002B7B37" w:rsidRDefault="008512BF" w:rsidP="002B7B37">
            <w:pPr>
              <w:spacing w:after="0" w:line="240" w:lineRule="auto"/>
              <w:jc w:val="center"/>
              <w:rPr>
                <w:rFonts w:ascii="Times New Roman" w:hAnsi="Times New Roman"/>
                <w:sz w:val="24"/>
                <w:szCs w:val="24"/>
              </w:rPr>
            </w:pPr>
            <w:r w:rsidRPr="002B7B37">
              <w:rPr>
                <w:rFonts w:ascii="Times New Roman" w:hAnsi="Times New Roman"/>
                <w:sz w:val="24"/>
                <w:szCs w:val="24"/>
              </w:rPr>
              <w:t>п. Орловка</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sz w:val="24"/>
                <w:szCs w:val="24"/>
              </w:rPr>
            </w:pPr>
            <w:r w:rsidRPr="002B7B37">
              <w:rPr>
                <w:rFonts w:ascii="Times New Roman" w:hAnsi="Times New Roman"/>
                <w:sz w:val="24"/>
                <w:szCs w:val="24"/>
              </w:rPr>
              <w:t>21</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sz w:val="24"/>
                <w:szCs w:val="24"/>
              </w:rPr>
            </w:pPr>
            <w:r w:rsidRPr="002B7B37">
              <w:rPr>
                <w:rFonts w:ascii="Times New Roman" w:hAnsi="Times New Roman"/>
                <w:sz w:val="24"/>
                <w:szCs w:val="24"/>
              </w:rPr>
              <w:t>20</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6</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3</w:t>
            </w:r>
          </w:p>
        </w:tc>
      </w:tr>
      <w:tr w:rsidR="008512BF" w:rsidRPr="002B7B37" w:rsidTr="002B7B37">
        <w:trPr>
          <w:trHeight w:val="326"/>
          <w:jc w:val="center"/>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p>
        </w:tc>
        <w:tc>
          <w:tcPr>
            <w:tcW w:w="1607"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b/>
                <w:sz w:val="24"/>
                <w:szCs w:val="24"/>
              </w:rPr>
            </w:pPr>
            <w:r w:rsidRPr="002B7B37">
              <w:rPr>
                <w:rFonts w:ascii="Times New Roman" w:hAnsi="Times New Roman"/>
                <w:b/>
                <w:sz w:val="24"/>
                <w:szCs w:val="24"/>
              </w:rPr>
              <w:t>Всего:</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b/>
                <w:sz w:val="24"/>
                <w:szCs w:val="24"/>
              </w:rPr>
            </w:pPr>
            <w:r w:rsidRPr="002B7B37">
              <w:rPr>
                <w:rFonts w:ascii="Times New Roman" w:hAnsi="Times New Roman"/>
                <w:b/>
                <w:sz w:val="24"/>
                <w:szCs w:val="24"/>
              </w:rPr>
              <w:t>620</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b/>
                <w:sz w:val="24"/>
                <w:szCs w:val="24"/>
              </w:rPr>
            </w:pPr>
            <w:r w:rsidRPr="002B7B37">
              <w:rPr>
                <w:rFonts w:ascii="Times New Roman" w:hAnsi="Times New Roman"/>
                <w:b/>
                <w:sz w:val="24"/>
                <w:szCs w:val="24"/>
              </w:rPr>
              <w:t>650</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177</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512BF" w:rsidRPr="002B7B37" w:rsidRDefault="008512BF" w:rsidP="002B7B37">
            <w:pPr>
              <w:spacing w:after="0" w:line="240" w:lineRule="auto"/>
              <w:jc w:val="center"/>
              <w:rPr>
                <w:rFonts w:ascii="Times New Roman" w:hAnsi="Times New Roman"/>
                <w:color w:val="000000"/>
                <w:sz w:val="24"/>
                <w:szCs w:val="24"/>
              </w:rPr>
            </w:pPr>
            <w:r w:rsidRPr="002B7B37">
              <w:rPr>
                <w:rFonts w:ascii="Times New Roman" w:hAnsi="Times New Roman"/>
                <w:color w:val="000000"/>
                <w:sz w:val="24"/>
                <w:szCs w:val="24"/>
              </w:rPr>
              <w:t>183</w:t>
            </w:r>
          </w:p>
        </w:tc>
      </w:tr>
    </w:tbl>
    <w:p w:rsidR="008512BF" w:rsidRPr="002B7B37" w:rsidRDefault="008512BF" w:rsidP="002B7B37">
      <w:pPr>
        <w:spacing w:before="120" w:after="0" w:line="240" w:lineRule="auto"/>
        <w:ind w:firstLine="709"/>
        <w:jc w:val="both"/>
        <w:rPr>
          <w:rFonts w:ascii="Times New Roman" w:hAnsi="Times New Roman"/>
          <w:sz w:val="28"/>
          <w:szCs w:val="28"/>
        </w:rPr>
      </w:pPr>
      <w:r w:rsidRPr="002B7B37">
        <w:rPr>
          <w:rFonts w:ascii="Times New Roman" w:hAnsi="Times New Roman"/>
          <w:sz w:val="28"/>
          <w:szCs w:val="28"/>
        </w:rPr>
        <w:t>Увеличение количества абонентов предполагается за счет расширения номерной емкости существующих АТС и при замене на цифровые АТС.</w:t>
      </w:r>
    </w:p>
    <w:p w:rsidR="008512BF" w:rsidRPr="002B7B37" w:rsidRDefault="008512BF" w:rsidP="002B7B37">
      <w:pPr>
        <w:spacing w:after="0" w:line="240" w:lineRule="auto"/>
        <w:ind w:firstLine="709"/>
        <w:jc w:val="both"/>
        <w:rPr>
          <w:rFonts w:ascii="Times New Roman" w:hAnsi="Times New Roman"/>
          <w:sz w:val="28"/>
          <w:szCs w:val="28"/>
        </w:rPr>
      </w:pPr>
      <w:r w:rsidRPr="002B7B37">
        <w:rPr>
          <w:rFonts w:ascii="Times New Roman" w:hAnsi="Times New Roman"/>
          <w:sz w:val="28"/>
          <w:szCs w:val="28"/>
        </w:rPr>
        <w:t xml:space="preserve">Развитие телефонной сети городского поселения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цифровых технологий. Кроме того, генеральным планом намечается замена устаревшего оборудования функционирующих АТС на цифровое с возможностью предоставления пакета сервисных услуг. </w:t>
      </w:r>
    </w:p>
    <w:p w:rsidR="008512BF" w:rsidRPr="002B7B37" w:rsidRDefault="008512BF" w:rsidP="002B7B37">
      <w:pPr>
        <w:spacing w:after="0" w:line="240" w:lineRule="auto"/>
        <w:ind w:firstLine="709"/>
        <w:jc w:val="both"/>
        <w:rPr>
          <w:rFonts w:ascii="Times New Roman" w:hAnsi="Times New Roman"/>
          <w:sz w:val="28"/>
          <w:szCs w:val="28"/>
        </w:rPr>
      </w:pPr>
      <w:r w:rsidRPr="002B7B37">
        <w:rPr>
          <w:rFonts w:ascii="Times New Roman" w:hAnsi="Times New Roman"/>
          <w:sz w:val="28"/>
          <w:szCs w:val="28"/>
        </w:rPr>
        <w:t xml:space="preserve">Телефонизация населенных пунктов следует осуществлять с использованием технологии FTTB, что подразумевает подключение по оптической линии связи группы домов на узел </w:t>
      </w:r>
      <w:proofErr w:type="spellStart"/>
      <w:r w:rsidRPr="002B7B37">
        <w:rPr>
          <w:rFonts w:ascii="Times New Roman" w:hAnsi="Times New Roman"/>
          <w:sz w:val="28"/>
          <w:szCs w:val="28"/>
        </w:rPr>
        <w:t>мультисервисной</w:t>
      </w:r>
      <w:proofErr w:type="spellEnd"/>
      <w:r w:rsidRPr="002B7B37">
        <w:rPr>
          <w:rFonts w:ascii="Times New Roman" w:hAnsi="Times New Roman"/>
          <w:sz w:val="28"/>
          <w:szCs w:val="28"/>
        </w:rPr>
        <w:t xml:space="preserve"> сети. Подключение абонентов к сети связи общего пользования осуществляется по витой паре либо с использованием радиоканала (</w:t>
      </w:r>
      <w:proofErr w:type="spellStart"/>
      <w:r w:rsidRPr="002B7B37">
        <w:rPr>
          <w:rFonts w:ascii="Times New Roman" w:hAnsi="Times New Roman"/>
          <w:sz w:val="28"/>
          <w:szCs w:val="28"/>
        </w:rPr>
        <w:t>Wi-Fi</w:t>
      </w:r>
      <w:proofErr w:type="spellEnd"/>
      <w:r w:rsidRPr="002B7B37">
        <w:rPr>
          <w:rFonts w:ascii="Times New Roman" w:hAnsi="Times New Roman"/>
          <w:sz w:val="28"/>
          <w:szCs w:val="28"/>
        </w:rPr>
        <w:t xml:space="preserve">, </w:t>
      </w:r>
      <w:proofErr w:type="spellStart"/>
      <w:r w:rsidRPr="002B7B37">
        <w:rPr>
          <w:rFonts w:ascii="Times New Roman" w:hAnsi="Times New Roman"/>
          <w:sz w:val="28"/>
          <w:szCs w:val="28"/>
        </w:rPr>
        <w:t>Wi-Max</w:t>
      </w:r>
      <w:proofErr w:type="spellEnd"/>
      <w:r w:rsidRPr="002B7B37">
        <w:rPr>
          <w:rFonts w:ascii="Times New Roman" w:hAnsi="Times New Roman"/>
          <w:sz w:val="28"/>
          <w:szCs w:val="28"/>
        </w:rPr>
        <w:t>, CDMA).</w:t>
      </w:r>
    </w:p>
    <w:p w:rsidR="008512BF" w:rsidRPr="002B7B37" w:rsidRDefault="008512BF" w:rsidP="002B7B37">
      <w:pPr>
        <w:pStyle w:val="14"/>
        <w:spacing w:before="60" w:after="60"/>
        <w:ind w:left="0" w:firstLine="709"/>
        <w:jc w:val="center"/>
        <w:rPr>
          <w:i/>
          <w:sz w:val="28"/>
          <w:szCs w:val="28"/>
        </w:rPr>
      </w:pPr>
      <w:r w:rsidRPr="002B7B37">
        <w:rPr>
          <w:i/>
          <w:sz w:val="28"/>
          <w:szCs w:val="28"/>
        </w:rPr>
        <w:t>Подвижная радиотелефония</w:t>
      </w:r>
    </w:p>
    <w:p w:rsidR="008512BF" w:rsidRPr="002B7B37" w:rsidRDefault="008512BF" w:rsidP="002B7B37">
      <w:pPr>
        <w:spacing w:after="0" w:line="240" w:lineRule="auto"/>
        <w:ind w:firstLine="709"/>
        <w:jc w:val="both"/>
        <w:rPr>
          <w:rFonts w:ascii="Times New Roman" w:hAnsi="Times New Roman"/>
          <w:sz w:val="28"/>
          <w:szCs w:val="28"/>
        </w:rPr>
      </w:pPr>
      <w:r w:rsidRPr="002B7B37">
        <w:rPr>
          <w:rFonts w:ascii="Times New Roman" w:hAnsi="Times New Roman"/>
          <w:sz w:val="28"/>
          <w:szCs w:val="28"/>
        </w:rPr>
        <w:t xml:space="preserve">Необходимо создать в городском поселении благоприятные условия для развития ускоренными темпами системы подвижной радиотелефонной связи на базе стандартов GSM, UMTS, LTE. Дальнейшее увеличение количества базовых станций по мере заполнения объемов существующих, будет составлять существенную конкуренцию проводным сетям телефонии общего пользования и должно идти по пути увеличения площади покрытия территории муниципального района зонами устойчивого доступа мобильной связи на всей территории населенных пунктов и вдоль автодорог. </w:t>
      </w:r>
    </w:p>
    <w:p w:rsidR="008512BF" w:rsidRPr="002B7B37" w:rsidRDefault="002B7B37" w:rsidP="002B7B37">
      <w:pPr>
        <w:pStyle w:val="14"/>
        <w:tabs>
          <w:tab w:val="center" w:pos="5252"/>
          <w:tab w:val="left" w:pos="7800"/>
        </w:tabs>
        <w:spacing w:before="60" w:after="60"/>
        <w:ind w:left="0" w:firstLine="709"/>
        <w:rPr>
          <w:i/>
          <w:sz w:val="28"/>
          <w:szCs w:val="28"/>
        </w:rPr>
      </w:pPr>
      <w:r w:rsidRPr="002B7B37">
        <w:rPr>
          <w:i/>
          <w:sz w:val="28"/>
          <w:szCs w:val="28"/>
        </w:rPr>
        <w:tab/>
      </w:r>
      <w:r w:rsidR="008512BF" w:rsidRPr="002B7B37">
        <w:rPr>
          <w:i/>
          <w:sz w:val="28"/>
          <w:szCs w:val="28"/>
        </w:rPr>
        <w:t>Почтовая связь</w:t>
      </w:r>
      <w:r w:rsidRPr="002B7B37">
        <w:rPr>
          <w:i/>
          <w:sz w:val="28"/>
          <w:szCs w:val="28"/>
        </w:rPr>
        <w:tab/>
      </w:r>
    </w:p>
    <w:p w:rsidR="008512BF" w:rsidRPr="002B7B37" w:rsidRDefault="008512BF" w:rsidP="002B7B37">
      <w:pPr>
        <w:spacing w:after="0" w:line="240" w:lineRule="auto"/>
        <w:ind w:firstLine="709"/>
        <w:jc w:val="both"/>
        <w:rPr>
          <w:rFonts w:ascii="Times New Roman" w:hAnsi="Times New Roman"/>
          <w:sz w:val="28"/>
          <w:szCs w:val="28"/>
        </w:rPr>
      </w:pPr>
      <w:r w:rsidRPr="002B7B37">
        <w:rPr>
          <w:rFonts w:ascii="Times New Roman" w:hAnsi="Times New Roman"/>
          <w:sz w:val="28"/>
          <w:szCs w:val="28"/>
        </w:rPr>
        <w:t>Существующий норматив по почтовой связи (Приказ Министерства связи СССР №178 от 27.04.81) определяет количество жителей на одно сельское отделение почтовой связи (ОПС) от 1 до 6 тыс. Расширение ОПС в сельской местности не планируется. Для обеспечения услугами почтовой связи в соответствии с нормами и планируемой численностью населения, необходимо предусмотреть строительство по одному ОПС в п. Черный Яр.</w:t>
      </w:r>
    </w:p>
    <w:p w:rsidR="008512BF" w:rsidRPr="002B7B37" w:rsidRDefault="008512BF" w:rsidP="002B7B37">
      <w:pPr>
        <w:pStyle w:val="14"/>
        <w:spacing w:before="60" w:after="60"/>
        <w:ind w:left="0" w:firstLine="709"/>
        <w:jc w:val="center"/>
        <w:rPr>
          <w:i/>
          <w:sz w:val="28"/>
          <w:szCs w:val="28"/>
        </w:rPr>
      </w:pPr>
      <w:r w:rsidRPr="002B7B37">
        <w:rPr>
          <w:i/>
          <w:sz w:val="28"/>
          <w:szCs w:val="28"/>
        </w:rPr>
        <w:t>Телевизионное и радиовещание</w:t>
      </w:r>
    </w:p>
    <w:p w:rsidR="008512BF" w:rsidRPr="002B7B37" w:rsidRDefault="008512BF" w:rsidP="002B7B37">
      <w:pPr>
        <w:spacing w:after="0" w:line="240" w:lineRule="auto"/>
        <w:ind w:firstLine="709"/>
        <w:jc w:val="both"/>
        <w:rPr>
          <w:rFonts w:ascii="Times New Roman" w:hAnsi="Times New Roman"/>
          <w:sz w:val="28"/>
          <w:szCs w:val="28"/>
        </w:rPr>
      </w:pPr>
      <w:r w:rsidRPr="002B7B37">
        <w:rPr>
          <w:rFonts w:ascii="Times New Roman" w:hAnsi="Times New Roman"/>
          <w:sz w:val="28"/>
          <w:szCs w:val="28"/>
        </w:rPr>
        <w:t xml:space="preserve">В связи с переходом на стандарт цифрового телевидения к 2015 году в соответствии с распоряжением </w:t>
      </w:r>
      <w:hyperlink r:id="rId14" w:history="1">
        <w:r w:rsidRPr="002B7B37">
          <w:rPr>
            <w:rFonts w:ascii="Times New Roman" w:hAnsi="Times New Roman"/>
            <w:sz w:val="28"/>
            <w:szCs w:val="28"/>
          </w:rPr>
          <w:t>Правительства РФ</w:t>
        </w:r>
      </w:hyperlink>
      <w:r w:rsidRPr="002B7B37">
        <w:rPr>
          <w:rFonts w:ascii="Times New Roman" w:hAnsi="Times New Roman"/>
          <w:sz w:val="28"/>
          <w:szCs w:val="28"/>
        </w:rPr>
        <w:t xml:space="preserve"> </w:t>
      </w:r>
      <w:hyperlink r:id="rId15" w:history="1">
        <w:r w:rsidRPr="002B7B37">
          <w:rPr>
            <w:rFonts w:ascii="Times New Roman" w:hAnsi="Times New Roman"/>
            <w:sz w:val="28"/>
            <w:szCs w:val="28"/>
          </w:rPr>
          <w:t>«О внедрении в РФ европейской системы цифрового телевизионного вещания DVB» от 25 мая 2004 г. N 706-р</w:t>
        </w:r>
      </w:hyperlink>
      <w:r w:rsidRPr="002B7B37">
        <w:rPr>
          <w:rFonts w:ascii="Times New Roman" w:hAnsi="Times New Roman"/>
          <w:sz w:val="28"/>
          <w:szCs w:val="28"/>
        </w:rPr>
        <w:t>, необходимо построить сеть передающих станций.. Для населения необходимо обеспечить поставки оборудования (приставки), позволяющего принимать новый стандарт DVB-T2 на старые телевизионные приемники. Проектирование и строительство сети цифрового эфирного вещания ведет Приморский филиал ФГУП «Российская телевизионная радиовещательная сеть» Приморский краевой радиотелевизионный передающий центр.</w:t>
      </w:r>
    </w:p>
    <w:p w:rsidR="008512BF" w:rsidRPr="002B7B37" w:rsidRDefault="008512BF" w:rsidP="002B7B37">
      <w:pPr>
        <w:spacing w:after="0" w:line="240" w:lineRule="auto"/>
        <w:ind w:firstLine="709"/>
        <w:jc w:val="both"/>
        <w:rPr>
          <w:rFonts w:ascii="Times New Roman" w:hAnsi="Times New Roman"/>
          <w:sz w:val="28"/>
          <w:szCs w:val="28"/>
        </w:rPr>
      </w:pPr>
      <w:r w:rsidRPr="002B7B37">
        <w:rPr>
          <w:rFonts w:ascii="Times New Roman" w:hAnsi="Times New Roman"/>
          <w:sz w:val="28"/>
          <w:szCs w:val="28"/>
        </w:rPr>
        <w:t>Переход на цифровое телевизионное вещания включает в себя и FM радиовещание на территории городского поселения.</w:t>
      </w:r>
    </w:p>
    <w:p w:rsidR="008512BF" w:rsidRPr="002B7B37" w:rsidRDefault="008512BF" w:rsidP="002B7B37">
      <w:pPr>
        <w:pStyle w:val="14"/>
        <w:spacing w:before="60" w:after="60"/>
        <w:ind w:left="0" w:firstLine="709"/>
        <w:rPr>
          <w:i/>
          <w:sz w:val="28"/>
          <w:szCs w:val="28"/>
        </w:rPr>
      </w:pPr>
      <w:r w:rsidRPr="002B7B37">
        <w:rPr>
          <w:i/>
          <w:sz w:val="28"/>
          <w:szCs w:val="28"/>
        </w:rPr>
        <w:t xml:space="preserve">Цифровые коммуникационные информационные сети и системы </w:t>
      </w:r>
    </w:p>
    <w:p w:rsidR="003A6C70" w:rsidRPr="00AC3AE3" w:rsidRDefault="008512BF" w:rsidP="00453720">
      <w:pPr>
        <w:spacing w:after="0" w:line="240" w:lineRule="auto"/>
        <w:ind w:firstLine="709"/>
        <w:jc w:val="both"/>
        <w:rPr>
          <w:sz w:val="28"/>
          <w:szCs w:val="28"/>
        </w:rPr>
        <w:sectPr w:rsidR="003A6C70" w:rsidRPr="00AC3AE3" w:rsidSect="008512BF">
          <w:pgSz w:w="11906" w:h="16838"/>
          <w:pgMar w:top="902" w:right="851" w:bottom="539" w:left="1259" w:header="709" w:footer="709" w:gutter="0"/>
          <w:cols w:space="708"/>
          <w:docGrid w:linePitch="360"/>
        </w:sectPr>
      </w:pPr>
      <w:r w:rsidRPr="002B7B37">
        <w:rPr>
          <w:rFonts w:ascii="Times New Roman" w:hAnsi="Times New Roman"/>
          <w:sz w:val="28"/>
          <w:szCs w:val="28"/>
        </w:rPr>
        <w:t xml:space="preserve">Для обеспечения населения всем спектром услуг связи необходимо построить волоконно-оптические линии связи (ВОЛС) ко всем существующим АТС и распределительную абонентскую сеть, с использованием технологий как на основе ВОЛС, так и технологий беспроводной связи. При новом строительстве должны применяться, как правило, кабели оптические (ОК) </w:t>
      </w:r>
      <w:proofErr w:type="spellStart"/>
      <w:r w:rsidRPr="002B7B37">
        <w:rPr>
          <w:rFonts w:ascii="Times New Roman" w:hAnsi="Times New Roman"/>
          <w:sz w:val="28"/>
          <w:szCs w:val="28"/>
        </w:rPr>
        <w:t>одномодовые</w:t>
      </w:r>
      <w:proofErr w:type="spellEnd"/>
      <w:r w:rsidRPr="002B7B37">
        <w:rPr>
          <w:rFonts w:ascii="Times New Roman" w:hAnsi="Times New Roman"/>
          <w:sz w:val="28"/>
          <w:szCs w:val="28"/>
        </w:rPr>
        <w:t xml:space="preserve"> типа РКП с числом омических волокон (ОВ) 4 и 8 для работы волоконно-оптических систем передачи (ВОСП) на длине волн 1,3 и 1,55 мкм. При необходимости возможно также применение ОК с числом ОВ более 8.</w:t>
      </w:r>
    </w:p>
    <w:p w:rsidR="00B27776" w:rsidRPr="00AC3AE3" w:rsidRDefault="006C30A7" w:rsidP="00B27776">
      <w:pPr>
        <w:pStyle w:val="S0"/>
        <w:ind w:left="360" w:firstLine="0"/>
        <w:jc w:val="center"/>
        <w:rPr>
          <w:b/>
          <w:noProof/>
          <w:szCs w:val="28"/>
        </w:rPr>
      </w:pPr>
      <w:r>
        <w:rPr>
          <w:b/>
          <w:noProof/>
          <w:szCs w:val="28"/>
        </w:rPr>
        <w:t>2</w:t>
      </w:r>
      <w:r w:rsidR="00B27776" w:rsidRPr="00AC3AE3">
        <w:rPr>
          <w:b/>
          <w:noProof/>
          <w:szCs w:val="28"/>
        </w:rPr>
        <w:t xml:space="preserve">. Мероприятия по охране окружающей среды, благоустройству и озеленению территории </w:t>
      </w:r>
      <w:r>
        <w:rPr>
          <w:b/>
          <w:noProof/>
          <w:szCs w:val="28"/>
        </w:rPr>
        <w:t>Черноярского</w:t>
      </w:r>
      <w:r w:rsidR="00B27776" w:rsidRPr="00AC3AE3">
        <w:rPr>
          <w:b/>
          <w:noProof/>
          <w:szCs w:val="28"/>
        </w:rPr>
        <w:t xml:space="preserve"> сельсовета</w:t>
      </w:r>
    </w:p>
    <w:p w:rsidR="00B27776" w:rsidRPr="00AC3AE3" w:rsidRDefault="00B27776" w:rsidP="00DC688B">
      <w:pPr>
        <w:shd w:val="clear" w:color="auto" w:fill="FFFFFF"/>
        <w:spacing w:before="240"/>
        <w:ind w:firstLine="567"/>
        <w:jc w:val="center"/>
        <w:rPr>
          <w:rFonts w:ascii="Times New Roman" w:hAnsi="Times New Roman"/>
          <w:i/>
          <w:sz w:val="28"/>
          <w:szCs w:val="28"/>
          <w:u w:val="single"/>
        </w:rPr>
      </w:pPr>
      <w:r w:rsidRPr="00AC3AE3">
        <w:rPr>
          <w:rFonts w:ascii="Times New Roman" w:hAnsi="Times New Roman"/>
          <w:i/>
          <w:sz w:val="28"/>
          <w:szCs w:val="28"/>
          <w:u w:val="single"/>
        </w:rPr>
        <w:t>Мероприятия по улучшению качества атмосферного воздуха</w:t>
      </w:r>
    </w:p>
    <w:p w:rsidR="00DC688B" w:rsidRPr="00AC3AE3" w:rsidRDefault="00DC688B" w:rsidP="000378F9">
      <w:pPr>
        <w:pStyle w:val="S5"/>
        <w:spacing w:before="0" w:after="0"/>
      </w:pPr>
      <w:r w:rsidRPr="00AC3AE3">
        <w:t xml:space="preserve">Санитарная охрана и оздоровление воздушного бассейна обеспечивается комплексом защитных мер технологического, санитарно-технического и планировочного характера. 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предлагается: </w:t>
      </w:r>
    </w:p>
    <w:p w:rsidR="00DC688B" w:rsidRPr="00AC3AE3" w:rsidRDefault="00DC688B" w:rsidP="000378F9">
      <w:pPr>
        <w:pStyle w:val="S"/>
      </w:pPr>
      <w:r w:rsidRPr="00AC3AE3">
        <w:t>вынос коммунальных и производственных объектов на расстояние, обеспечивающее санитарные нормы;</w:t>
      </w:r>
    </w:p>
    <w:p w:rsidR="00DC688B" w:rsidRPr="00AC3AE3" w:rsidRDefault="00DC688B" w:rsidP="000378F9">
      <w:pPr>
        <w:pStyle w:val="S"/>
      </w:pPr>
      <w:r w:rsidRPr="00AC3AE3">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DC688B" w:rsidRPr="00AC3AE3" w:rsidRDefault="00DC688B" w:rsidP="000378F9">
      <w:pPr>
        <w:pStyle w:val="S"/>
      </w:pPr>
      <w:r w:rsidRPr="00AC3AE3">
        <w:t>благоустройство, озеленение улиц и проектируемой территории в целом. Зеленые насаждения защищают застройку от неблагоприятных ветров, играют большую роль в борьбе с шумом, повышают влажность воздуха, обогащают воздух кислородом и поглощают из воздуха углекислый газ.</w:t>
      </w:r>
    </w:p>
    <w:p w:rsidR="00B27776" w:rsidRPr="00AC3AE3" w:rsidRDefault="00B27776" w:rsidP="004453A9">
      <w:pPr>
        <w:shd w:val="clear" w:color="auto" w:fill="FFFFFF"/>
        <w:spacing w:before="120" w:after="120" w:line="240" w:lineRule="auto"/>
        <w:ind w:firstLine="567"/>
        <w:jc w:val="center"/>
        <w:rPr>
          <w:rFonts w:ascii="Times New Roman" w:hAnsi="Times New Roman"/>
          <w:i/>
          <w:spacing w:val="-9"/>
          <w:sz w:val="28"/>
          <w:szCs w:val="28"/>
          <w:u w:val="single"/>
        </w:rPr>
      </w:pPr>
      <w:r w:rsidRPr="00AC3AE3">
        <w:rPr>
          <w:rFonts w:ascii="Times New Roman" w:hAnsi="Times New Roman"/>
          <w:i/>
          <w:spacing w:val="-9"/>
          <w:sz w:val="28"/>
          <w:szCs w:val="28"/>
          <w:u w:val="single"/>
        </w:rPr>
        <w:t>Мероприятия по охране водных объектов</w:t>
      </w:r>
    </w:p>
    <w:p w:rsidR="00DC688B" w:rsidRPr="00AC3AE3" w:rsidRDefault="00DC688B" w:rsidP="000378F9">
      <w:pPr>
        <w:pStyle w:val="S5"/>
        <w:spacing w:before="0" w:after="0"/>
      </w:pPr>
      <w:r w:rsidRPr="00AC3AE3">
        <w:t xml:space="preserve">Генеральным планом предусмотрены следующие мероприятия по восстановлению и предотвращению загрязнения водных объектов: </w:t>
      </w:r>
    </w:p>
    <w:p w:rsidR="00DC688B" w:rsidRPr="00AC3AE3" w:rsidRDefault="00DC688B" w:rsidP="000378F9">
      <w:pPr>
        <w:numPr>
          <w:ilvl w:val="0"/>
          <w:numId w:val="15"/>
        </w:numPr>
        <w:tabs>
          <w:tab w:val="left" w:pos="900"/>
        </w:tabs>
        <w:spacing w:after="0" w:line="240" w:lineRule="auto"/>
        <w:ind w:left="0" w:firstLine="709"/>
        <w:jc w:val="both"/>
        <w:rPr>
          <w:rFonts w:ascii="Times New Roman" w:hAnsi="Times New Roman"/>
          <w:sz w:val="28"/>
          <w:szCs w:val="28"/>
        </w:rPr>
      </w:pPr>
      <w:r w:rsidRPr="00AC3AE3">
        <w:rPr>
          <w:rFonts w:ascii="Times New Roman" w:hAnsi="Times New Roman"/>
          <w:sz w:val="28"/>
          <w:szCs w:val="28"/>
        </w:rPr>
        <w:t xml:space="preserve">организация и благоустройство </w:t>
      </w:r>
      <w:proofErr w:type="spellStart"/>
      <w:r w:rsidRPr="00AC3AE3">
        <w:rPr>
          <w:rFonts w:ascii="Times New Roman" w:hAnsi="Times New Roman"/>
          <w:sz w:val="28"/>
          <w:szCs w:val="28"/>
        </w:rPr>
        <w:t>водоохранных</w:t>
      </w:r>
      <w:proofErr w:type="spellEnd"/>
      <w:r w:rsidRPr="00AC3AE3">
        <w:rPr>
          <w:rFonts w:ascii="Times New Roman" w:hAnsi="Times New Roman"/>
          <w:sz w:val="28"/>
          <w:szCs w:val="28"/>
        </w:rPr>
        <w:t xml:space="preserve"> зон и прибрежных защитных полос, расчистка прибрежных территорий;</w:t>
      </w:r>
    </w:p>
    <w:p w:rsidR="00DC688B" w:rsidRPr="00AC3AE3" w:rsidRDefault="00DC688B" w:rsidP="000378F9">
      <w:pPr>
        <w:numPr>
          <w:ilvl w:val="0"/>
          <w:numId w:val="15"/>
        </w:numPr>
        <w:tabs>
          <w:tab w:val="left" w:pos="900"/>
        </w:tabs>
        <w:spacing w:after="0" w:line="240" w:lineRule="auto"/>
        <w:ind w:left="0" w:firstLine="709"/>
        <w:jc w:val="both"/>
        <w:rPr>
          <w:rFonts w:ascii="Times New Roman" w:hAnsi="Times New Roman"/>
          <w:sz w:val="28"/>
          <w:szCs w:val="28"/>
        </w:rPr>
      </w:pPr>
      <w:r w:rsidRPr="00AC3AE3">
        <w:rPr>
          <w:rFonts w:ascii="Times New Roman" w:hAnsi="Times New Roman"/>
          <w:sz w:val="28"/>
          <w:szCs w:val="28"/>
        </w:rPr>
        <w:t>организация контроля уровня загрязнения поверхностных и грунтовых вод;</w:t>
      </w:r>
    </w:p>
    <w:p w:rsidR="00DC688B" w:rsidRPr="00AC3AE3" w:rsidRDefault="00DC688B" w:rsidP="000378F9">
      <w:pPr>
        <w:pStyle w:val="1"/>
        <w:tabs>
          <w:tab w:val="left" w:pos="1080"/>
        </w:tabs>
        <w:spacing w:line="240" w:lineRule="auto"/>
        <w:ind w:left="0" w:firstLine="709"/>
        <w:rPr>
          <w:sz w:val="28"/>
          <w:szCs w:val="28"/>
        </w:rPr>
      </w:pPr>
      <w:r w:rsidRPr="00AC3AE3">
        <w:rPr>
          <w:sz w:val="28"/>
          <w:szCs w:val="28"/>
        </w:rPr>
        <w:t xml:space="preserve"> разработка проекта установления границ поясов ЗСО подземных источников водоснабжения;</w:t>
      </w:r>
    </w:p>
    <w:p w:rsidR="00DC688B" w:rsidRPr="00AC3AE3" w:rsidRDefault="00DC688B" w:rsidP="000378F9">
      <w:pPr>
        <w:pStyle w:val="S"/>
      </w:pPr>
      <w:r w:rsidRPr="00AC3AE3">
        <w:t>строительство локальных очистных сооружений;</w:t>
      </w:r>
    </w:p>
    <w:p w:rsidR="00B27776" w:rsidRPr="00AC3AE3" w:rsidRDefault="00B27776" w:rsidP="004453A9">
      <w:pPr>
        <w:shd w:val="clear" w:color="auto" w:fill="FFFFFF"/>
        <w:tabs>
          <w:tab w:val="left" w:pos="907"/>
        </w:tabs>
        <w:spacing w:before="120" w:after="120" w:line="240" w:lineRule="auto"/>
        <w:ind w:firstLine="567"/>
        <w:jc w:val="center"/>
        <w:rPr>
          <w:rFonts w:ascii="Times New Roman" w:hAnsi="Times New Roman"/>
          <w:i/>
          <w:spacing w:val="-9"/>
          <w:sz w:val="28"/>
          <w:szCs w:val="28"/>
          <w:u w:val="single"/>
        </w:rPr>
      </w:pPr>
      <w:r w:rsidRPr="00AC3AE3">
        <w:rPr>
          <w:rFonts w:ascii="Times New Roman" w:hAnsi="Times New Roman"/>
          <w:i/>
          <w:spacing w:val="-9"/>
          <w:sz w:val="28"/>
          <w:szCs w:val="28"/>
          <w:u w:val="single"/>
        </w:rPr>
        <w:t>Мероприятия по охране и восстановлению почв</w:t>
      </w:r>
    </w:p>
    <w:p w:rsidR="00B27776" w:rsidRPr="00AC3AE3" w:rsidRDefault="00B27776" w:rsidP="000378F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z w:val="28"/>
          <w:szCs w:val="28"/>
        </w:rPr>
        <w:t>Для восстановления, а также для предотвращения загрязнения и разрушения почвенного покрова на территории генеральным планом предусматривается провести ряд мероприятий по:</w:t>
      </w:r>
    </w:p>
    <w:p w:rsidR="00B27776" w:rsidRPr="00AC3AE3" w:rsidRDefault="00B27776" w:rsidP="000378F9">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разработке месторождений полезных ископаемых;</w:t>
      </w:r>
    </w:p>
    <w:p w:rsidR="00B27776" w:rsidRPr="00AC3AE3" w:rsidRDefault="00B27776" w:rsidP="000378F9">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xml:space="preserve">- прокладке трубопроводов, строительству и прокладке инженерных сетей различного </w:t>
      </w:r>
      <w:r w:rsidRPr="00AC3AE3">
        <w:rPr>
          <w:rFonts w:ascii="Times New Roman" w:hAnsi="Times New Roman"/>
          <w:sz w:val="28"/>
          <w:szCs w:val="28"/>
        </w:rPr>
        <w:t>назначения;</w:t>
      </w:r>
    </w:p>
    <w:p w:rsidR="00B27776" w:rsidRPr="00AC3AE3" w:rsidRDefault="00B27776" w:rsidP="000378F9">
      <w:pPr>
        <w:shd w:val="clear" w:color="auto" w:fill="FFFFFF"/>
        <w:tabs>
          <w:tab w:val="left" w:pos="245"/>
        </w:tabs>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складированию и захоронению промышленных, бытовых и прочих отходов;</w:t>
      </w:r>
    </w:p>
    <w:p w:rsidR="00B27776" w:rsidRPr="00AC3AE3" w:rsidRDefault="00B27776" w:rsidP="000378F9">
      <w:pPr>
        <w:shd w:val="clear" w:color="auto" w:fill="FFFFFF"/>
        <w:tabs>
          <w:tab w:val="left" w:pos="245"/>
        </w:tabs>
        <w:spacing w:after="0" w:line="240" w:lineRule="auto"/>
        <w:ind w:firstLine="567"/>
        <w:jc w:val="both"/>
        <w:rPr>
          <w:rFonts w:ascii="Times New Roman" w:hAnsi="Times New Roman"/>
          <w:sz w:val="28"/>
          <w:szCs w:val="28"/>
        </w:rPr>
      </w:pPr>
      <w:r w:rsidRPr="00AC3AE3">
        <w:rPr>
          <w:rFonts w:ascii="Times New Roman" w:hAnsi="Times New Roman"/>
          <w:spacing w:val="-8"/>
          <w:sz w:val="28"/>
          <w:szCs w:val="28"/>
        </w:rPr>
        <w:t>- ликвидации последствий загрязнения земель.</w:t>
      </w:r>
    </w:p>
    <w:p w:rsidR="00B27776" w:rsidRPr="00AC3AE3" w:rsidRDefault="00B27776" w:rsidP="000378F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pacing w:val="-3"/>
          <w:sz w:val="28"/>
          <w:szCs w:val="28"/>
        </w:rPr>
        <w:t xml:space="preserve">Для предотвращения загрязнения и разрушения почвенного покрова генеральным </w:t>
      </w:r>
      <w:r w:rsidRPr="00AC3AE3">
        <w:rPr>
          <w:rFonts w:ascii="Times New Roman" w:hAnsi="Times New Roman"/>
          <w:sz w:val="28"/>
          <w:szCs w:val="28"/>
        </w:rPr>
        <w:t>планом предполагается ряд мероприятий:</w:t>
      </w:r>
    </w:p>
    <w:p w:rsidR="00B27776" w:rsidRPr="00AC3AE3" w:rsidRDefault="00B27776" w:rsidP="000378F9">
      <w:pPr>
        <w:widowControl w:val="0"/>
        <w:shd w:val="clear" w:color="auto" w:fill="FFFFFF"/>
        <w:tabs>
          <w:tab w:val="left" w:pos="1075"/>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z w:val="28"/>
          <w:szCs w:val="28"/>
        </w:rPr>
        <w:t>- проведение технической рекультивации земель нарушенных при строительстве и прокладке инженерных сетей;</w:t>
      </w:r>
    </w:p>
    <w:p w:rsidR="00B27776" w:rsidRPr="00AC3AE3" w:rsidRDefault="00B27776" w:rsidP="000378F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pacing w:val="-8"/>
          <w:sz w:val="28"/>
          <w:szCs w:val="28"/>
        </w:rPr>
        <w:lastRenderedPageBreak/>
        <w:t xml:space="preserve">- выявление и ликвидация несанкционированных свалок, захламленных участков с </w:t>
      </w:r>
      <w:r w:rsidRPr="00AC3AE3">
        <w:rPr>
          <w:rFonts w:ascii="Times New Roman" w:hAnsi="Times New Roman"/>
          <w:sz w:val="28"/>
          <w:szCs w:val="28"/>
        </w:rPr>
        <w:t>последующей рекультивацией территории;</w:t>
      </w:r>
    </w:p>
    <w:p w:rsidR="00B27776" w:rsidRPr="00AC3AE3" w:rsidRDefault="00B27776" w:rsidP="000378F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pacing w:val="-6"/>
          <w:sz w:val="28"/>
          <w:szCs w:val="28"/>
        </w:rPr>
        <w:t xml:space="preserve">- контроль качества и своевременностью выполнения работ по рекультивации </w:t>
      </w:r>
      <w:r w:rsidRPr="00AC3AE3">
        <w:rPr>
          <w:rFonts w:ascii="Times New Roman" w:hAnsi="Times New Roman"/>
          <w:sz w:val="28"/>
          <w:szCs w:val="28"/>
        </w:rPr>
        <w:t>нарушенных земель.</w:t>
      </w:r>
    </w:p>
    <w:p w:rsidR="00B27776" w:rsidRPr="00AC3AE3" w:rsidRDefault="00B27776" w:rsidP="000378F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z w:val="28"/>
          <w:szCs w:val="28"/>
        </w:rPr>
        <w:t xml:space="preserve">- установка </w:t>
      </w:r>
      <w:proofErr w:type="spellStart"/>
      <w:r w:rsidRPr="00AC3AE3">
        <w:rPr>
          <w:rFonts w:ascii="Times New Roman" w:hAnsi="Times New Roman"/>
          <w:sz w:val="28"/>
          <w:szCs w:val="28"/>
        </w:rPr>
        <w:t>бензомаслоуловителей</w:t>
      </w:r>
      <w:proofErr w:type="spellEnd"/>
      <w:r w:rsidRPr="00AC3AE3">
        <w:rPr>
          <w:rFonts w:ascii="Times New Roman" w:hAnsi="Times New Roman"/>
          <w:sz w:val="28"/>
          <w:szCs w:val="28"/>
        </w:rPr>
        <w:t xml:space="preserve"> в механические мастерские и гаражи с целью недопущения попадания в почву нефтепродуктов;</w:t>
      </w:r>
    </w:p>
    <w:p w:rsidR="00B27776" w:rsidRPr="00AC3AE3" w:rsidRDefault="00B27776" w:rsidP="000378F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z w:val="28"/>
          <w:szCs w:val="28"/>
        </w:rPr>
        <w:t>- проведение планового вывоза твердого бытового мусора на усовершенствованный полигон для складирования твёрдых бытовых отходов;</w:t>
      </w:r>
    </w:p>
    <w:p w:rsidR="00B27776" w:rsidRPr="00AC3AE3" w:rsidRDefault="00B27776" w:rsidP="000378F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z w:val="28"/>
          <w:szCs w:val="28"/>
        </w:rPr>
        <w:t xml:space="preserve">- организация систематической уборки и полива улиц в летнее время, а также уборки улиц от снега в зимнее время с организацией его вывоза за пределы поселка в </w:t>
      </w:r>
      <w:proofErr w:type="spellStart"/>
      <w:r w:rsidRPr="00AC3AE3">
        <w:rPr>
          <w:rFonts w:ascii="Times New Roman" w:hAnsi="Times New Roman"/>
          <w:sz w:val="28"/>
          <w:szCs w:val="28"/>
        </w:rPr>
        <w:t>снегоотвал</w:t>
      </w:r>
      <w:proofErr w:type="spellEnd"/>
      <w:r w:rsidRPr="00AC3AE3">
        <w:rPr>
          <w:rFonts w:ascii="Times New Roman" w:hAnsi="Times New Roman"/>
          <w:sz w:val="28"/>
          <w:szCs w:val="28"/>
        </w:rPr>
        <w:t>;</w:t>
      </w:r>
    </w:p>
    <w:p w:rsidR="00B27776" w:rsidRPr="00AC3AE3" w:rsidRDefault="00B27776" w:rsidP="000378F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z w:val="28"/>
          <w:szCs w:val="28"/>
        </w:rPr>
        <w:t>- устройство твердого покрытия в местах установки мусорных емкостей в целях предохранения почвы от загрязнения;</w:t>
      </w:r>
    </w:p>
    <w:p w:rsidR="00B27776" w:rsidRPr="00AC3AE3" w:rsidRDefault="00B27776" w:rsidP="001F5339">
      <w:pPr>
        <w:shd w:val="clear" w:color="auto" w:fill="FFFFFF"/>
        <w:spacing w:before="120" w:after="120" w:line="240" w:lineRule="auto"/>
        <w:ind w:firstLine="567"/>
        <w:jc w:val="center"/>
        <w:rPr>
          <w:rFonts w:ascii="Times New Roman" w:hAnsi="Times New Roman"/>
          <w:i/>
          <w:spacing w:val="-8"/>
          <w:sz w:val="28"/>
          <w:szCs w:val="28"/>
          <w:u w:val="single"/>
        </w:rPr>
      </w:pPr>
      <w:r w:rsidRPr="00AC3AE3">
        <w:rPr>
          <w:rFonts w:ascii="Times New Roman" w:hAnsi="Times New Roman"/>
          <w:i/>
          <w:spacing w:val="-8"/>
          <w:sz w:val="28"/>
          <w:szCs w:val="28"/>
          <w:u w:val="single"/>
        </w:rPr>
        <w:t>Мероприятия по охране недр, минерально-сырьевых ресурсов, подземных вод</w:t>
      </w:r>
    </w:p>
    <w:p w:rsidR="00B27776" w:rsidRPr="00AC3AE3" w:rsidRDefault="00B27776" w:rsidP="001F533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z w:val="28"/>
          <w:szCs w:val="28"/>
        </w:rPr>
        <w:t>В целом проектом генерального плана предусматриваются и рекомендуются следующие мероприятия по охране водной среды:</w:t>
      </w:r>
    </w:p>
    <w:p w:rsidR="00B27776" w:rsidRPr="00AC3AE3" w:rsidRDefault="00B27776" w:rsidP="001F5339">
      <w:pPr>
        <w:widowControl w:val="0"/>
        <w:shd w:val="clear" w:color="auto" w:fill="FFFFFF"/>
        <w:tabs>
          <w:tab w:val="left" w:pos="941"/>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реконструкция и строительство новых инженерных сетей;</w:t>
      </w:r>
    </w:p>
    <w:p w:rsidR="00B27776" w:rsidRPr="00AC3AE3" w:rsidRDefault="00B27776" w:rsidP="001F5339">
      <w:pPr>
        <w:widowControl w:val="0"/>
        <w:shd w:val="clear" w:color="auto" w:fill="FFFFFF"/>
        <w:tabs>
          <w:tab w:val="left" w:pos="941"/>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8"/>
          <w:sz w:val="28"/>
          <w:szCs w:val="28"/>
        </w:rPr>
        <w:t>- организация и благоустройство зон санитарной охраны;</w:t>
      </w:r>
    </w:p>
    <w:p w:rsidR="00B27776" w:rsidRPr="00AC3AE3" w:rsidRDefault="00B27776" w:rsidP="001F5339">
      <w:pPr>
        <w:widowControl w:val="0"/>
        <w:shd w:val="clear" w:color="auto" w:fill="FFFFFF"/>
        <w:tabs>
          <w:tab w:val="left" w:pos="941"/>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разработка проекта зон санитарной охраны источников питьевого водоснабжения;</w:t>
      </w:r>
    </w:p>
    <w:p w:rsidR="00B27776" w:rsidRPr="00AC3AE3" w:rsidRDefault="00B27776" w:rsidP="001F5339">
      <w:pPr>
        <w:widowControl w:val="0"/>
        <w:shd w:val="clear" w:color="auto" w:fill="FFFFFF"/>
        <w:tabs>
          <w:tab w:val="left" w:pos="941"/>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8"/>
          <w:sz w:val="28"/>
          <w:szCs w:val="28"/>
        </w:rPr>
        <w:t>- строительство локальных очистных сооружений на предприятиях;</w:t>
      </w:r>
    </w:p>
    <w:p w:rsidR="00B27776" w:rsidRPr="00AC3AE3" w:rsidRDefault="00B27776" w:rsidP="001F5339">
      <w:pPr>
        <w:widowControl w:val="0"/>
        <w:shd w:val="clear" w:color="auto" w:fill="FFFFFF"/>
        <w:tabs>
          <w:tab w:val="left" w:pos="941"/>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6"/>
          <w:sz w:val="28"/>
          <w:szCs w:val="28"/>
        </w:rPr>
        <w:t xml:space="preserve">- разработка планов мероприятий по предотвращению аварий на объектах, </w:t>
      </w:r>
      <w:r w:rsidRPr="00AC3AE3">
        <w:rPr>
          <w:rFonts w:ascii="Times New Roman" w:hAnsi="Times New Roman"/>
          <w:sz w:val="28"/>
          <w:szCs w:val="28"/>
        </w:rPr>
        <w:t>представляющих потенциальную угрозу загрязнения;</w:t>
      </w:r>
    </w:p>
    <w:p w:rsidR="00B27776" w:rsidRPr="00AC3AE3" w:rsidRDefault="00B27776" w:rsidP="001F5339">
      <w:pPr>
        <w:widowControl w:val="0"/>
        <w:shd w:val="clear" w:color="auto" w:fill="FFFFFF"/>
        <w:tabs>
          <w:tab w:val="left" w:pos="941"/>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1"/>
          <w:sz w:val="28"/>
          <w:szCs w:val="28"/>
        </w:rPr>
        <w:t xml:space="preserve">- усовершенствование системы сбора, отвода поверхностных стоков и технологии </w:t>
      </w:r>
      <w:r w:rsidRPr="00AC3AE3">
        <w:rPr>
          <w:rFonts w:ascii="Times New Roman" w:hAnsi="Times New Roman"/>
          <w:sz w:val="28"/>
          <w:szCs w:val="28"/>
        </w:rPr>
        <w:t>очистки сточных вод;</w:t>
      </w:r>
    </w:p>
    <w:p w:rsidR="00B27776" w:rsidRPr="00AC3AE3" w:rsidRDefault="00B27776" w:rsidP="001F5339">
      <w:pPr>
        <w:widowControl w:val="0"/>
        <w:shd w:val="clear" w:color="auto" w:fill="FFFFFF"/>
        <w:tabs>
          <w:tab w:val="left" w:pos="941"/>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организация контроля уровня загрязнения поверхностных и грунтовых вод.</w:t>
      </w:r>
    </w:p>
    <w:p w:rsidR="00B27776" w:rsidRPr="00AC3AE3" w:rsidRDefault="00B27776" w:rsidP="001F5339">
      <w:pPr>
        <w:shd w:val="clear" w:color="auto" w:fill="FFFFFF"/>
        <w:spacing w:before="120" w:after="120" w:line="240" w:lineRule="auto"/>
        <w:ind w:firstLine="567"/>
        <w:jc w:val="center"/>
        <w:rPr>
          <w:rFonts w:ascii="Times New Roman" w:hAnsi="Times New Roman"/>
          <w:i/>
          <w:spacing w:val="-8"/>
          <w:sz w:val="28"/>
          <w:szCs w:val="28"/>
          <w:u w:val="single"/>
        </w:rPr>
      </w:pPr>
      <w:r w:rsidRPr="00AC3AE3">
        <w:rPr>
          <w:rFonts w:ascii="Times New Roman" w:hAnsi="Times New Roman"/>
          <w:i/>
          <w:spacing w:val="-8"/>
          <w:sz w:val="28"/>
          <w:szCs w:val="28"/>
          <w:u w:val="single"/>
        </w:rPr>
        <w:t>Мероприятия по озеленению территории</w:t>
      </w:r>
    </w:p>
    <w:p w:rsidR="00B27776" w:rsidRPr="00AC3AE3" w:rsidRDefault="00B27776" w:rsidP="001F533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z w:val="28"/>
          <w:szCs w:val="28"/>
        </w:rPr>
        <w:t>Генеральным планом предусмотрены следующие мероприятия по озеленению территории:</w:t>
      </w:r>
    </w:p>
    <w:p w:rsidR="00B27776" w:rsidRPr="00AC3AE3" w:rsidRDefault="00B27776" w:rsidP="001F5339">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z w:val="28"/>
          <w:szCs w:val="28"/>
        </w:rPr>
        <w:t>1. Главные направления озеленения рассматриваемой территории:</w:t>
      </w:r>
    </w:p>
    <w:p w:rsidR="00B27776" w:rsidRPr="00AC3AE3" w:rsidRDefault="00B27776" w:rsidP="001F5339">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8"/>
          <w:sz w:val="28"/>
          <w:szCs w:val="28"/>
        </w:rPr>
        <w:t>- создание системы зеленых насаждений;</w:t>
      </w:r>
    </w:p>
    <w:p w:rsidR="00B27776" w:rsidRPr="00AC3AE3" w:rsidRDefault="00B27776" w:rsidP="001F5339">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8"/>
          <w:sz w:val="28"/>
          <w:szCs w:val="28"/>
        </w:rPr>
        <w:t>- сохранение естественной древесно-кустарниковой растительности;</w:t>
      </w:r>
    </w:p>
    <w:p w:rsidR="00B27776" w:rsidRPr="00AC3AE3" w:rsidRDefault="00B27776" w:rsidP="001F5339">
      <w:pPr>
        <w:widowControl w:val="0"/>
        <w:shd w:val="clear" w:color="auto" w:fill="FFFFFF"/>
        <w:tabs>
          <w:tab w:val="left" w:pos="1134"/>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7"/>
          <w:sz w:val="28"/>
          <w:szCs w:val="28"/>
        </w:rPr>
        <w:t xml:space="preserve">- восстановление растительного покрова в местах сильной деградации зеленых </w:t>
      </w:r>
      <w:r w:rsidRPr="00AC3AE3">
        <w:rPr>
          <w:rFonts w:ascii="Times New Roman" w:hAnsi="Times New Roman"/>
          <w:sz w:val="28"/>
          <w:szCs w:val="28"/>
        </w:rPr>
        <w:t>насаждений;</w:t>
      </w:r>
    </w:p>
    <w:p w:rsidR="00B27776" w:rsidRPr="00AC3AE3" w:rsidRDefault="00B27776" w:rsidP="001F5339">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4"/>
          <w:sz w:val="28"/>
          <w:szCs w:val="28"/>
        </w:rPr>
        <w:t xml:space="preserve">- проектирование </w:t>
      </w:r>
      <w:proofErr w:type="spellStart"/>
      <w:r w:rsidRPr="00AC3AE3">
        <w:rPr>
          <w:rFonts w:ascii="Times New Roman" w:hAnsi="Times New Roman"/>
          <w:spacing w:val="-4"/>
          <w:sz w:val="28"/>
          <w:szCs w:val="28"/>
        </w:rPr>
        <w:t>примагистральных</w:t>
      </w:r>
      <w:proofErr w:type="spellEnd"/>
      <w:r w:rsidRPr="00AC3AE3">
        <w:rPr>
          <w:rFonts w:ascii="Times New Roman" w:hAnsi="Times New Roman"/>
          <w:spacing w:val="-4"/>
          <w:sz w:val="28"/>
          <w:szCs w:val="28"/>
        </w:rPr>
        <w:t xml:space="preserve"> полос из </w:t>
      </w:r>
      <w:proofErr w:type="spellStart"/>
      <w:r w:rsidRPr="00AC3AE3">
        <w:rPr>
          <w:rFonts w:ascii="Times New Roman" w:hAnsi="Times New Roman"/>
          <w:spacing w:val="-4"/>
          <w:sz w:val="28"/>
          <w:szCs w:val="28"/>
        </w:rPr>
        <w:t>пылезадерживающих</w:t>
      </w:r>
      <w:proofErr w:type="spellEnd"/>
      <w:r w:rsidRPr="00AC3AE3">
        <w:rPr>
          <w:rFonts w:ascii="Times New Roman" w:hAnsi="Times New Roman"/>
          <w:spacing w:val="-4"/>
          <w:sz w:val="28"/>
          <w:szCs w:val="28"/>
        </w:rPr>
        <w:t xml:space="preserve"> пород деревьев </w:t>
      </w:r>
      <w:r w:rsidRPr="00AC3AE3">
        <w:rPr>
          <w:rFonts w:ascii="Times New Roman" w:hAnsi="Times New Roman"/>
          <w:sz w:val="28"/>
          <w:szCs w:val="28"/>
        </w:rPr>
        <w:t>вдоль автомобильной и железной дороги;</w:t>
      </w:r>
    </w:p>
    <w:p w:rsidR="00B27776" w:rsidRPr="00AC3AE3" w:rsidRDefault="00B27776" w:rsidP="001F5339">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xml:space="preserve">- целенаправленное формирование крупных насаждений, устойчивых к влиянию </w:t>
      </w:r>
      <w:r w:rsidRPr="00AC3AE3">
        <w:rPr>
          <w:rFonts w:ascii="Times New Roman" w:hAnsi="Times New Roman"/>
          <w:sz w:val="28"/>
          <w:szCs w:val="28"/>
        </w:rPr>
        <w:t>антропогенных и техногенных факторов;</w:t>
      </w:r>
    </w:p>
    <w:p w:rsidR="00B27776" w:rsidRPr="00AC3AE3" w:rsidRDefault="00B27776" w:rsidP="001F5339">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xml:space="preserve">- посадка газонов на площадях, не занятых дорожным покрытием, для предотвращения </w:t>
      </w:r>
      <w:r w:rsidRPr="00AC3AE3">
        <w:rPr>
          <w:rFonts w:ascii="Times New Roman" w:hAnsi="Times New Roman"/>
          <w:sz w:val="28"/>
          <w:szCs w:val="28"/>
        </w:rPr>
        <w:t>образования пылящих поверхностей.</w:t>
      </w:r>
    </w:p>
    <w:p w:rsidR="00B27776" w:rsidRPr="00AC3AE3" w:rsidRDefault="00B27776" w:rsidP="001F5339">
      <w:pPr>
        <w:shd w:val="clear" w:color="auto" w:fill="FFFFFF"/>
        <w:tabs>
          <w:tab w:val="left" w:pos="993"/>
        </w:tabs>
        <w:spacing w:after="0" w:line="240" w:lineRule="auto"/>
        <w:ind w:firstLine="567"/>
        <w:jc w:val="both"/>
        <w:rPr>
          <w:rFonts w:ascii="Times New Roman" w:hAnsi="Times New Roman"/>
          <w:sz w:val="28"/>
          <w:szCs w:val="28"/>
        </w:rPr>
      </w:pPr>
      <w:r w:rsidRPr="00AC3AE3">
        <w:rPr>
          <w:rFonts w:ascii="Times New Roman" w:hAnsi="Times New Roman"/>
          <w:sz w:val="28"/>
          <w:szCs w:val="28"/>
        </w:rPr>
        <w:t>2. Организация системы зеленых насаждений населенных пунктов включает:</w:t>
      </w:r>
    </w:p>
    <w:p w:rsidR="00B27776" w:rsidRPr="00AC3AE3" w:rsidRDefault="00B27776" w:rsidP="001F5339">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lastRenderedPageBreak/>
        <w:t>- участки озеленения общего пользования;</w:t>
      </w:r>
    </w:p>
    <w:p w:rsidR="00B27776" w:rsidRPr="00AC3AE3" w:rsidRDefault="00B27776" w:rsidP="001F5339">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7"/>
          <w:sz w:val="28"/>
          <w:szCs w:val="28"/>
        </w:rPr>
        <w:t xml:space="preserve">- участки озеленения ограниченного пользования (зеленые насаждения на участках </w:t>
      </w:r>
      <w:r w:rsidRPr="00AC3AE3">
        <w:rPr>
          <w:rFonts w:ascii="Times New Roman" w:hAnsi="Times New Roman"/>
          <w:spacing w:val="-6"/>
          <w:sz w:val="28"/>
          <w:szCs w:val="28"/>
        </w:rPr>
        <w:t xml:space="preserve">жилых массивов, учреждений здравоохранения, промышленных предприятий, </w:t>
      </w:r>
      <w:r w:rsidRPr="00AC3AE3">
        <w:rPr>
          <w:rFonts w:ascii="Times New Roman" w:hAnsi="Times New Roman"/>
          <w:sz w:val="28"/>
          <w:szCs w:val="28"/>
        </w:rPr>
        <w:t>пришкольных участков, детских садов);</w:t>
      </w:r>
    </w:p>
    <w:p w:rsidR="00B27776" w:rsidRPr="00AC3AE3" w:rsidRDefault="00B27776" w:rsidP="001F5339">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AC3AE3">
        <w:rPr>
          <w:rFonts w:ascii="Times New Roman" w:hAnsi="Times New Roman"/>
          <w:spacing w:val="-4"/>
          <w:sz w:val="28"/>
          <w:szCs w:val="28"/>
        </w:rPr>
        <w:t xml:space="preserve">- участки специального назначения (озеленение санитарно-защитных, территорий </w:t>
      </w:r>
      <w:r w:rsidRPr="00AC3AE3">
        <w:rPr>
          <w:rFonts w:ascii="Times New Roman" w:hAnsi="Times New Roman"/>
          <w:sz w:val="28"/>
          <w:szCs w:val="28"/>
        </w:rPr>
        <w:t>вдоль дорог).</w:t>
      </w:r>
    </w:p>
    <w:p w:rsidR="00B27776" w:rsidRPr="00AC3AE3" w:rsidRDefault="00B27776" w:rsidP="001F5339">
      <w:pPr>
        <w:shd w:val="clear" w:color="auto" w:fill="FFFFFF"/>
        <w:spacing w:before="120" w:after="120" w:line="240" w:lineRule="auto"/>
        <w:ind w:firstLine="567"/>
        <w:jc w:val="center"/>
        <w:rPr>
          <w:rFonts w:ascii="Times New Roman" w:hAnsi="Times New Roman"/>
          <w:i/>
          <w:spacing w:val="-7"/>
          <w:sz w:val="28"/>
          <w:szCs w:val="28"/>
          <w:u w:val="single"/>
        </w:rPr>
      </w:pPr>
      <w:r w:rsidRPr="00AC3AE3">
        <w:rPr>
          <w:rFonts w:ascii="Times New Roman" w:hAnsi="Times New Roman"/>
          <w:i/>
          <w:spacing w:val="-7"/>
          <w:sz w:val="28"/>
          <w:szCs w:val="28"/>
          <w:u w:val="single"/>
        </w:rPr>
        <w:t>Мероприятия по санитарной очистке территории</w:t>
      </w:r>
    </w:p>
    <w:p w:rsidR="00B27776" w:rsidRPr="000378F9" w:rsidRDefault="00B27776" w:rsidP="004F15C8">
      <w:pPr>
        <w:shd w:val="clear" w:color="auto" w:fill="FFFFFF"/>
        <w:spacing w:after="0" w:line="240" w:lineRule="auto"/>
        <w:ind w:firstLine="567"/>
        <w:jc w:val="both"/>
        <w:rPr>
          <w:rFonts w:ascii="Times New Roman" w:hAnsi="Times New Roman"/>
          <w:sz w:val="28"/>
          <w:szCs w:val="28"/>
        </w:rPr>
      </w:pPr>
      <w:r w:rsidRPr="000378F9">
        <w:rPr>
          <w:rFonts w:ascii="Times New Roman" w:hAnsi="Times New Roman"/>
          <w:spacing w:val="-9"/>
          <w:sz w:val="28"/>
          <w:szCs w:val="28"/>
        </w:rPr>
        <w:t>Основными положениями организации системы санитарной очистки являются:</w:t>
      </w:r>
    </w:p>
    <w:p w:rsidR="00B27776" w:rsidRPr="000378F9" w:rsidRDefault="00B27776" w:rsidP="004F15C8">
      <w:pPr>
        <w:shd w:val="clear" w:color="auto" w:fill="FFFFFF"/>
        <w:tabs>
          <w:tab w:val="left" w:pos="888"/>
        </w:tabs>
        <w:spacing w:after="0" w:line="240" w:lineRule="auto"/>
        <w:ind w:firstLine="567"/>
        <w:jc w:val="both"/>
        <w:rPr>
          <w:rFonts w:ascii="Times New Roman" w:hAnsi="Times New Roman"/>
          <w:sz w:val="28"/>
          <w:szCs w:val="28"/>
        </w:rPr>
      </w:pPr>
      <w:r w:rsidRPr="000378F9">
        <w:rPr>
          <w:rFonts w:ascii="Times New Roman" w:hAnsi="Times New Roman"/>
          <w:spacing w:val="-9"/>
          <w:sz w:val="28"/>
          <w:szCs w:val="28"/>
        </w:rPr>
        <w:t>- сбор, транспортировка, обезвреживание и утилизация твёрдых и жидких бытовых отходов;</w:t>
      </w:r>
    </w:p>
    <w:p w:rsidR="00B27776" w:rsidRPr="000378F9" w:rsidRDefault="00B27776" w:rsidP="004F15C8">
      <w:pPr>
        <w:shd w:val="clear" w:color="auto" w:fill="FFFFFF"/>
        <w:tabs>
          <w:tab w:val="left" w:pos="888"/>
        </w:tabs>
        <w:spacing w:after="0" w:line="240" w:lineRule="auto"/>
        <w:ind w:firstLine="567"/>
        <w:jc w:val="both"/>
        <w:rPr>
          <w:rFonts w:ascii="Times New Roman" w:hAnsi="Times New Roman"/>
          <w:spacing w:val="-11"/>
          <w:sz w:val="28"/>
          <w:szCs w:val="28"/>
        </w:rPr>
      </w:pPr>
      <w:r w:rsidRPr="000378F9">
        <w:rPr>
          <w:rFonts w:ascii="Times New Roman" w:hAnsi="Times New Roman"/>
          <w:spacing w:val="-9"/>
          <w:sz w:val="28"/>
          <w:szCs w:val="28"/>
        </w:rPr>
        <w:t xml:space="preserve">- </w:t>
      </w:r>
      <w:r w:rsidRPr="000378F9">
        <w:rPr>
          <w:rFonts w:ascii="Times New Roman" w:hAnsi="Times New Roman"/>
          <w:spacing w:val="-11"/>
          <w:sz w:val="28"/>
          <w:szCs w:val="28"/>
        </w:rPr>
        <w:t>сбор и удаление (транспортировка на специальный полигон) специфических отходов;</w:t>
      </w:r>
    </w:p>
    <w:p w:rsidR="00B27776" w:rsidRPr="000378F9" w:rsidRDefault="00B27776" w:rsidP="004F15C8">
      <w:pPr>
        <w:shd w:val="clear" w:color="auto" w:fill="FFFFFF"/>
        <w:tabs>
          <w:tab w:val="left" w:pos="888"/>
        </w:tabs>
        <w:spacing w:after="0" w:line="240" w:lineRule="auto"/>
        <w:ind w:firstLine="567"/>
        <w:jc w:val="both"/>
        <w:rPr>
          <w:rFonts w:ascii="Times New Roman" w:hAnsi="Times New Roman"/>
          <w:spacing w:val="-9"/>
          <w:sz w:val="28"/>
          <w:szCs w:val="28"/>
        </w:rPr>
      </w:pPr>
      <w:r w:rsidRPr="000378F9">
        <w:rPr>
          <w:rFonts w:ascii="Times New Roman" w:hAnsi="Times New Roman"/>
          <w:spacing w:val="-9"/>
          <w:sz w:val="28"/>
          <w:szCs w:val="28"/>
        </w:rPr>
        <w:t>- уборка территорий различных собственников и пользователей от мусора, смета, снега;</w:t>
      </w:r>
    </w:p>
    <w:p w:rsidR="00B27776" w:rsidRPr="000378F9" w:rsidRDefault="00B27776" w:rsidP="004F15C8">
      <w:pPr>
        <w:shd w:val="clear" w:color="auto" w:fill="FFFFFF"/>
        <w:tabs>
          <w:tab w:val="left" w:pos="888"/>
        </w:tabs>
        <w:spacing w:after="0" w:line="240" w:lineRule="auto"/>
        <w:ind w:firstLine="567"/>
        <w:jc w:val="both"/>
        <w:rPr>
          <w:rFonts w:ascii="Times New Roman" w:hAnsi="Times New Roman"/>
          <w:sz w:val="28"/>
          <w:szCs w:val="28"/>
        </w:rPr>
      </w:pPr>
      <w:r w:rsidRPr="000378F9">
        <w:rPr>
          <w:rFonts w:ascii="Times New Roman" w:hAnsi="Times New Roman"/>
          <w:spacing w:val="-9"/>
          <w:sz w:val="28"/>
          <w:szCs w:val="28"/>
        </w:rPr>
        <w:t>- поддержание в необходимом состоянии полигона ТБО и мусороуборочной техники.</w:t>
      </w:r>
    </w:p>
    <w:p w:rsidR="00B27776" w:rsidRPr="00AC3AE3" w:rsidRDefault="00B27776" w:rsidP="004F15C8">
      <w:pPr>
        <w:shd w:val="clear" w:color="auto" w:fill="FFFFFF"/>
        <w:spacing w:after="0" w:line="240" w:lineRule="auto"/>
        <w:ind w:firstLine="567"/>
        <w:jc w:val="both"/>
        <w:rPr>
          <w:rFonts w:ascii="Times New Roman" w:hAnsi="Times New Roman"/>
          <w:sz w:val="28"/>
          <w:szCs w:val="28"/>
        </w:rPr>
      </w:pPr>
      <w:r w:rsidRPr="00AC3AE3">
        <w:rPr>
          <w:rFonts w:ascii="Times New Roman" w:hAnsi="Times New Roman"/>
          <w:spacing w:val="-9"/>
          <w:sz w:val="28"/>
          <w:szCs w:val="28"/>
        </w:rPr>
        <w:t xml:space="preserve">Генеральным планом предусмотрены следующие мероприятия по санитарной очистке </w:t>
      </w:r>
      <w:r w:rsidRPr="00AC3AE3">
        <w:rPr>
          <w:rFonts w:ascii="Times New Roman" w:hAnsi="Times New Roman"/>
          <w:sz w:val="28"/>
          <w:szCs w:val="28"/>
        </w:rPr>
        <w:t>территории поселения:</w:t>
      </w:r>
    </w:p>
    <w:p w:rsidR="001F5339" w:rsidRPr="001F5339" w:rsidRDefault="001F5339" w:rsidP="00C6237A">
      <w:pPr>
        <w:pStyle w:val="S"/>
      </w:pPr>
      <w:r w:rsidRPr="001F5339">
        <w:t>проектирование полигона ТБО северо-запад от п.Черный Яр. Данные мероприятия необходимы для соблюдения санитарно-гигиенических норм и обеспечения комфортного проживания людей.</w:t>
      </w:r>
    </w:p>
    <w:p w:rsidR="00B27776" w:rsidRPr="00AC3AE3" w:rsidRDefault="00B27776" w:rsidP="004F15C8">
      <w:pPr>
        <w:shd w:val="clear" w:color="auto" w:fill="FFFFFF"/>
        <w:tabs>
          <w:tab w:val="left" w:pos="888"/>
        </w:tabs>
        <w:spacing w:after="0" w:line="240" w:lineRule="auto"/>
        <w:ind w:firstLine="567"/>
        <w:jc w:val="both"/>
        <w:rPr>
          <w:rFonts w:ascii="Times New Roman" w:hAnsi="Times New Roman"/>
          <w:spacing w:val="-9"/>
          <w:sz w:val="28"/>
          <w:szCs w:val="28"/>
        </w:rPr>
      </w:pPr>
      <w:r w:rsidRPr="00AC3AE3">
        <w:rPr>
          <w:rFonts w:ascii="Times New Roman" w:hAnsi="Times New Roman"/>
          <w:spacing w:val="-9"/>
          <w:sz w:val="28"/>
          <w:szCs w:val="28"/>
        </w:rPr>
        <w:t>- сбор, транспортировка и утилизация твёрдых бытовых отходов на существующий полигон;</w:t>
      </w:r>
    </w:p>
    <w:p w:rsidR="00B27776" w:rsidRPr="00AC3AE3" w:rsidRDefault="00B27776" w:rsidP="004F15C8">
      <w:pPr>
        <w:shd w:val="clear" w:color="auto" w:fill="FFFFFF"/>
        <w:tabs>
          <w:tab w:val="left" w:pos="888"/>
        </w:tabs>
        <w:spacing w:after="0" w:line="240" w:lineRule="auto"/>
        <w:ind w:firstLine="567"/>
        <w:jc w:val="both"/>
        <w:rPr>
          <w:rFonts w:ascii="Times New Roman" w:hAnsi="Times New Roman"/>
          <w:spacing w:val="-9"/>
          <w:sz w:val="28"/>
          <w:szCs w:val="28"/>
        </w:rPr>
      </w:pPr>
      <w:r w:rsidRPr="00AC3AE3">
        <w:rPr>
          <w:rFonts w:ascii="Times New Roman" w:hAnsi="Times New Roman"/>
          <w:spacing w:val="-9"/>
          <w:sz w:val="28"/>
          <w:szCs w:val="28"/>
        </w:rPr>
        <w:t>- удаление бытовых отходов из уличных мусороуборочных контейнеров не реже 2 раз в сутки;</w:t>
      </w:r>
    </w:p>
    <w:p w:rsidR="00B27776" w:rsidRPr="00AC3AE3" w:rsidRDefault="00B27776" w:rsidP="004F15C8">
      <w:pPr>
        <w:shd w:val="clear" w:color="auto" w:fill="FFFFFF"/>
        <w:tabs>
          <w:tab w:val="left" w:pos="900"/>
        </w:tabs>
        <w:spacing w:after="0" w:line="240" w:lineRule="auto"/>
        <w:ind w:firstLine="567"/>
        <w:jc w:val="both"/>
        <w:rPr>
          <w:rFonts w:ascii="Times New Roman" w:hAnsi="Times New Roman"/>
          <w:spacing w:val="-2"/>
          <w:sz w:val="28"/>
          <w:szCs w:val="28"/>
        </w:rPr>
      </w:pPr>
      <w:r w:rsidRPr="00AC3AE3">
        <w:rPr>
          <w:rFonts w:ascii="Times New Roman" w:hAnsi="Times New Roman"/>
          <w:spacing w:val="-2"/>
          <w:sz w:val="28"/>
          <w:szCs w:val="28"/>
        </w:rPr>
        <w:t>- организация планово-регулярной системы очистки населенных пунктов, своевременного сбора и вывоза всех бытовых отходов (включая уличный смет), их обезвреживание;</w:t>
      </w:r>
    </w:p>
    <w:p w:rsidR="00B27776" w:rsidRPr="00AC3AE3" w:rsidRDefault="00B27776" w:rsidP="004F15C8">
      <w:pPr>
        <w:shd w:val="clear" w:color="auto" w:fill="FFFFFF"/>
        <w:tabs>
          <w:tab w:val="left" w:pos="900"/>
        </w:tabs>
        <w:spacing w:after="0" w:line="240" w:lineRule="auto"/>
        <w:ind w:firstLine="567"/>
        <w:jc w:val="both"/>
        <w:rPr>
          <w:rStyle w:val="FontStyle13"/>
          <w:rFonts w:ascii="Times New Roman" w:hAnsi="Times New Roman" w:cs="Times New Roman"/>
          <w:sz w:val="28"/>
          <w:szCs w:val="28"/>
        </w:rPr>
      </w:pPr>
      <w:r w:rsidRPr="00AC3AE3">
        <w:rPr>
          <w:rStyle w:val="FontStyle13"/>
          <w:rFonts w:ascii="Times New Roman" w:hAnsi="Times New Roman" w:cs="Times New Roman"/>
          <w:sz w:val="28"/>
          <w:szCs w:val="28"/>
        </w:rPr>
        <w:t xml:space="preserve">- </w:t>
      </w:r>
      <w:r w:rsidRPr="00AC3AE3">
        <w:rPr>
          <w:rFonts w:ascii="Times New Roman" w:hAnsi="Times New Roman"/>
          <w:spacing w:val="-9"/>
          <w:sz w:val="28"/>
          <w:szCs w:val="28"/>
        </w:rPr>
        <w:t>реконструкция действующих полигонов твердых бытовых отходов с использованием современных технических средств по переработке мусора для полного удовлетворения экологическим и гигиеническим требованиям</w:t>
      </w:r>
      <w:r w:rsidRPr="00AC3AE3">
        <w:rPr>
          <w:rStyle w:val="FontStyle13"/>
          <w:rFonts w:ascii="Times New Roman" w:hAnsi="Times New Roman" w:cs="Times New Roman"/>
          <w:sz w:val="28"/>
          <w:szCs w:val="28"/>
        </w:rPr>
        <w:t>;</w:t>
      </w:r>
    </w:p>
    <w:p w:rsidR="00B27776" w:rsidRPr="00AC3AE3" w:rsidRDefault="00B27776" w:rsidP="004F15C8">
      <w:pPr>
        <w:shd w:val="clear" w:color="auto" w:fill="FFFFFF"/>
        <w:tabs>
          <w:tab w:val="left" w:pos="900"/>
        </w:tabs>
        <w:spacing w:after="0" w:line="240" w:lineRule="auto"/>
        <w:ind w:firstLine="567"/>
        <w:jc w:val="both"/>
        <w:rPr>
          <w:rFonts w:ascii="Times New Roman" w:hAnsi="Times New Roman"/>
          <w:spacing w:val="-2"/>
          <w:sz w:val="28"/>
          <w:szCs w:val="28"/>
        </w:rPr>
      </w:pPr>
      <w:r w:rsidRPr="00AC3AE3">
        <w:rPr>
          <w:rStyle w:val="FontStyle13"/>
          <w:rFonts w:ascii="Times New Roman" w:hAnsi="Times New Roman" w:cs="Times New Roman"/>
          <w:sz w:val="28"/>
          <w:szCs w:val="28"/>
        </w:rPr>
        <w:t xml:space="preserve">- </w:t>
      </w:r>
      <w:r w:rsidRPr="00AC3AE3">
        <w:rPr>
          <w:rFonts w:ascii="Times New Roman" w:hAnsi="Times New Roman"/>
          <w:spacing w:val="-8"/>
          <w:sz w:val="28"/>
          <w:szCs w:val="28"/>
        </w:rPr>
        <w:t>ликвидация последствий загрязнения земель;</w:t>
      </w:r>
    </w:p>
    <w:p w:rsidR="00B27776" w:rsidRPr="00AC3AE3" w:rsidRDefault="00B27776" w:rsidP="004F15C8">
      <w:pPr>
        <w:shd w:val="clear" w:color="auto" w:fill="FFFFFF"/>
        <w:tabs>
          <w:tab w:val="left" w:pos="900"/>
        </w:tabs>
        <w:spacing w:after="0" w:line="240" w:lineRule="auto"/>
        <w:ind w:firstLine="567"/>
        <w:jc w:val="both"/>
        <w:rPr>
          <w:rFonts w:ascii="Times New Roman" w:hAnsi="Times New Roman"/>
          <w:spacing w:val="-2"/>
          <w:sz w:val="28"/>
          <w:szCs w:val="28"/>
        </w:rPr>
      </w:pPr>
      <w:r w:rsidRPr="00AC3AE3">
        <w:rPr>
          <w:rFonts w:ascii="Times New Roman" w:hAnsi="Times New Roman"/>
          <w:spacing w:val="-2"/>
          <w:sz w:val="28"/>
          <w:szCs w:val="28"/>
        </w:rPr>
        <w:t>- выявление несанкционированных свалок с последующей рекультивацией территории;</w:t>
      </w:r>
    </w:p>
    <w:p w:rsidR="00B27776" w:rsidRPr="00AC3AE3" w:rsidRDefault="00B27776" w:rsidP="004F15C8">
      <w:pPr>
        <w:shd w:val="clear" w:color="auto" w:fill="FFFFFF"/>
        <w:tabs>
          <w:tab w:val="left" w:pos="900"/>
        </w:tabs>
        <w:spacing w:after="0" w:line="240" w:lineRule="auto"/>
        <w:ind w:firstLine="567"/>
        <w:jc w:val="both"/>
        <w:rPr>
          <w:rFonts w:ascii="Times New Roman" w:hAnsi="Times New Roman"/>
          <w:spacing w:val="-2"/>
          <w:sz w:val="28"/>
          <w:szCs w:val="28"/>
        </w:rPr>
      </w:pPr>
      <w:r w:rsidRPr="00AC3AE3">
        <w:rPr>
          <w:rFonts w:ascii="Times New Roman" w:hAnsi="Times New Roman"/>
          <w:spacing w:val="-2"/>
          <w:sz w:val="28"/>
          <w:szCs w:val="28"/>
        </w:rPr>
        <w:t>- 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B27776" w:rsidRPr="00AC3AE3" w:rsidRDefault="00B27776" w:rsidP="004F15C8">
      <w:pPr>
        <w:shd w:val="clear" w:color="auto" w:fill="FFFFFF"/>
        <w:tabs>
          <w:tab w:val="left" w:pos="922"/>
        </w:tabs>
        <w:spacing w:after="0" w:line="240" w:lineRule="auto"/>
        <w:ind w:firstLine="567"/>
        <w:jc w:val="both"/>
        <w:rPr>
          <w:rFonts w:ascii="Times New Roman" w:hAnsi="Times New Roman"/>
          <w:sz w:val="28"/>
          <w:szCs w:val="28"/>
        </w:rPr>
      </w:pPr>
      <w:r w:rsidRPr="00AC3AE3">
        <w:rPr>
          <w:rFonts w:ascii="Times New Roman" w:hAnsi="Times New Roman"/>
          <w:spacing w:val="-2"/>
          <w:sz w:val="28"/>
          <w:szCs w:val="28"/>
        </w:rPr>
        <w:t>- повышение требований к проектному решению рекреационных зон</w:t>
      </w:r>
      <w:r w:rsidRPr="00AC3AE3">
        <w:rPr>
          <w:rStyle w:val="FontStyle13"/>
          <w:rFonts w:ascii="Times New Roman" w:hAnsi="Times New Roman" w:cs="Times New Roman"/>
          <w:sz w:val="28"/>
          <w:szCs w:val="28"/>
        </w:rPr>
        <w:t xml:space="preserve"> (баз отдыха и туристических комплексов) и их инженерному обеспечению (водоснабжение, канализация, электроснабжение и </w:t>
      </w:r>
      <w:proofErr w:type="spellStart"/>
      <w:r w:rsidRPr="00AC3AE3">
        <w:rPr>
          <w:rStyle w:val="FontStyle13"/>
          <w:rFonts w:ascii="Times New Roman" w:hAnsi="Times New Roman" w:cs="Times New Roman"/>
          <w:sz w:val="28"/>
          <w:szCs w:val="28"/>
        </w:rPr>
        <w:t>мусороудаление</w:t>
      </w:r>
      <w:proofErr w:type="spellEnd"/>
      <w:r w:rsidRPr="00AC3AE3">
        <w:rPr>
          <w:rStyle w:val="FontStyle13"/>
          <w:rFonts w:ascii="Times New Roman" w:hAnsi="Times New Roman" w:cs="Times New Roman"/>
          <w:sz w:val="28"/>
          <w:szCs w:val="28"/>
        </w:rPr>
        <w:t>).</w:t>
      </w:r>
    </w:p>
    <w:p w:rsidR="00B27776" w:rsidRPr="00AC3AE3" w:rsidRDefault="00B27776" w:rsidP="00B27776">
      <w:pPr>
        <w:pStyle w:val="S0"/>
        <w:ind w:left="360" w:firstLine="0"/>
        <w:jc w:val="center"/>
        <w:rPr>
          <w:b/>
          <w:szCs w:val="28"/>
        </w:rPr>
      </w:pPr>
    </w:p>
    <w:sectPr w:rsidR="00B27776" w:rsidRPr="00AC3AE3" w:rsidSect="003D498B">
      <w:footerReference w:type="default" r:id="rId16"/>
      <w:pgSz w:w="11906" w:h="16838"/>
      <w:pgMar w:top="1134" w:right="850" w:bottom="1134" w:left="1701" w:header="708" w:footer="708" w:gutter="0"/>
      <w:pgNumType w:start="3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76F" w:rsidRDefault="0081576F" w:rsidP="00AD583D">
      <w:pPr>
        <w:spacing w:after="0" w:line="240" w:lineRule="auto"/>
      </w:pPr>
      <w:r>
        <w:separator/>
      </w:r>
    </w:p>
    <w:p w:rsidR="0081576F" w:rsidRDefault="0081576F"/>
  </w:endnote>
  <w:endnote w:type="continuationSeparator" w:id="0">
    <w:p w:rsidR="0081576F" w:rsidRDefault="0081576F" w:rsidP="00AD583D">
      <w:pPr>
        <w:spacing w:after="0" w:line="240" w:lineRule="auto"/>
      </w:pPr>
      <w:r>
        <w:continuationSeparator/>
      </w:r>
    </w:p>
    <w:p w:rsidR="0081576F" w:rsidRDefault="0081576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04342"/>
    </w:sdtPr>
    <w:sdtContent>
      <w:p w:rsidR="005A3469" w:rsidRDefault="006A5E13">
        <w:pPr>
          <w:pStyle w:val="ad"/>
          <w:jc w:val="right"/>
        </w:pPr>
        <w:fldSimple w:instr=" PAGE   \* MERGEFORMAT ">
          <w:r w:rsidR="00291EA4">
            <w:rPr>
              <w:noProof/>
            </w:rPr>
            <w:t>12</w:t>
          </w:r>
        </w:fldSimple>
      </w:p>
    </w:sdtContent>
  </w:sdt>
  <w:p w:rsidR="005A3469" w:rsidRDefault="005A346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8B" w:rsidRDefault="006A5E13">
    <w:pPr>
      <w:pStyle w:val="ad"/>
      <w:jc w:val="right"/>
    </w:pPr>
    <w:fldSimple w:instr=" PAGE   \* MERGEFORMAT ">
      <w:r w:rsidR="00291EA4">
        <w:rPr>
          <w:noProof/>
        </w:rPr>
        <w:t>30</w:t>
      </w:r>
    </w:fldSimple>
  </w:p>
  <w:p w:rsidR="00893F97" w:rsidRDefault="00893F9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76F" w:rsidRDefault="0081576F" w:rsidP="00AD583D">
      <w:pPr>
        <w:spacing w:after="0" w:line="240" w:lineRule="auto"/>
      </w:pPr>
      <w:r>
        <w:separator/>
      </w:r>
    </w:p>
    <w:p w:rsidR="0081576F" w:rsidRDefault="0081576F"/>
  </w:footnote>
  <w:footnote w:type="continuationSeparator" w:id="0">
    <w:p w:rsidR="0081576F" w:rsidRDefault="0081576F" w:rsidP="00AD583D">
      <w:pPr>
        <w:spacing w:after="0" w:line="240" w:lineRule="auto"/>
      </w:pPr>
      <w:r>
        <w:continuationSeparator/>
      </w:r>
    </w:p>
    <w:p w:rsidR="0081576F" w:rsidRDefault="0081576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302EC6"/>
    <w:lvl w:ilvl="0">
      <w:start w:val="1"/>
      <w:numFmt w:val="bullet"/>
      <w:lvlText w:val=""/>
      <w:lvlJc w:val="left"/>
      <w:pPr>
        <w:tabs>
          <w:tab w:val="num" w:pos="360"/>
        </w:tabs>
        <w:ind w:left="360" w:hanging="360"/>
      </w:pPr>
      <w:rPr>
        <w:rFonts w:ascii="Symbol" w:hAnsi="Symbol" w:hint="default"/>
      </w:rPr>
    </w:lvl>
  </w:abstractNum>
  <w:abstractNum w:abstractNumId="1">
    <w:nsid w:val="0AD07517"/>
    <w:multiLevelType w:val="hybridMultilevel"/>
    <w:tmpl w:val="C8749144"/>
    <w:lvl w:ilvl="0" w:tplc="80C47D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B49149F"/>
    <w:multiLevelType w:val="multilevel"/>
    <w:tmpl w:val="54D86954"/>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nsid w:val="100B3791"/>
    <w:multiLevelType w:val="hybridMultilevel"/>
    <w:tmpl w:val="37A4215C"/>
    <w:lvl w:ilvl="0" w:tplc="DE74AA6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BA02C8"/>
    <w:multiLevelType w:val="hybridMultilevel"/>
    <w:tmpl w:val="2F205784"/>
    <w:lvl w:ilvl="0" w:tplc="9990BA0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52410E1"/>
    <w:multiLevelType w:val="hybridMultilevel"/>
    <w:tmpl w:val="7C424BE2"/>
    <w:lvl w:ilvl="0" w:tplc="C562C9AE">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
    <w:nsid w:val="357B011E"/>
    <w:multiLevelType w:val="hybridMultilevel"/>
    <w:tmpl w:val="53903AB4"/>
    <w:lvl w:ilvl="0" w:tplc="D7A4414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38345307"/>
    <w:multiLevelType w:val="multilevel"/>
    <w:tmpl w:val="B07870B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29"/>
        </w:tabs>
        <w:ind w:left="1429"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42352E97"/>
    <w:multiLevelType w:val="hybridMultilevel"/>
    <w:tmpl w:val="F1641008"/>
    <w:lvl w:ilvl="0" w:tplc="6B448AAA">
      <w:start w:val="1"/>
      <w:numFmt w:val="decimal"/>
      <w:lvlText w:val="%1."/>
      <w:lvlJc w:val="left"/>
      <w:pPr>
        <w:tabs>
          <w:tab w:val="num" w:pos="540"/>
        </w:tabs>
        <w:ind w:left="540" w:hanging="360"/>
      </w:pPr>
      <w:rPr>
        <w:rFonts w:hint="default"/>
      </w:rPr>
    </w:lvl>
    <w:lvl w:ilvl="1" w:tplc="0C1C115A" w:tentative="1">
      <w:start w:val="1"/>
      <w:numFmt w:val="lowerLetter"/>
      <w:lvlText w:val="%2."/>
      <w:lvlJc w:val="left"/>
      <w:pPr>
        <w:tabs>
          <w:tab w:val="num" w:pos="1260"/>
        </w:tabs>
        <w:ind w:left="1260" w:hanging="360"/>
      </w:pPr>
    </w:lvl>
    <w:lvl w:ilvl="2" w:tplc="0E6EDCB2" w:tentative="1">
      <w:start w:val="1"/>
      <w:numFmt w:val="lowerRoman"/>
      <w:lvlText w:val="%3."/>
      <w:lvlJc w:val="right"/>
      <w:pPr>
        <w:tabs>
          <w:tab w:val="num" w:pos="1980"/>
        </w:tabs>
        <w:ind w:left="1980" w:hanging="180"/>
      </w:pPr>
    </w:lvl>
    <w:lvl w:ilvl="3" w:tplc="297E1736" w:tentative="1">
      <w:start w:val="1"/>
      <w:numFmt w:val="decimal"/>
      <w:lvlText w:val="%4."/>
      <w:lvlJc w:val="left"/>
      <w:pPr>
        <w:tabs>
          <w:tab w:val="num" w:pos="2700"/>
        </w:tabs>
        <w:ind w:left="2700" w:hanging="360"/>
      </w:pPr>
    </w:lvl>
    <w:lvl w:ilvl="4" w:tplc="BEBCDE54" w:tentative="1">
      <w:start w:val="1"/>
      <w:numFmt w:val="lowerLetter"/>
      <w:lvlText w:val="%5."/>
      <w:lvlJc w:val="left"/>
      <w:pPr>
        <w:tabs>
          <w:tab w:val="num" w:pos="3420"/>
        </w:tabs>
        <w:ind w:left="3420" w:hanging="360"/>
      </w:pPr>
    </w:lvl>
    <w:lvl w:ilvl="5" w:tplc="E42887EE" w:tentative="1">
      <w:start w:val="1"/>
      <w:numFmt w:val="lowerRoman"/>
      <w:lvlText w:val="%6."/>
      <w:lvlJc w:val="right"/>
      <w:pPr>
        <w:tabs>
          <w:tab w:val="num" w:pos="4140"/>
        </w:tabs>
        <w:ind w:left="4140" w:hanging="180"/>
      </w:pPr>
    </w:lvl>
    <w:lvl w:ilvl="6" w:tplc="371ED9DE" w:tentative="1">
      <w:start w:val="1"/>
      <w:numFmt w:val="decimal"/>
      <w:lvlText w:val="%7."/>
      <w:lvlJc w:val="left"/>
      <w:pPr>
        <w:tabs>
          <w:tab w:val="num" w:pos="4860"/>
        </w:tabs>
        <w:ind w:left="4860" w:hanging="360"/>
      </w:pPr>
    </w:lvl>
    <w:lvl w:ilvl="7" w:tplc="A1DAC0A4" w:tentative="1">
      <w:start w:val="1"/>
      <w:numFmt w:val="lowerLetter"/>
      <w:lvlText w:val="%8."/>
      <w:lvlJc w:val="left"/>
      <w:pPr>
        <w:tabs>
          <w:tab w:val="num" w:pos="5580"/>
        </w:tabs>
        <w:ind w:left="5580" w:hanging="360"/>
      </w:pPr>
    </w:lvl>
    <w:lvl w:ilvl="8" w:tplc="E320ED74" w:tentative="1">
      <w:start w:val="1"/>
      <w:numFmt w:val="lowerRoman"/>
      <w:lvlText w:val="%9."/>
      <w:lvlJc w:val="right"/>
      <w:pPr>
        <w:tabs>
          <w:tab w:val="num" w:pos="6300"/>
        </w:tabs>
        <w:ind w:left="6300" w:hanging="180"/>
      </w:pPr>
    </w:lvl>
  </w:abstractNum>
  <w:abstractNum w:abstractNumId="9">
    <w:nsid w:val="46CB12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59041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9E60585"/>
    <w:multiLevelType w:val="hybridMultilevel"/>
    <w:tmpl w:val="E78C7934"/>
    <w:styleLink w:val="11111111"/>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nsid w:val="5C737F87"/>
    <w:multiLevelType w:val="hybridMultilevel"/>
    <w:tmpl w:val="4A9229BC"/>
    <w:lvl w:ilvl="0" w:tplc="9990BA00">
      <w:start w:val="1"/>
      <w:numFmt w:val="bullet"/>
      <w:lvlText w:val="-"/>
      <w:lvlJc w:val="left"/>
      <w:pPr>
        <w:ind w:left="3479" w:hanging="360"/>
      </w:pPr>
      <w:rPr>
        <w:rFonts w:ascii="Courier New" w:hAnsi="Courier New"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13">
    <w:nsid w:val="5C770652"/>
    <w:multiLevelType w:val="hybridMultilevel"/>
    <w:tmpl w:val="2DEE877A"/>
    <w:lvl w:ilvl="0" w:tplc="C79AFBAC">
      <w:start w:val="1"/>
      <w:numFmt w:val="bullet"/>
      <w:lvlText w:val="-"/>
      <w:lvlJc w:val="left"/>
      <w:pPr>
        <w:ind w:left="1440" w:hanging="360"/>
      </w:pPr>
      <w:rPr>
        <w:rFonts w:ascii="Courier New" w:hAnsi="Courier New" w:hint="default"/>
      </w:rPr>
    </w:lvl>
    <w:lvl w:ilvl="1" w:tplc="9D3230EC" w:tentative="1">
      <w:start w:val="1"/>
      <w:numFmt w:val="bullet"/>
      <w:lvlText w:val="o"/>
      <w:lvlJc w:val="left"/>
      <w:pPr>
        <w:ind w:left="2160" w:hanging="360"/>
      </w:pPr>
      <w:rPr>
        <w:rFonts w:ascii="Courier New" w:hAnsi="Courier New" w:cs="Courier New" w:hint="default"/>
      </w:rPr>
    </w:lvl>
    <w:lvl w:ilvl="2" w:tplc="44164BCA" w:tentative="1">
      <w:start w:val="1"/>
      <w:numFmt w:val="bullet"/>
      <w:lvlText w:val=""/>
      <w:lvlJc w:val="left"/>
      <w:pPr>
        <w:ind w:left="2880" w:hanging="360"/>
      </w:pPr>
      <w:rPr>
        <w:rFonts w:ascii="Wingdings" w:hAnsi="Wingdings" w:hint="default"/>
      </w:rPr>
    </w:lvl>
    <w:lvl w:ilvl="3" w:tplc="00A05270" w:tentative="1">
      <w:start w:val="1"/>
      <w:numFmt w:val="bullet"/>
      <w:lvlText w:val=""/>
      <w:lvlJc w:val="left"/>
      <w:pPr>
        <w:ind w:left="3600" w:hanging="360"/>
      </w:pPr>
      <w:rPr>
        <w:rFonts w:ascii="Symbol" w:hAnsi="Symbol" w:hint="default"/>
      </w:rPr>
    </w:lvl>
    <w:lvl w:ilvl="4" w:tplc="14242E86" w:tentative="1">
      <w:start w:val="1"/>
      <w:numFmt w:val="bullet"/>
      <w:lvlText w:val="o"/>
      <w:lvlJc w:val="left"/>
      <w:pPr>
        <w:ind w:left="4320" w:hanging="360"/>
      </w:pPr>
      <w:rPr>
        <w:rFonts w:ascii="Courier New" w:hAnsi="Courier New" w:cs="Courier New" w:hint="default"/>
      </w:rPr>
    </w:lvl>
    <w:lvl w:ilvl="5" w:tplc="29C6EC06" w:tentative="1">
      <w:start w:val="1"/>
      <w:numFmt w:val="bullet"/>
      <w:lvlText w:val=""/>
      <w:lvlJc w:val="left"/>
      <w:pPr>
        <w:ind w:left="5040" w:hanging="360"/>
      </w:pPr>
      <w:rPr>
        <w:rFonts w:ascii="Wingdings" w:hAnsi="Wingdings" w:hint="default"/>
      </w:rPr>
    </w:lvl>
    <w:lvl w:ilvl="6" w:tplc="2D4C34E2" w:tentative="1">
      <w:start w:val="1"/>
      <w:numFmt w:val="bullet"/>
      <w:lvlText w:val=""/>
      <w:lvlJc w:val="left"/>
      <w:pPr>
        <w:ind w:left="5760" w:hanging="360"/>
      </w:pPr>
      <w:rPr>
        <w:rFonts w:ascii="Symbol" w:hAnsi="Symbol" w:hint="default"/>
      </w:rPr>
    </w:lvl>
    <w:lvl w:ilvl="7" w:tplc="08F28CA8" w:tentative="1">
      <w:start w:val="1"/>
      <w:numFmt w:val="bullet"/>
      <w:lvlText w:val="o"/>
      <w:lvlJc w:val="left"/>
      <w:pPr>
        <w:ind w:left="6480" w:hanging="360"/>
      </w:pPr>
      <w:rPr>
        <w:rFonts w:ascii="Courier New" w:hAnsi="Courier New" w:cs="Courier New" w:hint="default"/>
      </w:rPr>
    </w:lvl>
    <w:lvl w:ilvl="8" w:tplc="8998F86C" w:tentative="1">
      <w:start w:val="1"/>
      <w:numFmt w:val="bullet"/>
      <w:lvlText w:val=""/>
      <w:lvlJc w:val="left"/>
      <w:pPr>
        <w:ind w:left="7200" w:hanging="360"/>
      </w:pPr>
      <w:rPr>
        <w:rFonts w:ascii="Wingdings" w:hAnsi="Wingdings" w:hint="default"/>
      </w:rPr>
    </w:lvl>
  </w:abstractNum>
  <w:abstractNum w:abstractNumId="14">
    <w:nsid w:val="5F923C48"/>
    <w:multiLevelType w:val="hybridMultilevel"/>
    <w:tmpl w:val="EFE6F7C8"/>
    <w:lvl w:ilvl="0" w:tplc="6518E84E">
      <w:start w:val="1"/>
      <w:numFmt w:val="bullet"/>
      <w:pStyle w:val="S"/>
      <w:lvlText w:val="−"/>
      <w:lvlJc w:val="left"/>
      <w:pPr>
        <w:ind w:left="720" w:hanging="360"/>
      </w:pPr>
      <w:rPr>
        <w:rFonts w:ascii="Times New Roman" w:hAnsi="Times New Roman" w:cs="Times New Roman" w:hint="default"/>
      </w:rPr>
    </w:lvl>
    <w:lvl w:ilvl="1" w:tplc="7AD2659E" w:tentative="1">
      <w:start w:val="1"/>
      <w:numFmt w:val="bullet"/>
      <w:lvlText w:val="o"/>
      <w:lvlJc w:val="left"/>
      <w:pPr>
        <w:ind w:left="1440" w:hanging="360"/>
      </w:pPr>
      <w:rPr>
        <w:rFonts w:ascii="Courier New" w:hAnsi="Courier New" w:cs="Courier New" w:hint="default"/>
      </w:rPr>
    </w:lvl>
    <w:lvl w:ilvl="2" w:tplc="E366855A" w:tentative="1">
      <w:start w:val="1"/>
      <w:numFmt w:val="bullet"/>
      <w:lvlText w:val=""/>
      <w:lvlJc w:val="left"/>
      <w:pPr>
        <w:ind w:left="2160" w:hanging="360"/>
      </w:pPr>
      <w:rPr>
        <w:rFonts w:ascii="Wingdings" w:hAnsi="Wingdings" w:hint="default"/>
      </w:rPr>
    </w:lvl>
    <w:lvl w:ilvl="3" w:tplc="4BE62420" w:tentative="1">
      <w:start w:val="1"/>
      <w:numFmt w:val="bullet"/>
      <w:lvlText w:val=""/>
      <w:lvlJc w:val="left"/>
      <w:pPr>
        <w:ind w:left="2880" w:hanging="360"/>
      </w:pPr>
      <w:rPr>
        <w:rFonts w:ascii="Symbol" w:hAnsi="Symbol" w:hint="default"/>
      </w:rPr>
    </w:lvl>
    <w:lvl w:ilvl="4" w:tplc="2190E676" w:tentative="1">
      <w:start w:val="1"/>
      <w:numFmt w:val="bullet"/>
      <w:lvlText w:val="o"/>
      <w:lvlJc w:val="left"/>
      <w:pPr>
        <w:ind w:left="3600" w:hanging="360"/>
      </w:pPr>
      <w:rPr>
        <w:rFonts w:ascii="Courier New" w:hAnsi="Courier New" w:cs="Courier New" w:hint="default"/>
      </w:rPr>
    </w:lvl>
    <w:lvl w:ilvl="5" w:tplc="FBA0E9F0" w:tentative="1">
      <w:start w:val="1"/>
      <w:numFmt w:val="bullet"/>
      <w:lvlText w:val=""/>
      <w:lvlJc w:val="left"/>
      <w:pPr>
        <w:ind w:left="4320" w:hanging="360"/>
      </w:pPr>
      <w:rPr>
        <w:rFonts w:ascii="Wingdings" w:hAnsi="Wingdings" w:hint="default"/>
      </w:rPr>
    </w:lvl>
    <w:lvl w:ilvl="6" w:tplc="62B67B48" w:tentative="1">
      <w:start w:val="1"/>
      <w:numFmt w:val="bullet"/>
      <w:lvlText w:val=""/>
      <w:lvlJc w:val="left"/>
      <w:pPr>
        <w:ind w:left="5040" w:hanging="360"/>
      </w:pPr>
      <w:rPr>
        <w:rFonts w:ascii="Symbol" w:hAnsi="Symbol" w:hint="default"/>
      </w:rPr>
    </w:lvl>
    <w:lvl w:ilvl="7" w:tplc="02E67B48" w:tentative="1">
      <w:start w:val="1"/>
      <w:numFmt w:val="bullet"/>
      <w:lvlText w:val="o"/>
      <w:lvlJc w:val="left"/>
      <w:pPr>
        <w:ind w:left="5760" w:hanging="360"/>
      </w:pPr>
      <w:rPr>
        <w:rFonts w:ascii="Courier New" w:hAnsi="Courier New" w:cs="Courier New" w:hint="default"/>
      </w:rPr>
    </w:lvl>
    <w:lvl w:ilvl="8" w:tplc="1242C57C" w:tentative="1">
      <w:start w:val="1"/>
      <w:numFmt w:val="bullet"/>
      <w:lvlText w:val=""/>
      <w:lvlJc w:val="left"/>
      <w:pPr>
        <w:ind w:left="6480" w:hanging="360"/>
      </w:pPr>
      <w:rPr>
        <w:rFonts w:ascii="Wingdings" w:hAnsi="Wingdings" w:hint="default"/>
      </w:rPr>
    </w:lvl>
  </w:abstractNum>
  <w:abstractNum w:abstractNumId="15">
    <w:nsid w:val="6CAB2DB0"/>
    <w:multiLevelType w:val="hybridMultilevel"/>
    <w:tmpl w:val="DF60E8C2"/>
    <w:lvl w:ilvl="0" w:tplc="9990BA00">
      <w:numFmt w:val="bullet"/>
      <w:lvlText w:val=""/>
      <w:lvlJc w:val="left"/>
      <w:pPr>
        <w:tabs>
          <w:tab w:val="num" w:pos="1429"/>
        </w:tabs>
        <w:ind w:left="1429" w:hanging="360"/>
      </w:pPr>
      <w:rPr>
        <w:rFonts w:ascii="Symbol" w:hAnsi="Symbol" w:cs="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72E57C7F"/>
    <w:multiLevelType w:val="hybridMultilevel"/>
    <w:tmpl w:val="BA28303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5"/>
  </w:num>
  <w:num w:numId="2">
    <w:abstractNumId w:val="10"/>
  </w:num>
  <w:num w:numId="3">
    <w:abstractNumId w:val="9"/>
  </w:num>
  <w:num w:numId="4">
    <w:abstractNumId w:val="2"/>
  </w:num>
  <w:num w:numId="5">
    <w:abstractNumId w:val="8"/>
  </w:num>
  <w:num w:numId="6">
    <w:abstractNumId w:val="16"/>
  </w:num>
  <w:num w:numId="7">
    <w:abstractNumId w:val="14"/>
  </w:num>
  <w:num w:numId="8">
    <w:abstractNumId w:val="1"/>
  </w:num>
  <w:num w:numId="9">
    <w:abstractNumId w:val="13"/>
  </w:num>
  <w:num w:numId="10">
    <w:abstractNumId w:val="3"/>
  </w:num>
  <w:num w:numId="11">
    <w:abstractNumId w:val="4"/>
  </w:num>
  <w:num w:numId="12">
    <w:abstractNumId w:val="7"/>
  </w:num>
  <w:num w:numId="13">
    <w:abstractNumId w:val="15"/>
  </w:num>
  <w:num w:numId="14">
    <w:abstractNumId w:val="12"/>
  </w:num>
  <w:num w:numId="15">
    <w:abstractNumId w:val="11"/>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rsids>
    <w:rsidRoot w:val="00275595"/>
    <w:rsid w:val="00034BF9"/>
    <w:rsid w:val="000378F9"/>
    <w:rsid w:val="00085C7E"/>
    <w:rsid w:val="000941F8"/>
    <w:rsid w:val="000B4B97"/>
    <w:rsid w:val="000C098F"/>
    <w:rsid w:val="000C48A3"/>
    <w:rsid w:val="000C7C8D"/>
    <w:rsid w:val="000D00EE"/>
    <w:rsid w:val="000E0365"/>
    <w:rsid w:val="000E68DA"/>
    <w:rsid w:val="000F1C37"/>
    <w:rsid w:val="000F39A8"/>
    <w:rsid w:val="000F5D58"/>
    <w:rsid w:val="0010585E"/>
    <w:rsid w:val="0010630D"/>
    <w:rsid w:val="001069EB"/>
    <w:rsid w:val="00114F93"/>
    <w:rsid w:val="00132529"/>
    <w:rsid w:val="001354D5"/>
    <w:rsid w:val="00136121"/>
    <w:rsid w:val="00147DEF"/>
    <w:rsid w:val="001504D9"/>
    <w:rsid w:val="001803DF"/>
    <w:rsid w:val="00194E9C"/>
    <w:rsid w:val="001B6410"/>
    <w:rsid w:val="001C4056"/>
    <w:rsid w:val="001D78D2"/>
    <w:rsid w:val="001F2F20"/>
    <w:rsid w:val="001F3BBE"/>
    <w:rsid w:val="001F5339"/>
    <w:rsid w:val="00206F5A"/>
    <w:rsid w:val="0021023A"/>
    <w:rsid w:val="002145D0"/>
    <w:rsid w:val="00214A07"/>
    <w:rsid w:val="00215BB1"/>
    <w:rsid w:val="0021653C"/>
    <w:rsid w:val="00232662"/>
    <w:rsid w:val="00240C8F"/>
    <w:rsid w:val="00254AB4"/>
    <w:rsid w:val="002605D1"/>
    <w:rsid w:val="00263901"/>
    <w:rsid w:val="00264114"/>
    <w:rsid w:val="00275595"/>
    <w:rsid w:val="00281190"/>
    <w:rsid w:val="00284BF9"/>
    <w:rsid w:val="00291EA4"/>
    <w:rsid w:val="00296B6A"/>
    <w:rsid w:val="002B0FB3"/>
    <w:rsid w:val="002B6B97"/>
    <w:rsid w:val="002B7B37"/>
    <w:rsid w:val="002C382F"/>
    <w:rsid w:val="002D656A"/>
    <w:rsid w:val="002F75E0"/>
    <w:rsid w:val="00311F3F"/>
    <w:rsid w:val="00322781"/>
    <w:rsid w:val="0033413D"/>
    <w:rsid w:val="0034167D"/>
    <w:rsid w:val="00344717"/>
    <w:rsid w:val="003457DC"/>
    <w:rsid w:val="00354034"/>
    <w:rsid w:val="00362A1E"/>
    <w:rsid w:val="0037012F"/>
    <w:rsid w:val="00375DE5"/>
    <w:rsid w:val="00381EBF"/>
    <w:rsid w:val="00382836"/>
    <w:rsid w:val="00397109"/>
    <w:rsid w:val="003A6C70"/>
    <w:rsid w:val="003C716E"/>
    <w:rsid w:val="003D498B"/>
    <w:rsid w:val="003F48E3"/>
    <w:rsid w:val="00403ACC"/>
    <w:rsid w:val="00405762"/>
    <w:rsid w:val="00420D7B"/>
    <w:rsid w:val="00431EAB"/>
    <w:rsid w:val="004453A9"/>
    <w:rsid w:val="00453720"/>
    <w:rsid w:val="00457752"/>
    <w:rsid w:val="00465826"/>
    <w:rsid w:val="00486043"/>
    <w:rsid w:val="00492A98"/>
    <w:rsid w:val="004E67FD"/>
    <w:rsid w:val="004E7B64"/>
    <w:rsid w:val="004F15C8"/>
    <w:rsid w:val="004F52B8"/>
    <w:rsid w:val="005312FF"/>
    <w:rsid w:val="00533EB3"/>
    <w:rsid w:val="00542388"/>
    <w:rsid w:val="005501A2"/>
    <w:rsid w:val="00553ED0"/>
    <w:rsid w:val="00555020"/>
    <w:rsid w:val="00574BC8"/>
    <w:rsid w:val="0059381C"/>
    <w:rsid w:val="005A0E68"/>
    <w:rsid w:val="005A3469"/>
    <w:rsid w:val="005B5B5E"/>
    <w:rsid w:val="005D0A2F"/>
    <w:rsid w:val="005D2A5D"/>
    <w:rsid w:val="005E55FF"/>
    <w:rsid w:val="00624673"/>
    <w:rsid w:val="006257F7"/>
    <w:rsid w:val="0063638C"/>
    <w:rsid w:val="00644D96"/>
    <w:rsid w:val="00645C23"/>
    <w:rsid w:val="00651A3A"/>
    <w:rsid w:val="00657E9C"/>
    <w:rsid w:val="006852B4"/>
    <w:rsid w:val="006A57FE"/>
    <w:rsid w:val="006A5E13"/>
    <w:rsid w:val="006B7A2F"/>
    <w:rsid w:val="006C30A7"/>
    <w:rsid w:val="006C377D"/>
    <w:rsid w:val="006E0F1B"/>
    <w:rsid w:val="006F1394"/>
    <w:rsid w:val="007018D5"/>
    <w:rsid w:val="007072E7"/>
    <w:rsid w:val="0072673B"/>
    <w:rsid w:val="0073017E"/>
    <w:rsid w:val="007415EF"/>
    <w:rsid w:val="00765923"/>
    <w:rsid w:val="00777333"/>
    <w:rsid w:val="00781865"/>
    <w:rsid w:val="007E590A"/>
    <w:rsid w:val="00802BA7"/>
    <w:rsid w:val="008031A5"/>
    <w:rsid w:val="00804F01"/>
    <w:rsid w:val="00805D75"/>
    <w:rsid w:val="008101BF"/>
    <w:rsid w:val="008150A6"/>
    <w:rsid w:val="0081576F"/>
    <w:rsid w:val="008228D6"/>
    <w:rsid w:val="0083103C"/>
    <w:rsid w:val="0083240E"/>
    <w:rsid w:val="00847FFE"/>
    <w:rsid w:val="008512BF"/>
    <w:rsid w:val="008536FA"/>
    <w:rsid w:val="008741D7"/>
    <w:rsid w:val="00893F97"/>
    <w:rsid w:val="008A1FDE"/>
    <w:rsid w:val="008A5753"/>
    <w:rsid w:val="008B4BF3"/>
    <w:rsid w:val="008D6B22"/>
    <w:rsid w:val="008E772A"/>
    <w:rsid w:val="009008E2"/>
    <w:rsid w:val="00901683"/>
    <w:rsid w:val="00907483"/>
    <w:rsid w:val="00911A47"/>
    <w:rsid w:val="00926CD4"/>
    <w:rsid w:val="009301A3"/>
    <w:rsid w:val="0094271C"/>
    <w:rsid w:val="00945D90"/>
    <w:rsid w:val="00961F69"/>
    <w:rsid w:val="00972BF3"/>
    <w:rsid w:val="00973595"/>
    <w:rsid w:val="00975680"/>
    <w:rsid w:val="00984E9C"/>
    <w:rsid w:val="00986412"/>
    <w:rsid w:val="00995009"/>
    <w:rsid w:val="009A3721"/>
    <w:rsid w:val="009D067F"/>
    <w:rsid w:val="009E4376"/>
    <w:rsid w:val="00A11461"/>
    <w:rsid w:val="00A15656"/>
    <w:rsid w:val="00A51F93"/>
    <w:rsid w:val="00A56055"/>
    <w:rsid w:val="00A602EE"/>
    <w:rsid w:val="00A62A98"/>
    <w:rsid w:val="00A74F73"/>
    <w:rsid w:val="00AA031B"/>
    <w:rsid w:val="00AA1C6A"/>
    <w:rsid w:val="00AA32B3"/>
    <w:rsid w:val="00AA338A"/>
    <w:rsid w:val="00AA4292"/>
    <w:rsid w:val="00AA45C7"/>
    <w:rsid w:val="00AA537C"/>
    <w:rsid w:val="00AB0D9D"/>
    <w:rsid w:val="00AC3AE3"/>
    <w:rsid w:val="00AD5220"/>
    <w:rsid w:val="00AD5278"/>
    <w:rsid w:val="00AD583D"/>
    <w:rsid w:val="00AE247C"/>
    <w:rsid w:val="00AF6563"/>
    <w:rsid w:val="00B200EF"/>
    <w:rsid w:val="00B212C6"/>
    <w:rsid w:val="00B27776"/>
    <w:rsid w:val="00B3654E"/>
    <w:rsid w:val="00B409B9"/>
    <w:rsid w:val="00B4774B"/>
    <w:rsid w:val="00B57B6F"/>
    <w:rsid w:val="00B70B62"/>
    <w:rsid w:val="00B83FB9"/>
    <w:rsid w:val="00B93541"/>
    <w:rsid w:val="00B95184"/>
    <w:rsid w:val="00BA6900"/>
    <w:rsid w:val="00BE7000"/>
    <w:rsid w:val="00BF25AE"/>
    <w:rsid w:val="00BF47FD"/>
    <w:rsid w:val="00BF5C6F"/>
    <w:rsid w:val="00C114CF"/>
    <w:rsid w:val="00C1326C"/>
    <w:rsid w:val="00C30046"/>
    <w:rsid w:val="00C320D0"/>
    <w:rsid w:val="00C3677A"/>
    <w:rsid w:val="00C532A7"/>
    <w:rsid w:val="00C57937"/>
    <w:rsid w:val="00C618E3"/>
    <w:rsid w:val="00C6237A"/>
    <w:rsid w:val="00C67341"/>
    <w:rsid w:val="00C77AA2"/>
    <w:rsid w:val="00C92D29"/>
    <w:rsid w:val="00CB48FF"/>
    <w:rsid w:val="00CB6A30"/>
    <w:rsid w:val="00CC2C4C"/>
    <w:rsid w:val="00CD5A75"/>
    <w:rsid w:val="00CE1887"/>
    <w:rsid w:val="00CE2C1A"/>
    <w:rsid w:val="00CF48E2"/>
    <w:rsid w:val="00CF4F2B"/>
    <w:rsid w:val="00D00D68"/>
    <w:rsid w:val="00D02696"/>
    <w:rsid w:val="00D21C12"/>
    <w:rsid w:val="00D260BE"/>
    <w:rsid w:val="00D409E3"/>
    <w:rsid w:val="00D42199"/>
    <w:rsid w:val="00D53DA4"/>
    <w:rsid w:val="00D542A8"/>
    <w:rsid w:val="00D54614"/>
    <w:rsid w:val="00D558B3"/>
    <w:rsid w:val="00D65512"/>
    <w:rsid w:val="00D86CC5"/>
    <w:rsid w:val="00DA4F22"/>
    <w:rsid w:val="00DB362D"/>
    <w:rsid w:val="00DB7820"/>
    <w:rsid w:val="00DC688B"/>
    <w:rsid w:val="00DD292B"/>
    <w:rsid w:val="00DD2D64"/>
    <w:rsid w:val="00DE160F"/>
    <w:rsid w:val="00E102C3"/>
    <w:rsid w:val="00E46A43"/>
    <w:rsid w:val="00E60C1F"/>
    <w:rsid w:val="00E725D0"/>
    <w:rsid w:val="00E8659D"/>
    <w:rsid w:val="00E92E4D"/>
    <w:rsid w:val="00EA46D3"/>
    <w:rsid w:val="00F05B94"/>
    <w:rsid w:val="00F12BF4"/>
    <w:rsid w:val="00F524B7"/>
    <w:rsid w:val="00F66977"/>
    <w:rsid w:val="00F952ED"/>
    <w:rsid w:val="00F95CEA"/>
    <w:rsid w:val="00FD5479"/>
    <w:rsid w:val="00FF42C5"/>
    <w:rsid w:val="00FF53E9"/>
    <w:rsid w:val="00FF7D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595"/>
    <w:rPr>
      <w:rFonts w:ascii="Calibri" w:eastAsia="Calibri" w:hAnsi="Calibri" w:cs="Times New Roman"/>
    </w:rPr>
  </w:style>
  <w:style w:type="paragraph" w:styleId="10">
    <w:name w:val="heading 1"/>
    <w:basedOn w:val="a"/>
    <w:next w:val="a"/>
    <w:link w:val="11"/>
    <w:qFormat/>
    <w:rsid w:val="0027559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27559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AA33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A338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_Обычный жирный"/>
    <w:basedOn w:val="a"/>
    <w:qFormat/>
    <w:rsid w:val="00275595"/>
    <w:pPr>
      <w:spacing w:after="0" w:line="240" w:lineRule="auto"/>
      <w:ind w:firstLine="709"/>
      <w:jc w:val="both"/>
    </w:pPr>
    <w:rPr>
      <w:rFonts w:ascii="Times New Roman" w:eastAsia="Times New Roman" w:hAnsi="Times New Roman"/>
      <w:sz w:val="28"/>
      <w:szCs w:val="24"/>
      <w:lang w:eastAsia="ru-RU"/>
    </w:rPr>
  </w:style>
  <w:style w:type="paragraph" w:styleId="12">
    <w:name w:val="toc 1"/>
    <w:basedOn w:val="a"/>
    <w:autoRedefine/>
    <w:uiPriority w:val="39"/>
    <w:unhideWhenUsed/>
    <w:qFormat/>
    <w:rsid w:val="00275595"/>
    <w:pPr>
      <w:spacing w:after="0" w:line="288" w:lineRule="auto"/>
      <w:ind w:firstLine="567"/>
    </w:pPr>
    <w:rPr>
      <w:rFonts w:ascii="Times New Roman" w:hAnsi="Times New Roman"/>
      <w:b/>
      <w:bCs/>
      <w:sz w:val="28"/>
      <w:szCs w:val="24"/>
    </w:rPr>
  </w:style>
  <w:style w:type="character" w:customStyle="1" w:styleId="11">
    <w:name w:val="Заголовок 1 Знак"/>
    <w:basedOn w:val="a0"/>
    <w:link w:val="10"/>
    <w:rsid w:val="00275595"/>
    <w:rPr>
      <w:rFonts w:ascii="Arial" w:eastAsia="Times New Roman" w:hAnsi="Arial" w:cs="Arial"/>
      <w:b/>
      <w:bCs/>
      <w:kern w:val="32"/>
      <w:sz w:val="32"/>
      <w:szCs w:val="32"/>
      <w:lang w:eastAsia="ru-RU"/>
    </w:rPr>
  </w:style>
  <w:style w:type="character" w:customStyle="1" w:styleId="20">
    <w:name w:val="Заголовок 2 Знак"/>
    <w:basedOn w:val="a0"/>
    <w:link w:val="2"/>
    <w:rsid w:val="00275595"/>
    <w:rPr>
      <w:rFonts w:ascii="Cambria" w:eastAsia="Times New Roman" w:hAnsi="Cambria" w:cs="Times New Roman"/>
      <w:b/>
      <w:bCs/>
      <w:color w:val="4F81BD"/>
      <w:sz w:val="26"/>
      <w:szCs w:val="26"/>
    </w:rPr>
  </w:style>
  <w:style w:type="paragraph" w:customStyle="1" w:styleId="a3">
    <w:name w:val="Нормальный"/>
    <w:rsid w:val="00275595"/>
    <w:pPr>
      <w:spacing w:after="0" w:line="240" w:lineRule="auto"/>
    </w:pPr>
    <w:rPr>
      <w:rFonts w:ascii="Arial" w:eastAsia="Times New Roman" w:hAnsi="Arial" w:cs="Times New Roman"/>
      <w:snapToGrid w:val="0"/>
      <w:sz w:val="20"/>
      <w:szCs w:val="20"/>
      <w:lang w:eastAsia="ru-RU"/>
    </w:rPr>
  </w:style>
  <w:style w:type="paragraph" w:customStyle="1" w:styleId="S">
    <w:name w:val="S_Маркированный"/>
    <w:basedOn w:val="a4"/>
    <w:link w:val="S20"/>
    <w:autoRedefine/>
    <w:rsid w:val="00C6237A"/>
    <w:pPr>
      <w:numPr>
        <w:numId w:val="7"/>
      </w:numPr>
      <w:tabs>
        <w:tab w:val="num" w:pos="1418"/>
      </w:tabs>
      <w:spacing w:after="0" w:line="240" w:lineRule="auto"/>
      <w:ind w:left="0" w:firstLine="720"/>
      <w:jc w:val="both"/>
    </w:pPr>
    <w:rPr>
      <w:rFonts w:ascii="Times New Roman" w:eastAsia="Times New Roman" w:hAnsi="Times New Roman"/>
      <w:sz w:val="28"/>
      <w:szCs w:val="28"/>
      <w:lang w:eastAsia="ru-RU"/>
    </w:rPr>
  </w:style>
  <w:style w:type="character" w:customStyle="1" w:styleId="S20">
    <w:name w:val="S_Маркированный Знак2"/>
    <w:basedOn w:val="a0"/>
    <w:link w:val="S"/>
    <w:rsid w:val="00C6237A"/>
    <w:rPr>
      <w:rFonts w:ascii="Times New Roman" w:eastAsia="Times New Roman" w:hAnsi="Times New Roman" w:cs="Times New Roman"/>
      <w:sz w:val="28"/>
      <w:szCs w:val="28"/>
      <w:lang w:eastAsia="ru-RU"/>
    </w:rPr>
  </w:style>
  <w:style w:type="paragraph" w:customStyle="1" w:styleId="S5">
    <w:name w:val="S_Обычный"/>
    <w:basedOn w:val="a"/>
    <w:link w:val="S6"/>
    <w:autoRedefine/>
    <w:rsid w:val="00D54614"/>
    <w:pPr>
      <w:spacing w:before="60" w:after="60" w:line="240" w:lineRule="auto"/>
      <w:ind w:firstLine="709"/>
      <w:jc w:val="both"/>
    </w:pPr>
    <w:rPr>
      <w:rFonts w:ascii="Times New Roman" w:eastAsia="Times New Roman" w:hAnsi="Times New Roman"/>
      <w:color w:val="000000" w:themeColor="text1"/>
      <w:sz w:val="28"/>
      <w:szCs w:val="28"/>
      <w:lang w:eastAsia="ru-RU"/>
    </w:rPr>
  </w:style>
  <w:style w:type="character" w:customStyle="1" w:styleId="S6">
    <w:name w:val="S_Обычный Знак"/>
    <w:basedOn w:val="a0"/>
    <w:link w:val="S5"/>
    <w:rsid w:val="00D54614"/>
    <w:rPr>
      <w:rFonts w:ascii="Times New Roman" w:eastAsia="Times New Roman" w:hAnsi="Times New Roman" w:cs="Times New Roman"/>
      <w:color w:val="000000" w:themeColor="text1"/>
      <w:sz w:val="28"/>
      <w:szCs w:val="28"/>
      <w:lang w:eastAsia="ru-RU"/>
    </w:rPr>
  </w:style>
  <w:style w:type="paragraph" w:styleId="a4">
    <w:name w:val="List Bullet"/>
    <w:basedOn w:val="a"/>
    <w:unhideWhenUsed/>
    <w:rsid w:val="008741D7"/>
    <w:pPr>
      <w:tabs>
        <w:tab w:val="num" w:pos="540"/>
      </w:tabs>
      <w:ind w:left="540" w:hanging="360"/>
      <w:contextualSpacing/>
    </w:pPr>
  </w:style>
  <w:style w:type="character" w:customStyle="1" w:styleId="a5">
    <w:name w:val="Гипертекстовая ссылка"/>
    <w:basedOn w:val="a0"/>
    <w:rsid w:val="004E67FD"/>
    <w:rPr>
      <w:color w:val="008000"/>
    </w:rPr>
  </w:style>
  <w:style w:type="paragraph" w:customStyle="1" w:styleId="S7">
    <w:name w:val="S_Заголовок таблицы"/>
    <w:basedOn w:val="a"/>
    <w:link w:val="S8"/>
    <w:autoRedefine/>
    <w:rsid w:val="00AE247C"/>
    <w:pPr>
      <w:spacing w:before="120" w:after="120" w:line="240" w:lineRule="auto"/>
      <w:ind w:left="720"/>
      <w:jc w:val="center"/>
    </w:pPr>
    <w:rPr>
      <w:rFonts w:ascii="Times New Roman" w:eastAsia="Times New Roman" w:hAnsi="Times New Roman"/>
      <w:i/>
      <w:color w:val="000000" w:themeColor="text1"/>
      <w:sz w:val="28"/>
      <w:szCs w:val="28"/>
      <w:lang w:eastAsia="ru-RU"/>
    </w:rPr>
  </w:style>
  <w:style w:type="character" w:customStyle="1" w:styleId="S8">
    <w:name w:val="S_Заголовок таблицы Знак"/>
    <w:basedOn w:val="S6"/>
    <w:link w:val="S7"/>
    <w:rsid w:val="00AE247C"/>
    <w:rPr>
      <w:i/>
    </w:rPr>
  </w:style>
  <w:style w:type="paragraph" w:customStyle="1" w:styleId="S9">
    <w:name w:val="S_Обычный в таблице"/>
    <w:basedOn w:val="a"/>
    <w:link w:val="Sa"/>
    <w:rsid w:val="00B3654E"/>
    <w:pPr>
      <w:spacing w:after="0" w:line="240" w:lineRule="auto"/>
      <w:jc w:val="center"/>
    </w:pPr>
    <w:rPr>
      <w:rFonts w:ascii="Times New Roman" w:eastAsia="Times New Roman" w:hAnsi="Times New Roman"/>
      <w:sz w:val="20"/>
      <w:szCs w:val="20"/>
      <w:lang w:eastAsia="ru-RU"/>
    </w:rPr>
  </w:style>
  <w:style w:type="paragraph" w:styleId="a6">
    <w:name w:val="Body Text Indent"/>
    <w:basedOn w:val="a"/>
    <w:link w:val="a7"/>
    <w:rsid w:val="009D067F"/>
    <w:pPr>
      <w:spacing w:after="0" w:line="240" w:lineRule="auto"/>
      <w:ind w:firstLine="540"/>
      <w:jc w:val="both"/>
    </w:pPr>
    <w:rPr>
      <w:rFonts w:ascii="Times New Roman" w:eastAsia="Times New Roman" w:hAnsi="Times New Roman"/>
      <w:sz w:val="26"/>
      <w:szCs w:val="20"/>
      <w:lang w:eastAsia="ru-RU"/>
    </w:rPr>
  </w:style>
  <w:style w:type="character" w:customStyle="1" w:styleId="a7">
    <w:name w:val="Основной текст с отступом Знак"/>
    <w:basedOn w:val="a0"/>
    <w:link w:val="a6"/>
    <w:rsid w:val="009D067F"/>
    <w:rPr>
      <w:rFonts w:ascii="Times New Roman" w:eastAsia="Times New Roman" w:hAnsi="Times New Roman" w:cs="Times New Roman"/>
      <w:sz w:val="26"/>
      <w:szCs w:val="20"/>
      <w:lang w:eastAsia="ru-RU"/>
    </w:rPr>
  </w:style>
  <w:style w:type="paragraph" w:styleId="a8">
    <w:name w:val="List Paragraph"/>
    <w:basedOn w:val="a"/>
    <w:uiPriority w:val="34"/>
    <w:qFormat/>
    <w:rsid w:val="009D067F"/>
    <w:pPr>
      <w:ind w:left="720"/>
      <w:contextualSpacing/>
    </w:pPr>
  </w:style>
  <w:style w:type="character" w:styleId="a9">
    <w:name w:val="Hyperlink"/>
    <w:basedOn w:val="a0"/>
    <w:uiPriority w:val="99"/>
    <w:rsid w:val="00486043"/>
    <w:rPr>
      <w:color w:val="0000FF"/>
      <w:u w:val="single"/>
    </w:rPr>
  </w:style>
  <w:style w:type="character" w:customStyle="1" w:styleId="21">
    <w:name w:val="Основной текст 2 Знак1"/>
    <w:basedOn w:val="a0"/>
    <w:rsid w:val="00214A07"/>
    <w:rPr>
      <w:rFonts w:eastAsia="Times New Roman"/>
      <w:szCs w:val="24"/>
      <w:lang w:eastAsia="ru-RU"/>
    </w:rPr>
  </w:style>
  <w:style w:type="paragraph" w:styleId="31">
    <w:name w:val="Body Text Indent 3"/>
    <w:basedOn w:val="a"/>
    <w:link w:val="32"/>
    <w:uiPriority w:val="99"/>
    <w:semiHidden/>
    <w:unhideWhenUsed/>
    <w:rsid w:val="00945D90"/>
    <w:pPr>
      <w:spacing w:after="120"/>
      <w:ind w:left="283"/>
    </w:pPr>
    <w:rPr>
      <w:sz w:val="16"/>
      <w:szCs w:val="16"/>
    </w:rPr>
  </w:style>
  <w:style w:type="character" w:customStyle="1" w:styleId="32">
    <w:name w:val="Основной текст с отступом 3 Знак"/>
    <w:basedOn w:val="a0"/>
    <w:link w:val="31"/>
    <w:uiPriority w:val="99"/>
    <w:semiHidden/>
    <w:rsid w:val="00945D90"/>
    <w:rPr>
      <w:rFonts w:ascii="Calibri" w:eastAsia="Calibri" w:hAnsi="Calibri" w:cs="Times New Roman"/>
      <w:sz w:val="16"/>
      <w:szCs w:val="16"/>
    </w:rPr>
  </w:style>
  <w:style w:type="character" w:customStyle="1" w:styleId="FontStyle13">
    <w:name w:val="Font Style13"/>
    <w:basedOn w:val="a0"/>
    <w:rsid w:val="00AA338A"/>
    <w:rPr>
      <w:rFonts w:ascii="Arial Narrow" w:hAnsi="Arial Narrow" w:cs="Arial Narrow"/>
      <w:sz w:val="34"/>
      <w:szCs w:val="34"/>
    </w:rPr>
  </w:style>
  <w:style w:type="paragraph" w:customStyle="1" w:styleId="S1">
    <w:name w:val="S_Заголовок 1"/>
    <w:basedOn w:val="a"/>
    <w:rsid w:val="00AA338A"/>
    <w:pPr>
      <w:numPr>
        <w:numId w:val="12"/>
      </w:numPr>
      <w:spacing w:after="0" w:line="360" w:lineRule="auto"/>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AA338A"/>
    <w:pPr>
      <w:keepLines w:val="0"/>
      <w:numPr>
        <w:ilvl w:val="1"/>
        <w:numId w:val="12"/>
      </w:numPr>
      <w:tabs>
        <w:tab w:val="clear" w:pos="720"/>
        <w:tab w:val="num" w:pos="1134"/>
      </w:tabs>
      <w:spacing w:before="0" w:line="360" w:lineRule="auto"/>
      <w:ind w:left="0" w:firstLine="709"/>
      <w:jc w:val="both"/>
    </w:pPr>
    <w:rPr>
      <w:rFonts w:ascii="Times New Roman" w:hAnsi="Times New Roman"/>
      <w:bCs w:val="0"/>
      <w:color w:val="auto"/>
      <w:sz w:val="24"/>
      <w:szCs w:val="24"/>
      <w:u w:val="single"/>
      <w:lang w:eastAsia="ru-RU"/>
    </w:rPr>
  </w:style>
  <w:style w:type="paragraph" w:customStyle="1" w:styleId="S3">
    <w:name w:val="S_Заголовок 3"/>
    <w:basedOn w:val="3"/>
    <w:link w:val="S30"/>
    <w:autoRedefine/>
    <w:rsid w:val="00AA338A"/>
    <w:pPr>
      <w:keepLines w:val="0"/>
      <w:numPr>
        <w:ilvl w:val="2"/>
        <w:numId w:val="12"/>
      </w:numPr>
      <w:tabs>
        <w:tab w:val="clear" w:pos="1429"/>
      </w:tabs>
      <w:spacing w:before="0" w:line="360" w:lineRule="auto"/>
      <w:ind w:left="0" w:firstLine="709"/>
      <w:jc w:val="both"/>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w:basedOn w:val="4"/>
    <w:autoRedefine/>
    <w:rsid w:val="00AA338A"/>
    <w:pPr>
      <w:keepNext w:val="0"/>
      <w:keepLines w:val="0"/>
      <w:numPr>
        <w:ilvl w:val="3"/>
        <w:numId w:val="12"/>
      </w:numPr>
      <w:tabs>
        <w:tab w:val="clear" w:pos="1800"/>
      </w:tabs>
      <w:spacing w:before="0" w:line="360" w:lineRule="auto"/>
      <w:ind w:left="0" w:firstLine="709"/>
      <w:jc w:val="both"/>
    </w:pPr>
    <w:rPr>
      <w:rFonts w:ascii="Times New Roman" w:eastAsia="Times New Roman" w:hAnsi="Times New Roman" w:cs="Times New Roman"/>
      <w:b w:val="0"/>
      <w:bCs w:val="0"/>
      <w:iCs w:val="0"/>
      <w:color w:val="auto"/>
      <w:sz w:val="24"/>
      <w:szCs w:val="24"/>
      <w:lang w:eastAsia="ru-RU"/>
    </w:rPr>
  </w:style>
  <w:style w:type="character" w:customStyle="1" w:styleId="Sb">
    <w:name w:val="S_Маркированный Знак Знак"/>
    <w:basedOn w:val="a0"/>
    <w:rsid w:val="00AA338A"/>
    <w:rPr>
      <w:sz w:val="24"/>
      <w:szCs w:val="24"/>
    </w:rPr>
  </w:style>
  <w:style w:type="character" w:customStyle="1" w:styleId="S30">
    <w:name w:val="S_Заголовок 3 Знак Знак"/>
    <w:basedOn w:val="a0"/>
    <w:link w:val="S3"/>
    <w:rsid w:val="00AA338A"/>
    <w:rPr>
      <w:rFonts w:ascii="Times New Roman" w:eastAsia="Times New Roman" w:hAnsi="Times New Roman" w:cs="Times New Roman"/>
      <w:sz w:val="24"/>
      <w:szCs w:val="24"/>
      <w:u w:val="single"/>
      <w:lang w:eastAsia="ru-RU"/>
    </w:rPr>
  </w:style>
  <w:style w:type="character" w:customStyle="1" w:styleId="30">
    <w:name w:val="Заголовок 3 Знак"/>
    <w:basedOn w:val="a0"/>
    <w:link w:val="3"/>
    <w:uiPriority w:val="9"/>
    <w:semiHidden/>
    <w:rsid w:val="00AA338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A338A"/>
    <w:rPr>
      <w:rFonts w:asciiTheme="majorHAnsi" w:eastAsiaTheme="majorEastAsia" w:hAnsiTheme="majorHAnsi" w:cstheme="majorBidi"/>
      <w:b/>
      <w:bCs/>
      <w:i/>
      <w:iCs/>
      <w:color w:val="4F81BD" w:themeColor="accent1"/>
    </w:rPr>
  </w:style>
  <w:style w:type="character" w:styleId="aa">
    <w:name w:val="line number"/>
    <w:basedOn w:val="a0"/>
    <w:uiPriority w:val="99"/>
    <w:semiHidden/>
    <w:unhideWhenUsed/>
    <w:rsid w:val="00D409E3"/>
  </w:style>
  <w:style w:type="paragraph" w:styleId="ab">
    <w:name w:val="header"/>
    <w:basedOn w:val="a"/>
    <w:link w:val="ac"/>
    <w:uiPriority w:val="99"/>
    <w:unhideWhenUsed/>
    <w:rsid w:val="00AD583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D583D"/>
    <w:rPr>
      <w:rFonts w:ascii="Calibri" w:eastAsia="Calibri" w:hAnsi="Calibri" w:cs="Times New Roman"/>
    </w:rPr>
  </w:style>
  <w:style w:type="paragraph" w:styleId="ad">
    <w:name w:val="footer"/>
    <w:basedOn w:val="a"/>
    <w:link w:val="ae"/>
    <w:uiPriority w:val="99"/>
    <w:unhideWhenUsed/>
    <w:rsid w:val="00AD583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D583D"/>
    <w:rPr>
      <w:rFonts w:ascii="Calibri" w:eastAsia="Calibri" w:hAnsi="Calibri" w:cs="Times New Roman"/>
    </w:rPr>
  </w:style>
  <w:style w:type="paragraph" w:styleId="af">
    <w:name w:val="Balloon Text"/>
    <w:basedOn w:val="a"/>
    <w:link w:val="af0"/>
    <w:uiPriority w:val="99"/>
    <w:semiHidden/>
    <w:unhideWhenUsed/>
    <w:rsid w:val="001D78D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D78D2"/>
    <w:rPr>
      <w:rFonts w:ascii="Tahoma" w:eastAsia="Calibri" w:hAnsi="Tahoma" w:cs="Tahoma"/>
      <w:sz w:val="16"/>
      <w:szCs w:val="16"/>
    </w:rPr>
  </w:style>
  <w:style w:type="paragraph" w:styleId="af1">
    <w:name w:val="Normal (Web)"/>
    <w:basedOn w:val="a"/>
    <w:uiPriority w:val="99"/>
    <w:semiHidden/>
    <w:unhideWhenUsed/>
    <w:rsid w:val="00BF25A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a">
    <w:name w:val="S_Обычный в таблице Знак"/>
    <w:link w:val="S9"/>
    <w:rsid w:val="0010585E"/>
    <w:rPr>
      <w:rFonts w:ascii="Times New Roman" w:eastAsia="Times New Roman" w:hAnsi="Times New Roman" w:cs="Times New Roman"/>
      <w:sz w:val="20"/>
      <w:szCs w:val="20"/>
      <w:lang w:eastAsia="ru-RU"/>
    </w:rPr>
  </w:style>
  <w:style w:type="paragraph" w:styleId="af2">
    <w:name w:val="Body Text"/>
    <w:aliases w:val=" Знак, Знак1 Знак,Основной текст1,Знак,Знак1 Знак,Основной текст Знак Знак Знак,Основной текст Знак Знак1"/>
    <w:basedOn w:val="a"/>
    <w:link w:val="af3"/>
    <w:rsid w:val="008B4BF3"/>
    <w:pPr>
      <w:spacing w:after="120" w:line="240" w:lineRule="auto"/>
    </w:pPr>
    <w:rPr>
      <w:rFonts w:ascii="Times New Roman" w:eastAsia="Times New Roman" w:hAnsi="Times New Roman"/>
      <w:sz w:val="24"/>
      <w:szCs w:val="24"/>
      <w:lang w:eastAsia="ru-RU"/>
    </w:rPr>
  </w:style>
  <w:style w:type="character" w:customStyle="1" w:styleId="af3">
    <w:name w:val="Основной текст Знак"/>
    <w:aliases w:val=" Знак Знак, Знак1 Знак Знак,Основной текст1 Знак,Знак Знак,Знак1 Знак Знак,Основной текст Знак Знак Знак Знак,Основной текст Знак Знак1 Знак"/>
    <w:basedOn w:val="a0"/>
    <w:link w:val="af2"/>
    <w:rsid w:val="008B4BF3"/>
    <w:rPr>
      <w:rFonts w:ascii="Times New Roman" w:eastAsia="Times New Roman" w:hAnsi="Times New Roman" w:cs="Times New Roman"/>
      <w:sz w:val="24"/>
      <w:szCs w:val="24"/>
      <w:lang w:eastAsia="ru-RU"/>
    </w:rPr>
  </w:style>
  <w:style w:type="paragraph" w:customStyle="1" w:styleId="1">
    <w:name w:val="Маркированный_1"/>
    <w:basedOn w:val="a"/>
    <w:link w:val="13"/>
    <w:semiHidden/>
    <w:rsid w:val="00DC688B"/>
    <w:pPr>
      <w:numPr>
        <w:ilvl w:val="1"/>
        <w:numId w:val="15"/>
      </w:numPr>
      <w:tabs>
        <w:tab w:val="left" w:pos="900"/>
      </w:tabs>
      <w:spacing w:after="0" w:line="360" w:lineRule="auto"/>
      <w:ind w:firstLine="720"/>
      <w:jc w:val="both"/>
    </w:pPr>
    <w:rPr>
      <w:rFonts w:ascii="Times New Roman" w:eastAsia="Times New Roman" w:hAnsi="Times New Roman"/>
      <w:sz w:val="24"/>
      <w:szCs w:val="24"/>
    </w:rPr>
  </w:style>
  <w:style w:type="character" w:customStyle="1" w:styleId="13">
    <w:name w:val="Маркированный_1 Знак"/>
    <w:link w:val="1"/>
    <w:semiHidden/>
    <w:rsid w:val="00DC688B"/>
    <w:rPr>
      <w:rFonts w:ascii="Times New Roman" w:eastAsia="Times New Roman" w:hAnsi="Times New Roman" w:cs="Times New Roman"/>
      <w:sz w:val="24"/>
      <w:szCs w:val="24"/>
    </w:rPr>
  </w:style>
  <w:style w:type="numbering" w:customStyle="1" w:styleId="11111111">
    <w:name w:val="1 / 1.1 / 1.1.111"/>
    <w:basedOn w:val="a2"/>
    <w:next w:val="111111"/>
    <w:semiHidden/>
    <w:rsid w:val="00DC688B"/>
    <w:pPr>
      <w:numPr>
        <w:numId w:val="15"/>
      </w:numPr>
    </w:pPr>
  </w:style>
  <w:style w:type="numbering" w:styleId="111111">
    <w:name w:val="Outline List 2"/>
    <w:basedOn w:val="a2"/>
    <w:uiPriority w:val="99"/>
    <w:semiHidden/>
    <w:unhideWhenUsed/>
    <w:rsid w:val="00DC688B"/>
  </w:style>
  <w:style w:type="paragraph" w:styleId="af4">
    <w:name w:val="No Spacing"/>
    <w:uiPriority w:val="1"/>
    <w:qFormat/>
    <w:rsid w:val="003F48E3"/>
    <w:pPr>
      <w:spacing w:after="0" w:line="240" w:lineRule="auto"/>
    </w:pPr>
    <w:rPr>
      <w:rFonts w:ascii="Calibri" w:eastAsia="Calibri" w:hAnsi="Calibri" w:cs="Times New Roman"/>
    </w:rPr>
  </w:style>
  <w:style w:type="paragraph" w:customStyle="1" w:styleId="af5">
    <w:name w:val="Заголовок табл."/>
    <w:basedOn w:val="a"/>
    <w:rsid w:val="00AA45C7"/>
    <w:pPr>
      <w:keepNext/>
      <w:keepLines/>
      <w:spacing w:after="0" w:line="240" w:lineRule="auto"/>
      <w:jc w:val="center"/>
    </w:pPr>
    <w:rPr>
      <w:rFonts w:ascii="Times New Roman" w:eastAsia="Times New Roman" w:hAnsi="Times New Roman"/>
      <w:sz w:val="24"/>
      <w:szCs w:val="24"/>
      <w:lang w:eastAsia="ru-RU"/>
    </w:rPr>
  </w:style>
  <w:style w:type="character" w:customStyle="1" w:styleId="FontStyle11">
    <w:name w:val="Font Style11"/>
    <w:uiPriority w:val="99"/>
    <w:rsid w:val="008512BF"/>
    <w:rPr>
      <w:rFonts w:ascii="Times New Roman" w:hAnsi="Times New Roman" w:cs="Times New Roman"/>
      <w:spacing w:val="10"/>
      <w:sz w:val="24"/>
      <w:szCs w:val="24"/>
    </w:rPr>
  </w:style>
  <w:style w:type="paragraph" w:customStyle="1" w:styleId="14">
    <w:name w:val="Абзац списка1"/>
    <w:basedOn w:val="a"/>
    <w:rsid w:val="008512BF"/>
    <w:pPr>
      <w:spacing w:after="0" w:line="240" w:lineRule="auto"/>
      <w:ind w:left="720"/>
    </w:pPr>
    <w:rPr>
      <w:rFonts w:ascii="Times New Roman" w:hAnsi="Times New Roman"/>
      <w:sz w:val="24"/>
      <w:szCs w:val="24"/>
      <w:lang w:eastAsia="ru-RU"/>
    </w:rPr>
  </w:style>
  <w:style w:type="table" w:styleId="af6">
    <w:name w:val="Table Grid"/>
    <w:basedOn w:val="a1"/>
    <w:uiPriority w:val="59"/>
    <w:rsid w:val="00375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02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www.government.gov.ru/data/news_text.html?he_id=103&amp;news_id=14466"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vernment.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CBD17-7C98-4382-B8F6-8812CFC6E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32</Pages>
  <Words>7109</Words>
  <Characters>40522</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map_info</cp:lastModifiedBy>
  <cp:revision>32</cp:revision>
  <cp:lastPrinted>2013-07-31T07:40:00Z</cp:lastPrinted>
  <dcterms:created xsi:type="dcterms:W3CDTF">2013-07-30T07:24:00Z</dcterms:created>
  <dcterms:modified xsi:type="dcterms:W3CDTF">2013-07-31T07:56:00Z</dcterms:modified>
</cp:coreProperties>
</file>