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A5" w:rsidRPr="00220EA5" w:rsidRDefault="00220EA5" w:rsidP="00220EA5">
      <w:pPr>
        <w:tabs>
          <w:tab w:val="left" w:pos="8475"/>
        </w:tabs>
        <w:jc w:val="right"/>
        <w:rPr>
          <w:rFonts w:ascii="Times New Roman" w:hAnsi="Times New Roman"/>
          <w:b/>
          <w:sz w:val="24"/>
          <w:szCs w:val="32"/>
        </w:rPr>
      </w:pPr>
      <w:r>
        <w:rPr>
          <w:rFonts w:ascii="Times New Roman" w:hAnsi="Times New Roman"/>
          <w:b/>
          <w:sz w:val="24"/>
          <w:szCs w:val="32"/>
        </w:rPr>
        <w:t>ПРОЕКТ</w:t>
      </w:r>
    </w:p>
    <w:p w:rsidR="00902EE2" w:rsidRPr="00902EE2" w:rsidRDefault="00902EE2" w:rsidP="00902EE2">
      <w:pPr>
        <w:jc w:val="center"/>
        <w:rPr>
          <w:rFonts w:ascii="Times New Roman" w:hAnsi="Times New Roman"/>
          <w:b/>
          <w:szCs w:val="20"/>
        </w:rPr>
      </w:pPr>
      <w:r w:rsidRPr="00902EE2">
        <w:rPr>
          <w:rFonts w:ascii="Times New Roman" w:hAnsi="Times New Roman"/>
          <w:b/>
          <w:szCs w:val="20"/>
        </w:rPr>
        <w:t>АДМИНИСТРАЦИЯ ЧЕРНОЯРСКОГО СЕЛЬСКОГО ПОСЕЛЕНИЯ</w:t>
      </w:r>
    </w:p>
    <w:p w:rsidR="00902EE2" w:rsidRPr="00902EE2" w:rsidRDefault="00902EE2" w:rsidP="00902EE2">
      <w:pPr>
        <w:jc w:val="center"/>
        <w:rPr>
          <w:rFonts w:ascii="Times New Roman" w:hAnsi="Times New Roman"/>
          <w:b/>
          <w:szCs w:val="24"/>
        </w:rPr>
      </w:pPr>
      <w:r w:rsidRPr="00902EE2">
        <w:rPr>
          <w:rFonts w:ascii="Times New Roman" w:hAnsi="Times New Roman"/>
          <w:b/>
          <w:szCs w:val="24"/>
        </w:rPr>
        <w:t>ТЕГУЛЬДЕТСКОГО РАЙОНА ТОМСКОЙ ОБЛАСТИ</w:t>
      </w:r>
    </w:p>
    <w:p w:rsidR="00902EE2" w:rsidRPr="00902EE2" w:rsidRDefault="00902EE2" w:rsidP="00902EE2">
      <w:pPr>
        <w:jc w:val="center"/>
        <w:rPr>
          <w:rFonts w:ascii="Times New Roman" w:hAnsi="Times New Roman"/>
          <w:b/>
          <w:sz w:val="24"/>
          <w:szCs w:val="24"/>
        </w:rPr>
      </w:pPr>
    </w:p>
    <w:p w:rsidR="00902EE2" w:rsidRPr="00902EE2" w:rsidRDefault="00902EE2" w:rsidP="00902EE2">
      <w:pPr>
        <w:jc w:val="center"/>
        <w:rPr>
          <w:rFonts w:ascii="Times New Roman" w:hAnsi="Times New Roman"/>
          <w:b/>
          <w:szCs w:val="24"/>
        </w:rPr>
      </w:pPr>
      <w:r w:rsidRPr="00902EE2">
        <w:rPr>
          <w:rFonts w:ascii="Times New Roman" w:hAnsi="Times New Roman"/>
          <w:b/>
          <w:szCs w:val="24"/>
        </w:rPr>
        <w:t>ПОСТАНОВЛЕНИЕ</w:t>
      </w:r>
    </w:p>
    <w:p w:rsidR="00220EA5" w:rsidRPr="00220EA5" w:rsidRDefault="00220EA5" w:rsidP="00220EA5">
      <w:pPr>
        <w:jc w:val="center"/>
        <w:rPr>
          <w:rFonts w:ascii="Times New Roman" w:hAnsi="Times New Roman"/>
          <w:b/>
          <w:sz w:val="24"/>
          <w:szCs w:val="44"/>
        </w:rPr>
      </w:pPr>
    </w:p>
    <w:p w:rsidR="00220EA5" w:rsidRPr="00220EA5" w:rsidRDefault="00220EA5" w:rsidP="00220EA5">
      <w:pPr>
        <w:jc w:val="center"/>
        <w:rPr>
          <w:rFonts w:ascii="Times New Roman" w:hAnsi="Times New Roman"/>
          <w:b/>
          <w:sz w:val="24"/>
          <w:szCs w:val="44"/>
        </w:rPr>
      </w:pPr>
    </w:p>
    <w:p w:rsidR="00220EA5" w:rsidRDefault="00220EA5" w:rsidP="00220EA5">
      <w:pPr>
        <w:jc w:val="both"/>
        <w:rPr>
          <w:rFonts w:ascii="Times New Roman" w:hAnsi="Times New Roman"/>
          <w:b/>
          <w:bCs/>
          <w:sz w:val="24"/>
          <w:szCs w:val="24"/>
        </w:rPr>
      </w:pPr>
      <w:r>
        <w:rPr>
          <w:rFonts w:ascii="Times New Roman" w:hAnsi="Times New Roman"/>
          <w:b/>
          <w:bCs/>
          <w:sz w:val="24"/>
          <w:szCs w:val="24"/>
        </w:rPr>
        <w:t>00</w:t>
      </w:r>
      <w:r w:rsidRPr="00220EA5">
        <w:rPr>
          <w:rFonts w:ascii="Times New Roman" w:hAnsi="Times New Roman"/>
          <w:b/>
          <w:bCs/>
          <w:sz w:val="24"/>
          <w:szCs w:val="24"/>
        </w:rPr>
        <w:t>.</w:t>
      </w:r>
      <w:r>
        <w:rPr>
          <w:rFonts w:ascii="Times New Roman" w:hAnsi="Times New Roman"/>
          <w:b/>
          <w:bCs/>
          <w:sz w:val="24"/>
          <w:szCs w:val="24"/>
        </w:rPr>
        <w:t>00</w:t>
      </w:r>
      <w:r w:rsidR="00A905F6">
        <w:rPr>
          <w:rFonts w:ascii="Times New Roman" w:hAnsi="Times New Roman"/>
          <w:b/>
          <w:bCs/>
          <w:sz w:val="24"/>
          <w:szCs w:val="24"/>
        </w:rPr>
        <w:t>.2021</w:t>
      </w:r>
      <w:r w:rsidRPr="00220EA5">
        <w:rPr>
          <w:rFonts w:ascii="Times New Roman" w:hAnsi="Times New Roman"/>
          <w:b/>
          <w:bCs/>
          <w:sz w:val="24"/>
          <w:szCs w:val="24"/>
        </w:rPr>
        <w:t xml:space="preserve">                                                                                                                                    № </w:t>
      </w:r>
      <w:r>
        <w:rPr>
          <w:rFonts w:ascii="Times New Roman" w:hAnsi="Times New Roman"/>
          <w:b/>
          <w:bCs/>
          <w:sz w:val="24"/>
          <w:szCs w:val="24"/>
        </w:rPr>
        <w:t>00</w:t>
      </w:r>
    </w:p>
    <w:p w:rsidR="00220EA5" w:rsidRDefault="00220EA5" w:rsidP="00220EA5">
      <w:pPr>
        <w:jc w:val="both"/>
        <w:rPr>
          <w:rFonts w:ascii="Times New Roman" w:hAnsi="Times New Roman"/>
          <w:b/>
          <w:bCs/>
          <w:sz w:val="24"/>
          <w:szCs w:val="24"/>
        </w:rPr>
      </w:pPr>
    </w:p>
    <w:p w:rsidR="00220EA5" w:rsidRPr="00220EA5" w:rsidRDefault="00220EA5" w:rsidP="00220EA5">
      <w:pPr>
        <w:jc w:val="both"/>
        <w:rPr>
          <w:rFonts w:ascii="Times New Roman" w:hAnsi="Times New Roman"/>
          <w:b/>
          <w:bCs/>
          <w:sz w:val="24"/>
          <w:szCs w:val="24"/>
        </w:rPr>
      </w:pPr>
    </w:p>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t xml:space="preserve">Об утверждении Программы комплексного развития социальной инфраструктуры муниципального образования </w:t>
      </w:r>
      <w:r>
        <w:rPr>
          <w:rFonts w:ascii="Times New Roman" w:hAnsi="Times New Roman"/>
          <w:b/>
          <w:sz w:val="24"/>
          <w:szCs w:val="24"/>
        </w:rPr>
        <w:t>Черноярского</w:t>
      </w:r>
      <w:r w:rsidRPr="001F2C58">
        <w:rPr>
          <w:rFonts w:ascii="Times New Roman" w:hAnsi="Times New Roman"/>
          <w:b/>
          <w:sz w:val="24"/>
          <w:szCs w:val="24"/>
        </w:rPr>
        <w:t xml:space="preserve"> с</w:t>
      </w:r>
      <w:r>
        <w:rPr>
          <w:rFonts w:ascii="Times New Roman" w:hAnsi="Times New Roman"/>
          <w:b/>
          <w:sz w:val="24"/>
          <w:szCs w:val="24"/>
        </w:rPr>
        <w:t>ельского поселения</w:t>
      </w:r>
      <w:r w:rsidRPr="001F2C58">
        <w:rPr>
          <w:rFonts w:ascii="Times New Roman" w:hAnsi="Times New Roman"/>
          <w:b/>
          <w:sz w:val="24"/>
          <w:szCs w:val="24"/>
        </w:rPr>
        <w:t xml:space="preserve"> </w:t>
      </w:r>
      <w:r>
        <w:rPr>
          <w:rFonts w:ascii="Times New Roman" w:hAnsi="Times New Roman"/>
          <w:b/>
          <w:sz w:val="24"/>
          <w:szCs w:val="24"/>
        </w:rPr>
        <w:t>Тегульдетского района Томской области на 2021 - 2037</w:t>
      </w:r>
      <w:r w:rsidRPr="001F2C58">
        <w:rPr>
          <w:rFonts w:ascii="Times New Roman" w:hAnsi="Times New Roman"/>
          <w:b/>
          <w:sz w:val="24"/>
          <w:szCs w:val="24"/>
        </w:rPr>
        <w:t xml:space="preserve"> годы</w:t>
      </w:r>
    </w:p>
    <w:p w:rsidR="004C4BED" w:rsidRDefault="004C4BED" w:rsidP="004C4BED">
      <w:pPr>
        <w:jc w:val="both"/>
        <w:rPr>
          <w:rFonts w:ascii="Times New Roman" w:hAnsi="Times New Roman"/>
          <w:b/>
          <w:sz w:val="24"/>
          <w:szCs w:val="24"/>
        </w:rPr>
      </w:pPr>
    </w:p>
    <w:p w:rsidR="00A905F6" w:rsidRDefault="00A905F6" w:rsidP="00A905F6">
      <w:pPr>
        <w:pStyle w:val="ConsPlusTitle"/>
        <w:ind w:firstLine="708"/>
        <w:jc w:val="both"/>
        <w:rPr>
          <w:rFonts w:ascii="Times New Roman" w:hAnsi="Times New Roman" w:cs="Times New Roman"/>
          <w:b w:val="0"/>
          <w:sz w:val="24"/>
          <w:szCs w:val="24"/>
        </w:rPr>
      </w:pPr>
    </w:p>
    <w:p w:rsidR="004C4BED" w:rsidRPr="002774FD" w:rsidRDefault="002774FD" w:rsidP="002774FD">
      <w:pPr>
        <w:ind w:firstLine="709"/>
        <w:jc w:val="both"/>
        <w:rPr>
          <w:rFonts w:ascii="Times New Roman" w:hAnsi="Times New Roman"/>
          <w:sz w:val="24"/>
          <w:szCs w:val="24"/>
        </w:rPr>
      </w:pPr>
      <w:proofErr w:type="gramStart"/>
      <w:r w:rsidRPr="001F2C58">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1F2C58">
        <w:rPr>
          <w:rFonts w:ascii="Times New Roman" w:eastAsia="Arial Unicode MS" w:hAnsi="Times New Roman"/>
          <w:sz w:val="24"/>
          <w:szCs w:val="24"/>
        </w:rPr>
        <w:t>от 29.12.2004 № 190-ФЗ</w:t>
      </w:r>
      <w:r w:rsidRPr="001F2C58">
        <w:rPr>
          <w:rFonts w:ascii="Times New Roman" w:hAnsi="Times New Roman"/>
          <w:sz w:val="24"/>
          <w:szCs w:val="24"/>
        </w:rPr>
        <w:t>,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w:t>
      </w:r>
      <w:proofErr w:type="gramEnd"/>
      <w:r w:rsidRPr="001F2C58">
        <w:rPr>
          <w:rFonts w:ascii="Times New Roman" w:hAnsi="Times New Roman"/>
          <w:sz w:val="24"/>
          <w:szCs w:val="24"/>
        </w:rPr>
        <w:t xml:space="preserve">, городских округов», </w:t>
      </w:r>
      <w:r>
        <w:rPr>
          <w:rFonts w:ascii="Times New Roman" w:hAnsi="Times New Roman"/>
          <w:sz w:val="24"/>
          <w:szCs w:val="24"/>
        </w:rPr>
        <w:t xml:space="preserve">в целях </w:t>
      </w:r>
      <w:r w:rsidRPr="001F2C58">
        <w:rPr>
          <w:rFonts w:ascii="Times New Roman" w:hAnsi="Times New Roman"/>
          <w:sz w:val="24"/>
          <w:szCs w:val="24"/>
        </w:rPr>
        <w:t xml:space="preserve">обеспечения сбалансированного, перспективного развития социальной инфраструктуры </w:t>
      </w:r>
      <w:r>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в соответствии с потребностями населения в объектах социальной инфраструктуры местного значения,</w:t>
      </w:r>
      <w:r w:rsidR="00A905F6">
        <w:rPr>
          <w:rFonts w:ascii="Times New Roman" w:hAnsi="Times New Roman"/>
          <w:sz w:val="24"/>
          <w:szCs w:val="24"/>
        </w:rPr>
        <w:t xml:space="preserve"> </w:t>
      </w:r>
      <w:r w:rsidR="00902EE2" w:rsidRPr="00A905F6">
        <w:rPr>
          <w:rFonts w:ascii="Times New Roman" w:hAnsi="Times New Roman"/>
          <w:sz w:val="24"/>
          <w:szCs w:val="24"/>
        </w:rPr>
        <w:t>Администрация Черноярского сельского поселения,</w:t>
      </w:r>
    </w:p>
    <w:p w:rsidR="00DE74C8" w:rsidRPr="004B6B43" w:rsidRDefault="00DE74C8" w:rsidP="002774FD">
      <w:pPr>
        <w:ind w:firstLine="709"/>
        <w:jc w:val="both"/>
        <w:rPr>
          <w:rFonts w:ascii="Times New Roman" w:hAnsi="Times New Roman"/>
          <w:sz w:val="24"/>
          <w:szCs w:val="24"/>
        </w:rPr>
      </w:pPr>
    </w:p>
    <w:p w:rsidR="00DE74C8" w:rsidRPr="00DE74C8" w:rsidRDefault="00902EE2" w:rsidP="00DE74C8">
      <w:pPr>
        <w:ind w:firstLine="720"/>
        <w:jc w:val="center"/>
        <w:rPr>
          <w:rFonts w:ascii="Times New Roman" w:hAnsi="Times New Roman"/>
          <w:b/>
          <w:sz w:val="24"/>
        </w:rPr>
      </w:pPr>
      <w:r>
        <w:rPr>
          <w:rFonts w:ascii="Times New Roman" w:hAnsi="Times New Roman"/>
          <w:b/>
          <w:sz w:val="24"/>
        </w:rPr>
        <w:t>ПОСТАНОВЛЯЕТ:</w:t>
      </w:r>
    </w:p>
    <w:p w:rsidR="002774FD" w:rsidRPr="001F2C58" w:rsidRDefault="008B38A0" w:rsidP="002774FD">
      <w:pPr>
        <w:ind w:firstLine="709"/>
        <w:jc w:val="both"/>
        <w:rPr>
          <w:rFonts w:ascii="Times New Roman" w:hAnsi="Times New Roman"/>
          <w:sz w:val="24"/>
          <w:szCs w:val="24"/>
        </w:rPr>
      </w:pPr>
      <w:r w:rsidRPr="008B38A0">
        <w:rPr>
          <w:rFonts w:ascii="Times New Roman" w:hAnsi="Times New Roman"/>
          <w:sz w:val="24"/>
          <w:szCs w:val="24"/>
        </w:rPr>
        <w:t xml:space="preserve">1. </w:t>
      </w:r>
      <w:r w:rsidR="002774FD" w:rsidRPr="001F2C58">
        <w:rPr>
          <w:rFonts w:ascii="Times New Roman" w:hAnsi="Times New Roman"/>
          <w:sz w:val="24"/>
          <w:szCs w:val="24"/>
        </w:rPr>
        <w:t xml:space="preserve">Утвердить прилагаемую Программу комплексного развития социальной инфраструктуры муниципального образования </w:t>
      </w:r>
      <w:r w:rsidR="002774FD">
        <w:rPr>
          <w:rFonts w:ascii="Times New Roman" w:hAnsi="Times New Roman"/>
          <w:sz w:val="24"/>
          <w:szCs w:val="24"/>
        </w:rPr>
        <w:t>Черноярского сельского поселения</w:t>
      </w:r>
      <w:r w:rsidR="002774FD" w:rsidRPr="001F2C58">
        <w:rPr>
          <w:rFonts w:ascii="Times New Roman" w:hAnsi="Times New Roman"/>
          <w:sz w:val="24"/>
          <w:szCs w:val="24"/>
        </w:rPr>
        <w:t xml:space="preserve"> </w:t>
      </w:r>
      <w:r w:rsidR="002774FD">
        <w:rPr>
          <w:rFonts w:ascii="Times New Roman" w:hAnsi="Times New Roman"/>
          <w:sz w:val="24"/>
          <w:szCs w:val="24"/>
        </w:rPr>
        <w:t>Тегульдетского</w:t>
      </w:r>
      <w:r w:rsidR="002774FD" w:rsidRPr="001F2C58">
        <w:rPr>
          <w:rFonts w:ascii="Times New Roman" w:hAnsi="Times New Roman"/>
          <w:sz w:val="24"/>
          <w:szCs w:val="24"/>
        </w:rPr>
        <w:t xml:space="preserve"> района Томской области </w:t>
      </w:r>
      <w:r w:rsidR="002774FD">
        <w:rPr>
          <w:rFonts w:ascii="Times New Roman" w:hAnsi="Times New Roman"/>
          <w:sz w:val="24"/>
          <w:szCs w:val="24"/>
        </w:rPr>
        <w:t>2021 - 2037</w:t>
      </w:r>
      <w:r w:rsidR="002774FD" w:rsidRPr="001F2C58">
        <w:rPr>
          <w:rFonts w:ascii="Times New Roman" w:hAnsi="Times New Roman"/>
          <w:sz w:val="24"/>
          <w:szCs w:val="24"/>
        </w:rPr>
        <w:t xml:space="preserve"> годы.</w:t>
      </w:r>
    </w:p>
    <w:p w:rsidR="002774FD" w:rsidRPr="002774FD" w:rsidRDefault="008B38A0" w:rsidP="002774FD">
      <w:pPr>
        <w:ind w:firstLine="709"/>
        <w:jc w:val="both"/>
        <w:rPr>
          <w:rFonts w:ascii="Times New Roman" w:hAnsi="Times New Roman"/>
          <w:sz w:val="24"/>
          <w:szCs w:val="26"/>
        </w:rPr>
      </w:pPr>
      <w:r>
        <w:rPr>
          <w:rFonts w:ascii="Times New Roman" w:hAnsi="Times New Roman"/>
          <w:sz w:val="24"/>
          <w:szCs w:val="24"/>
        </w:rPr>
        <w:t>2</w:t>
      </w:r>
      <w:r w:rsidR="00DE74C8">
        <w:rPr>
          <w:rFonts w:ascii="Times New Roman" w:hAnsi="Times New Roman"/>
          <w:sz w:val="24"/>
          <w:szCs w:val="24"/>
        </w:rPr>
        <w:t xml:space="preserve">. </w:t>
      </w:r>
      <w:r w:rsidR="002774FD" w:rsidRPr="002774FD">
        <w:rPr>
          <w:rFonts w:ascii="Times New Roman" w:hAnsi="Times New Roman"/>
          <w:sz w:val="24"/>
          <w:szCs w:val="26"/>
        </w:rPr>
        <w:t>Опубликовать настоящее постановление в периодическом печатном издании «Информационный бюллетень органов местного самоуправления Черноярского сельского поселения» и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w:t>
      </w:r>
    </w:p>
    <w:p w:rsidR="004C4BED" w:rsidRDefault="008B38A0" w:rsidP="00DE74C8">
      <w:pPr>
        <w:ind w:firstLine="709"/>
        <w:jc w:val="both"/>
        <w:rPr>
          <w:rFonts w:ascii="Times New Roman" w:hAnsi="Times New Roman"/>
          <w:sz w:val="24"/>
          <w:szCs w:val="24"/>
        </w:rPr>
      </w:pPr>
      <w:r>
        <w:rPr>
          <w:rFonts w:ascii="Times New Roman" w:hAnsi="Times New Roman"/>
          <w:sz w:val="24"/>
          <w:szCs w:val="24"/>
        </w:rPr>
        <w:t>3</w:t>
      </w:r>
      <w:r w:rsidR="00DE74C8">
        <w:rPr>
          <w:rFonts w:ascii="Times New Roman" w:hAnsi="Times New Roman"/>
          <w:sz w:val="24"/>
          <w:szCs w:val="24"/>
        </w:rPr>
        <w:t xml:space="preserve">. </w:t>
      </w:r>
      <w:r w:rsidR="00902EE2" w:rsidRPr="00902EE2">
        <w:rPr>
          <w:rFonts w:ascii="Times New Roman" w:hAnsi="Times New Roman"/>
          <w:sz w:val="24"/>
          <w:szCs w:val="24"/>
        </w:rPr>
        <w:t>Настоящее постановление вступает в силу со дня его подписания.</w:t>
      </w:r>
    </w:p>
    <w:p w:rsidR="00DE74C8" w:rsidRDefault="008B38A0" w:rsidP="00DE74C8">
      <w:pPr>
        <w:ind w:firstLine="709"/>
        <w:jc w:val="both"/>
        <w:rPr>
          <w:rFonts w:ascii="Times New Roman" w:hAnsi="Times New Roman"/>
          <w:sz w:val="24"/>
          <w:szCs w:val="24"/>
        </w:rPr>
      </w:pPr>
      <w:r>
        <w:rPr>
          <w:rFonts w:ascii="Times New Roman" w:hAnsi="Times New Roman"/>
          <w:sz w:val="24"/>
          <w:szCs w:val="24"/>
        </w:rPr>
        <w:t>4</w:t>
      </w:r>
      <w:r w:rsidR="00DE74C8">
        <w:rPr>
          <w:rFonts w:ascii="Times New Roman" w:hAnsi="Times New Roman"/>
          <w:sz w:val="24"/>
          <w:szCs w:val="24"/>
        </w:rPr>
        <w:t xml:space="preserve">. </w:t>
      </w:r>
      <w:r w:rsidR="00DE74C8" w:rsidRPr="00DE74C8">
        <w:rPr>
          <w:rFonts w:ascii="Times New Roman" w:hAnsi="Times New Roman"/>
          <w:sz w:val="24"/>
          <w:szCs w:val="24"/>
        </w:rPr>
        <w:t xml:space="preserve">Контроль исполнения настоящего </w:t>
      </w:r>
      <w:r w:rsidR="00902EE2">
        <w:rPr>
          <w:rFonts w:ascii="Times New Roman" w:hAnsi="Times New Roman"/>
          <w:sz w:val="24"/>
          <w:szCs w:val="24"/>
        </w:rPr>
        <w:t>постановления оставляю за собой.</w:t>
      </w:r>
    </w:p>
    <w:p w:rsidR="002B19F9" w:rsidRDefault="002B19F9" w:rsidP="00902EE2">
      <w:pPr>
        <w:tabs>
          <w:tab w:val="left" w:pos="7755"/>
        </w:tabs>
        <w:jc w:val="both"/>
        <w:rPr>
          <w:rFonts w:ascii="Times New Roman" w:hAnsi="Times New Roman"/>
          <w:sz w:val="24"/>
          <w:szCs w:val="24"/>
        </w:rPr>
      </w:pPr>
    </w:p>
    <w:p w:rsidR="008B38A0" w:rsidRDefault="008B38A0" w:rsidP="00902EE2">
      <w:pPr>
        <w:tabs>
          <w:tab w:val="left" w:pos="7755"/>
        </w:tabs>
        <w:jc w:val="both"/>
        <w:rPr>
          <w:rFonts w:ascii="Times New Roman" w:hAnsi="Times New Roman"/>
          <w:sz w:val="24"/>
          <w:szCs w:val="24"/>
        </w:rPr>
      </w:pPr>
    </w:p>
    <w:p w:rsidR="008B38A0" w:rsidRDefault="008B38A0" w:rsidP="00902EE2">
      <w:pPr>
        <w:tabs>
          <w:tab w:val="left" w:pos="7755"/>
        </w:tabs>
        <w:jc w:val="both"/>
        <w:rPr>
          <w:rFonts w:ascii="Times New Roman" w:hAnsi="Times New Roman"/>
          <w:sz w:val="24"/>
          <w:szCs w:val="24"/>
        </w:rPr>
      </w:pPr>
    </w:p>
    <w:p w:rsidR="00902EE2" w:rsidRPr="00902EE2" w:rsidRDefault="00902EE2" w:rsidP="00902EE2">
      <w:pPr>
        <w:tabs>
          <w:tab w:val="left" w:pos="7755"/>
        </w:tabs>
        <w:jc w:val="both"/>
        <w:rPr>
          <w:rFonts w:ascii="Times New Roman" w:hAnsi="Times New Roman"/>
          <w:b/>
          <w:sz w:val="24"/>
          <w:szCs w:val="24"/>
        </w:rPr>
      </w:pPr>
      <w:r w:rsidRPr="00902EE2">
        <w:rPr>
          <w:rFonts w:ascii="Times New Roman" w:hAnsi="Times New Roman"/>
          <w:b/>
          <w:sz w:val="24"/>
          <w:szCs w:val="24"/>
        </w:rPr>
        <w:t>Глава Черноярского</w:t>
      </w:r>
    </w:p>
    <w:p w:rsidR="00902EE2" w:rsidRPr="00902EE2" w:rsidRDefault="00902EE2" w:rsidP="00902EE2">
      <w:pPr>
        <w:tabs>
          <w:tab w:val="left" w:pos="7755"/>
        </w:tabs>
        <w:jc w:val="both"/>
        <w:rPr>
          <w:rFonts w:ascii="Times New Roman" w:hAnsi="Times New Roman"/>
          <w:b/>
          <w:sz w:val="24"/>
          <w:szCs w:val="24"/>
        </w:rPr>
      </w:pPr>
      <w:r w:rsidRPr="00902EE2">
        <w:rPr>
          <w:rFonts w:ascii="Times New Roman" w:hAnsi="Times New Roman"/>
          <w:b/>
          <w:sz w:val="24"/>
          <w:szCs w:val="24"/>
        </w:rPr>
        <w:t>сельского поселения                                                                                                  С.М. Еремин</w:t>
      </w:r>
    </w:p>
    <w:p w:rsidR="00DE74C8" w:rsidRDefault="00DE74C8" w:rsidP="004B6B43">
      <w:pPr>
        <w:pStyle w:val="ConsPlusTitle"/>
        <w:widowControl/>
        <w:jc w:val="right"/>
        <w:rPr>
          <w:rFonts w:ascii="Times New Roman" w:hAnsi="Times New Roman"/>
          <w:b w:val="0"/>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2774FD" w:rsidRDefault="002774FD" w:rsidP="00902EE2">
      <w:pPr>
        <w:pStyle w:val="a4"/>
        <w:jc w:val="right"/>
        <w:rPr>
          <w:rFonts w:ascii="Times New Roman" w:eastAsia="Lucida Sans Unicode" w:hAnsi="Times New Roman"/>
          <w:sz w:val="20"/>
          <w:lang w:bidi="ru-RU"/>
        </w:rPr>
      </w:pP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lastRenderedPageBreak/>
        <w:t>Приложение</w:t>
      </w: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t>к постановлению Администрации</w:t>
      </w: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t>Черноярского сельского поселения</w:t>
      </w:r>
    </w:p>
    <w:p w:rsidR="00902EE2" w:rsidRPr="00902EE2" w:rsidRDefault="00A905F6" w:rsidP="00902EE2">
      <w:pPr>
        <w:pStyle w:val="a4"/>
        <w:jc w:val="right"/>
        <w:rPr>
          <w:rFonts w:ascii="Times New Roman" w:eastAsia="Lucida Sans Unicode" w:hAnsi="Times New Roman"/>
          <w:sz w:val="20"/>
          <w:lang w:bidi="ru-RU"/>
        </w:rPr>
      </w:pPr>
      <w:r>
        <w:rPr>
          <w:rFonts w:ascii="Times New Roman" w:eastAsia="Lucida Sans Unicode" w:hAnsi="Times New Roman"/>
          <w:sz w:val="20"/>
          <w:lang w:bidi="ru-RU"/>
        </w:rPr>
        <w:t>от 00.00.2021</w:t>
      </w:r>
      <w:r w:rsidR="00902EE2" w:rsidRPr="00902EE2">
        <w:rPr>
          <w:rFonts w:ascii="Times New Roman" w:eastAsia="Lucida Sans Unicode" w:hAnsi="Times New Roman"/>
          <w:sz w:val="20"/>
          <w:lang w:bidi="ru-RU"/>
        </w:rPr>
        <w:t xml:space="preserve"> № 00</w:t>
      </w:r>
    </w:p>
    <w:p w:rsidR="002A3E61" w:rsidRDefault="002A3E61" w:rsidP="00DE74C8">
      <w:pPr>
        <w:pStyle w:val="a4"/>
        <w:jc w:val="right"/>
        <w:rPr>
          <w:rFonts w:ascii="Times New Roman" w:eastAsia="Lucida Sans Unicode" w:hAnsi="Times New Roman"/>
          <w:sz w:val="24"/>
          <w:lang w:bidi="ru-RU"/>
        </w:rPr>
      </w:pPr>
    </w:p>
    <w:p w:rsidR="00A905F6" w:rsidRDefault="00A905F6" w:rsidP="00A905F6">
      <w:pPr>
        <w:jc w:val="center"/>
        <w:rPr>
          <w:rFonts w:ascii="Arial" w:hAnsi="Arial" w:cs="Arial"/>
          <w:b/>
          <w:bCs/>
          <w:lang w:eastAsia="ar-SA"/>
        </w:rPr>
      </w:pPr>
      <w:bookmarkStart w:id="0" w:name="_GoBack"/>
      <w:bookmarkEnd w:id="0"/>
    </w:p>
    <w:p w:rsidR="002B19F9" w:rsidRPr="008B38A0" w:rsidRDefault="002B19F9" w:rsidP="002B19F9">
      <w:pPr>
        <w:widowControl w:val="0"/>
        <w:suppressAutoHyphens/>
        <w:autoSpaceDE w:val="0"/>
        <w:spacing w:line="100" w:lineRule="atLeast"/>
        <w:jc w:val="center"/>
        <w:rPr>
          <w:rFonts w:ascii="Times New Roman" w:hAnsi="Times New Roman"/>
          <w:kern w:val="1"/>
          <w:sz w:val="24"/>
          <w:szCs w:val="24"/>
          <w:lang w:eastAsia="fa-IR" w:bidi="fa-IR"/>
        </w:rPr>
      </w:pPr>
    </w:p>
    <w:p w:rsidR="002774FD" w:rsidRPr="001F2C58" w:rsidRDefault="002774FD" w:rsidP="002774FD">
      <w:pPr>
        <w:spacing w:line="360" w:lineRule="auto"/>
        <w:ind w:right="-198"/>
        <w:jc w:val="center"/>
        <w:rPr>
          <w:rFonts w:ascii="Times New Roman" w:hAnsi="Times New Roman"/>
          <w:b/>
          <w:bCs/>
          <w:sz w:val="24"/>
          <w:szCs w:val="24"/>
        </w:rPr>
      </w:pPr>
      <w:r w:rsidRPr="001F2C58">
        <w:rPr>
          <w:rFonts w:ascii="Times New Roman" w:hAnsi="Times New Roman"/>
          <w:b/>
          <w:bCs/>
          <w:sz w:val="24"/>
          <w:szCs w:val="24"/>
        </w:rPr>
        <w:t xml:space="preserve">ПРОГРАММА </w:t>
      </w:r>
    </w:p>
    <w:p w:rsidR="002774FD" w:rsidRPr="001F2C58" w:rsidRDefault="002774FD" w:rsidP="002774FD">
      <w:pPr>
        <w:spacing w:line="360" w:lineRule="auto"/>
        <w:ind w:right="-198"/>
        <w:jc w:val="center"/>
        <w:rPr>
          <w:rFonts w:ascii="Times New Roman" w:hAnsi="Times New Roman"/>
          <w:b/>
          <w:bCs/>
          <w:sz w:val="24"/>
          <w:szCs w:val="24"/>
        </w:rPr>
      </w:pPr>
      <w:r w:rsidRPr="001F2C58">
        <w:rPr>
          <w:rFonts w:ascii="Times New Roman" w:hAnsi="Times New Roman"/>
          <w:b/>
          <w:bCs/>
          <w:sz w:val="24"/>
          <w:szCs w:val="24"/>
        </w:rPr>
        <w:t xml:space="preserve">КОМПЛЕКСНОГО РАЗВИТИЯ </w:t>
      </w:r>
    </w:p>
    <w:p w:rsidR="002774FD" w:rsidRPr="001F2C58" w:rsidRDefault="002774FD" w:rsidP="002774FD">
      <w:pPr>
        <w:spacing w:line="360" w:lineRule="auto"/>
        <w:ind w:right="-198"/>
        <w:jc w:val="center"/>
        <w:rPr>
          <w:rFonts w:ascii="Times New Roman" w:hAnsi="Times New Roman"/>
          <w:b/>
          <w:bCs/>
          <w:sz w:val="24"/>
          <w:szCs w:val="24"/>
        </w:rPr>
      </w:pPr>
      <w:r w:rsidRPr="001F2C58">
        <w:rPr>
          <w:rFonts w:ascii="Times New Roman" w:hAnsi="Times New Roman"/>
          <w:b/>
          <w:bCs/>
          <w:sz w:val="24"/>
          <w:szCs w:val="24"/>
        </w:rPr>
        <w:t xml:space="preserve">СОЦИАЛЬНОЙ ИНФРАСТРУКТУРЫ </w:t>
      </w:r>
    </w:p>
    <w:p w:rsidR="002774FD" w:rsidRPr="001F2C58" w:rsidRDefault="002774FD" w:rsidP="002774FD">
      <w:pPr>
        <w:spacing w:line="360" w:lineRule="auto"/>
        <w:ind w:right="-198"/>
        <w:jc w:val="center"/>
        <w:rPr>
          <w:rFonts w:ascii="Times New Roman" w:hAnsi="Times New Roman"/>
          <w:b/>
          <w:bCs/>
          <w:sz w:val="24"/>
          <w:szCs w:val="24"/>
        </w:rPr>
      </w:pPr>
      <w:r w:rsidRPr="001F2C58">
        <w:rPr>
          <w:rFonts w:ascii="Times New Roman" w:hAnsi="Times New Roman"/>
          <w:b/>
          <w:bCs/>
          <w:sz w:val="24"/>
          <w:szCs w:val="24"/>
        </w:rPr>
        <w:t xml:space="preserve">МУНИЦИПАЛЬНОГО ОБРАЗОВАНИЯ </w:t>
      </w:r>
    </w:p>
    <w:p w:rsidR="002774FD" w:rsidRPr="001F2C58" w:rsidRDefault="002774FD" w:rsidP="002774FD">
      <w:pPr>
        <w:spacing w:line="360" w:lineRule="auto"/>
        <w:ind w:right="-198"/>
        <w:jc w:val="center"/>
        <w:rPr>
          <w:rFonts w:ascii="Times New Roman" w:hAnsi="Times New Roman"/>
          <w:b/>
          <w:caps/>
          <w:sz w:val="24"/>
          <w:szCs w:val="24"/>
        </w:rPr>
      </w:pPr>
      <w:r>
        <w:rPr>
          <w:rFonts w:ascii="Times New Roman" w:hAnsi="Times New Roman"/>
          <w:b/>
          <w:caps/>
          <w:sz w:val="24"/>
          <w:szCs w:val="24"/>
        </w:rPr>
        <w:t>Черноярского сельского поселения</w:t>
      </w:r>
      <w:r w:rsidRPr="001F2C58">
        <w:rPr>
          <w:rFonts w:ascii="Times New Roman" w:hAnsi="Times New Roman"/>
          <w:b/>
          <w:caps/>
          <w:sz w:val="24"/>
          <w:szCs w:val="24"/>
        </w:rPr>
        <w:t xml:space="preserve"> </w:t>
      </w:r>
    </w:p>
    <w:p w:rsidR="002774FD" w:rsidRPr="001F2C58" w:rsidRDefault="002774FD" w:rsidP="002774FD">
      <w:pPr>
        <w:spacing w:line="360" w:lineRule="auto"/>
        <w:ind w:right="-198"/>
        <w:jc w:val="center"/>
        <w:rPr>
          <w:rFonts w:ascii="Times New Roman" w:hAnsi="Times New Roman"/>
          <w:b/>
          <w:caps/>
          <w:sz w:val="24"/>
          <w:szCs w:val="24"/>
        </w:rPr>
      </w:pPr>
      <w:r>
        <w:rPr>
          <w:rFonts w:ascii="Times New Roman" w:hAnsi="Times New Roman"/>
          <w:b/>
          <w:caps/>
          <w:sz w:val="24"/>
          <w:szCs w:val="24"/>
        </w:rPr>
        <w:t>ТЕГУЛЬДЕТСКОГО</w:t>
      </w:r>
      <w:r w:rsidRPr="001F2C58">
        <w:rPr>
          <w:rFonts w:ascii="Times New Roman" w:hAnsi="Times New Roman"/>
          <w:b/>
          <w:caps/>
          <w:sz w:val="24"/>
          <w:szCs w:val="24"/>
        </w:rPr>
        <w:t xml:space="preserve"> района Томской области </w:t>
      </w:r>
    </w:p>
    <w:p w:rsidR="002774FD" w:rsidRPr="001F2C58" w:rsidRDefault="002774FD" w:rsidP="002774FD">
      <w:pPr>
        <w:spacing w:line="360" w:lineRule="auto"/>
        <w:ind w:right="-198"/>
        <w:jc w:val="center"/>
        <w:rPr>
          <w:rFonts w:ascii="Times New Roman" w:hAnsi="Times New Roman"/>
          <w:caps/>
          <w:sz w:val="24"/>
          <w:szCs w:val="24"/>
        </w:rPr>
      </w:pPr>
      <w:r>
        <w:rPr>
          <w:rFonts w:ascii="Times New Roman" w:hAnsi="Times New Roman"/>
          <w:b/>
          <w:caps/>
          <w:sz w:val="24"/>
          <w:szCs w:val="24"/>
        </w:rPr>
        <w:t>на 2021</w:t>
      </w:r>
      <w:r w:rsidRPr="001F2C58">
        <w:rPr>
          <w:rFonts w:ascii="Times New Roman" w:hAnsi="Times New Roman"/>
          <w:b/>
          <w:caps/>
          <w:sz w:val="24"/>
          <w:szCs w:val="24"/>
        </w:rPr>
        <w:t xml:space="preserve"> - 20</w:t>
      </w:r>
      <w:r>
        <w:rPr>
          <w:rFonts w:ascii="Times New Roman" w:hAnsi="Times New Roman"/>
          <w:b/>
          <w:caps/>
          <w:sz w:val="24"/>
          <w:szCs w:val="24"/>
        </w:rPr>
        <w:t>37</w:t>
      </w:r>
      <w:r w:rsidRPr="001F2C58">
        <w:rPr>
          <w:rFonts w:ascii="Times New Roman" w:hAnsi="Times New Roman"/>
          <w:b/>
          <w:caps/>
          <w:sz w:val="24"/>
          <w:szCs w:val="24"/>
        </w:rPr>
        <w:t xml:space="preserve"> годы</w:t>
      </w:r>
    </w:p>
    <w:p w:rsidR="002774FD" w:rsidRPr="001F2C58" w:rsidRDefault="002774FD" w:rsidP="002774FD">
      <w:pPr>
        <w:spacing w:after="120"/>
        <w:jc w:val="center"/>
        <w:rPr>
          <w:rFonts w:ascii="Times New Roman" w:hAnsi="Times New Roman"/>
          <w:sz w:val="24"/>
          <w:szCs w:val="24"/>
        </w:rPr>
      </w:pPr>
    </w:p>
    <w:p w:rsidR="002774FD" w:rsidRPr="001F2C58" w:rsidRDefault="002774FD" w:rsidP="002774FD">
      <w:pPr>
        <w:spacing w:after="120"/>
        <w:jc w:val="center"/>
        <w:rPr>
          <w:rFonts w:ascii="Times New Roman" w:hAnsi="Times New Roman"/>
          <w:sz w:val="24"/>
          <w:szCs w:val="24"/>
        </w:rPr>
      </w:pPr>
    </w:p>
    <w:p w:rsidR="002774FD" w:rsidRPr="001F2C58" w:rsidRDefault="002774FD" w:rsidP="002774FD">
      <w:pPr>
        <w:spacing w:after="120"/>
        <w:jc w:val="center"/>
        <w:rPr>
          <w:rFonts w:ascii="Times New Roman" w:hAnsi="Times New Roman"/>
          <w:sz w:val="24"/>
          <w:szCs w:val="24"/>
        </w:rPr>
      </w:pPr>
    </w:p>
    <w:p w:rsidR="002774FD" w:rsidRPr="001F2C58" w:rsidRDefault="002774FD" w:rsidP="002774FD">
      <w:pPr>
        <w:spacing w:after="120"/>
        <w:jc w:val="center"/>
        <w:rPr>
          <w:rFonts w:ascii="Times New Roman" w:hAnsi="Times New Roman"/>
          <w:sz w:val="24"/>
          <w:szCs w:val="24"/>
        </w:rPr>
      </w:pPr>
    </w:p>
    <w:p w:rsidR="002774FD" w:rsidRPr="001F2C58" w:rsidRDefault="002774FD" w:rsidP="002774FD">
      <w:pPr>
        <w:spacing w:after="120"/>
        <w:jc w:val="center"/>
        <w:rPr>
          <w:rFonts w:ascii="Times New Roman" w:hAnsi="Times New Roman"/>
          <w:sz w:val="24"/>
          <w:szCs w:val="24"/>
        </w:rPr>
      </w:pPr>
    </w:p>
    <w:p w:rsidR="002774FD" w:rsidRPr="001F2C58" w:rsidRDefault="002774FD" w:rsidP="002774FD">
      <w:pPr>
        <w:rPr>
          <w:rFonts w:ascii="Times New Roman" w:hAnsi="Times New Roman"/>
          <w:sz w:val="24"/>
          <w:szCs w:val="24"/>
        </w:rPr>
      </w:pPr>
      <w:r w:rsidRPr="001F2C58">
        <w:rPr>
          <w:rFonts w:ascii="Times New Roman" w:hAnsi="Times New Roman"/>
          <w:sz w:val="24"/>
          <w:szCs w:val="24"/>
        </w:rPr>
        <w:tab/>
      </w:r>
      <w:r w:rsidRPr="001F2C58">
        <w:rPr>
          <w:rFonts w:ascii="Times New Roman" w:hAnsi="Times New Roman"/>
          <w:sz w:val="24"/>
          <w:szCs w:val="24"/>
        </w:rPr>
        <w:tab/>
      </w: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774FD" w:rsidRDefault="002774FD" w:rsidP="002774FD">
      <w:pPr>
        <w:jc w:val="center"/>
        <w:rPr>
          <w:rFonts w:ascii="Times New Roman" w:hAnsi="Times New Roman"/>
          <w:sz w:val="24"/>
          <w:szCs w:val="24"/>
        </w:rPr>
      </w:pPr>
    </w:p>
    <w:p w:rsidR="002B3DAB" w:rsidRDefault="002B3DAB" w:rsidP="002774FD">
      <w:pPr>
        <w:jc w:val="center"/>
        <w:rPr>
          <w:rFonts w:ascii="Times New Roman" w:hAnsi="Times New Roman"/>
          <w:sz w:val="24"/>
          <w:szCs w:val="24"/>
        </w:rPr>
      </w:pPr>
    </w:p>
    <w:p w:rsidR="002B3DAB" w:rsidRDefault="002B3DAB" w:rsidP="002774FD">
      <w:pPr>
        <w:jc w:val="center"/>
        <w:rPr>
          <w:rFonts w:ascii="Times New Roman" w:hAnsi="Times New Roman"/>
          <w:sz w:val="24"/>
          <w:szCs w:val="24"/>
        </w:rPr>
      </w:pPr>
    </w:p>
    <w:p w:rsidR="002774FD" w:rsidRPr="001F2C58" w:rsidRDefault="002774FD" w:rsidP="002774FD">
      <w:pPr>
        <w:jc w:val="center"/>
        <w:rPr>
          <w:rFonts w:ascii="Times New Roman" w:hAnsi="Times New Roman"/>
          <w:sz w:val="24"/>
          <w:szCs w:val="24"/>
        </w:rPr>
      </w:pPr>
      <w:r w:rsidRPr="001F2C58">
        <w:rPr>
          <w:rFonts w:ascii="Times New Roman" w:hAnsi="Times New Roman"/>
          <w:sz w:val="24"/>
          <w:szCs w:val="24"/>
        </w:rPr>
        <w:t xml:space="preserve">п. </w:t>
      </w:r>
      <w:r>
        <w:rPr>
          <w:rFonts w:ascii="Times New Roman" w:hAnsi="Times New Roman"/>
          <w:sz w:val="24"/>
          <w:szCs w:val="24"/>
        </w:rPr>
        <w:t>Черный Яр</w:t>
      </w:r>
    </w:p>
    <w:p w:rsidR="002774FD" w:rsidRPr="001F2C58" w:rsidRDefault="002774FD" w:rsidP="002774FD">
      <w:pPr>
        <w:pStyle w:val="ConsPlusNormal"/>
        <w:ind w:firstLine="540"/>
        <w:jc w:val="center"/>
        <w:rPr>
          <w:rFonts w:ascii="Times New Roman" w:hAnsi="Times New Roman" w:cs="Times New Roman"/>
          <w:sz w:val="24"/>
          <w:szCs w:val="24"/>
        </w:rPr>
      </w:pPr>
      <w:r w:rsidRPr="001F2C58">
        <w:rPr>
          <w:rFonts w:ascii="Times New Roman" w:hAnsi="Times New Roman" w:cs="Times New Roman"/>
          <w:sz w:val="24"/>
          <w:szCs w:val="24"/>
        </w:rPr>
        <w:lastRenderedPageBreak/>
        <w:t>СОДЕРЖАНИЕ</w:t>
      </w:r>
    </w:p>
    <w:p w:rsidR="002774FD" w:rsidRPr="001F2C58" w:rsidRDefault="002774FD" w:rsidP="002774FD">
      <w:pPr>
        <w:pStyle w:val="ConsPlusNormal"/>
        <w:jc w:val="both"/>
        <w:rPr>
          <w:rFonts w:ascii="Times New Roman" w:hAnsi="Times New Roman" w:cs="Times New Roman"/>
          <w:sz w:val="24"/>
          <w:szCs w:val="24"/>
        </w:rPr>
      </w:pPr>
    </w:p>
    <w:tbl>
      <w:tblPr>
        <w:tblW w:w="0" w:type="auto"/>
        <w:tblLook w:val="04A0"/>
      </w:tblPr>
      <w:tblGrid>
        <w:gridCol w:w="8755"/>
        <w:gridCol w:w="1100"/>
      </w:tblGrid>
      <w:tr w:rsidR="002774FD" w:rsidRPr="00E36BBA" w:rsidTr="00E36BBA">
        <w:tc>
          <w:tcPr>
            <w:tcW w:w="8755" w:type="dxa"/>
          </w:tcPr>
          <w:p w:rsidR="002774FD" w:rsidRDefault="002774FD" w:rsidP="00E153FB">
            <w:pPr>
              <w:pStyle w:val="ConsPlusNormal"/>
              <w:numPr>
                <w:ilvl w:val="0"/>
                <w:numId w:val="16"/>
              </w:numPr>
              <w:jc w:val="both"/>
              <w:rPr>
                <w:rFonts w:ascii="Times New Roman" w:hAnsi="Times New Roman" w:cs="Times New Roman"/>
                <w:sz w:val="24"/>
                <w:szCs w:val="24"/>
              </w:rPr>
            </w:pPr>
            <w:r w:rsidRPr="002B3DAB">
              <w:rPr>
                <w:rFonts w:ascii="Times New Roman" w:hAnsi="Times New Roman" w:cs="Times New Roman"/>
                <w:sz w:val="24"/>
                <w:szCs w:val="24"/>
              </w:rPr>
              <w:t>Паспорт программы</w:t>
            </w:r>
          </w:p>
          <w:p w:rsidR="00E153FB" w:rsidRPr="002B3DAB" w:rsidRDefault="00E153FB" w:rsidP="00E153FB">
            <w:pPr>
              <w:pStyle w:val="ConsPlusNormal"/>
              <w:ind w:left="720" w:firstLine="0"/>
              <w:jc w:val="both"/>
              <w:rPr>
                <w:rFonts w:ascii="Times New Roman" w:hAnsi="Times New Roman" w:cs="Times New Roman"/>
                <w:sz w:val="24"/>
                <w:szCs w:val="24"/>
              </w:rPr>
            </w:pPr>
          </w:p>
        </w:tc>
        <w:tc>
          <w:tcPr>
            <w:tcW w:w="1100" w:type="dxa"/>
          </w:tcPr>
          <w:p w:rsidR="002774FD" w:rsidRPr="002B3DAB" w:rsidRDefault="002774FD"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4</w:t>
            </w:r>
          </w:p>
        </w:tc>
      </w:tr>
      <w:tr w:rsidR="002774FD" w:rsidRPr="00E36BBA"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2. Характеристика существующего состояния социальной инфраструктуры</w:t>
            </w:r>
          </w:p>
          <w:p w:rsidR="002774FD" w:rsidRPr="002B3DAB" w:rsidRDefault="002774FD" w:rsidP="00E36BBA">
            <w:pPr>
              <w:pStyle w:val="ConsPlusNormal"/>
              <w:jc w:val="both"/>
              <w:rPr>
                <w:rFonts w:ascii="Times New Roman" w:hAnsi="Times New Roman" w:cs="Times New Roman"/>
                <w:sz w:val="24"/>
                <w:szCs w:val="24"/>
              </w:rPr>
            </w:pPr>
          </w:p>
        </w:tc>
        <w:tc>
          <w:tcPr>
            <w:tcW w:w="1100" w:type="dxa"/>
          </w:tcPr>
          <w:p w:rsidR="002774FD" w:rsidRPr="002B3DAB" w:rsidRDefault="002774FD"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6</w:t>
            </w:r>
          </w:p>
        </w:tc>
      </w:tr>
      <w:tr w:rsidR="002774FD" w:rsidRPr="00E36BBA"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3. 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1100" w:type="dxa"/>
          </w:tcPr>
          <w:p w:rsidR="002774FD" w:rsidRPr="002B3DAB" w:rsidRDefault="002B3DAB"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16</w:t>
            </w:r>
          </w:p>
        </w:tc>
      </w:tr>
      <w:tr w:rsidR="002774FD" w:rsidRPr="00E36BBA"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2774FD" w:rsidRPr="002B3DAB" w:rsidRDefault="002774FD" w:rsidP="00E36BBA">
            <w:pPr>
              <w:pStyle w:val="ConsPlusNormal"/>
              <w:jc w:val="both"/>
              <w:rPr>
                <w:rFonts w:ascii="Times New Roman" w:hAnsi="Times New Roman" w:cs="Times New Roman"/>
                <w:sz w:val="24"/>
                <w:szCs w:val="24"/>
              </w:rPr>
            </w:pPr>
          </w:p>
        </w:tc>
        <w:tc>
          <w:tcPr>
            <w:tcW w:w="1100" w:type="dxa"/>
          </w:tcPr>
          <w:p w:rsidR="002774FD" w:rsidRPr="002B3DAB" w:rsidRDefault="002774FD"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1</w:t>
            </w:r>
            <w:r w:rsidR="002B3DAB" w:rsidRPr="002B3DAB">
              <w:rPr>
                <w:rFonts w:ascii="Times New Roman" w:hAnsi="Times New Roman" w:cs="Times New Roman"/>
                <w:sz w:val="24"/>
                <w:szCs w:val="24"/>
              </w:rPr>
              <w:t>7</w:t>
            </w:r>
          </w:p>
        </w:tc>
      </w:tr>
      <w:tr w:rsidR="002774FD" w:rsidRPr="00E36BBA"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5. Целевые индикаторы программы</w:t>
            </w:r>
          </w:p>
          <w:p w:rsidR="002774FD" w:rsidRPr="002B3DAB" w:rsidRDefault="002774FD" w:rsidP="00E36BBA">
            <w:pPr>
              <w:pStyle w:val="ConsPlusNormal"/>
              <w:jc w:val="both"/>
              <w:rPr>
                <w:rFonts w:ascii="Times New Roman" w:hAnsi="Times New Roman" w:cs="Times New Roman"/>
                <w:sz w:val="24"/>
                <w:szCs w:val="24"/>
              </w:rPr>
            </w:pPr>
          </w:p>
        </w:tc>
        <w:tc>
          <w:tcPr>
            <w:tcW w:w="1100" w:type="dxa"/>
          </w:tcPr>
          <w:p w:rsidR="002774FD" w:rsidRPr="002B3DAB" w:rsidRDefault="002774FD"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1</w:t>
            </w:r>
            <w:r w:rsidR="002B3DAB" w:rsidRPr="002B3DAB">
              <w:rPr>
                <w:rFonts w:ascii="Times New Roman" w:hAnsi="Times New Roman" w:cs="Times New Roman"/>
                <w:sz w:val="24"/>
                <w:szCs w:val="24"/>
              </w:rPr>
              <w:t>8</w:t>
            </w:r>
          </w:p>
        </w:tc>
      </w:tr>
      <w:tr w:rsidR="002774FD" w:rsidRPr="00E36BBA"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6. Оценка эффективности мероприятий, включенных в программу</w:t>
            </w:r>
          </w:p>
          <w:p w:rsidR="002774FD" w:rsidRPr="002B3DAB" w:rsidRDefault="002774FD" w:rsidP="00E36BBA">
            <w:pPr>
              <w:pStyle w:val="ConsPlusNormal"/>
              <w:jc w:val="both"/>
              <w:rPr>
                <w:rFonts w:ascii="Times New Roman" w:hAnsi="Times New Roman" w:cs="Times New Roman"/>
                <w:sz w:val="24"/>
                <w:szCs w:val="24"/>
              </w:rPr>
            </w:pPr>
          </w:p>
        </w:tc>
        <w:tc>
          <w:tcPr>
            <w:tcW w:w="1100" w:type="dxa"/>
          </w:tcPr>
          <w:p w:rsidR="002774FD" w:rsidRPr="002B3DAB" w:rsidRDefault="002B3DAB"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19</w:t>
            </w:r>
          </w:p>
        </w:tc>
      </w:tr>
      <w:tr w:rsidR="002774FD" w:rsidRPr="002B3DAB" w:rsidTr="00E36BBA">
        <w:tc>
          <w:tcPr>
            <w:tcW w:w="8755" w:type="dxa"/>
          </w:tcPr>
          <w:p w:rsidR="002774FD" w:rsidRPr="002B3DAB" w:rsidRDefault="002774FD" w:rsidP="00E36BBA">
            <w:pPr>
              <w:pStyle w:val="ConsPlusNormal"/>
              <w:jc w:val="both"/>
              <w:rPr>
                <w:rFonts w:ascii="Times New Roman" w:hAnsi="Times New Roman" w:cs="Times New Roman"/>
                <w:sz w:val="24"/>
                <w:szCs w:val="24"/>
              </w:rPr>
            </w:pPr>
            <w:r w:rsidRPr="002B3DAB">
              <w:rPr>
                <w:rFonts w:ascii="Times New Roman" w:hAnsi="Times New Roman" w:cs="Times New Roman"/>
                <w:sz w:val="24"/>
                <w:szCs w:val="24"/>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774FD" w:rsidRPr="002B3DAB" w:rsidRDefault="002774FD" w:rsidP="00E36BBA">
            <w:pPr>
              <w:pStyle w:val="ConsPlusNormal"/>
              <w:jc w:val="both"/>
              <w:rPr>
                <w:rFonts w:ascii="Times New Roman" w:hAnsi="Times New Roman" w:cs="Times New Roman"/>
                <w:sz w:val="24"/>
                <w:szCs w:val="24"/>
              </w:rPr>
            </w:pPr>
          </w:p>
        </w:tc>
        <w:tc>
          <w:tcPr>
            <w:tcW w:w="1100" w:type="dxa"/>
          </w:tcPr>
          <w:p w:rsidR="002774FD" w:rsidRPr="002B3DAB" w:rsidRDefault="002774FD" w:rsidP="002B3DAB">
            <w:pPr>
              <w:pStyle w:val="ConsPlusNormal"/>
              <w:ind w:firstLine="0"/>
              <w:jc w:val="center"/>
              <w:rPr>
                <w:rFonts w:ascii="Times New Roman" w:hAnsi="Times New Roman" w:cs="Times New Roman"/>
                <w:sz w:val="24"/>
                <w:szCs w:val="24"/>
              </w:rPr>
            </w:pPr>
            <w:r w:rsidRPr="002B3DAB">
              <w:rPr>
                <w:rFonts w:ascii="Times New Roman" w:hAnsi="Times New Roman" w:cs="Times New Roman"/>
                <w:sz w:val="24"/>
                <w:szCs w:val="24"/>
              </w:rPr>
              <w:t>2</w:t>
            </w:r>
            <w:r w:rsidR="002B3DAB" w:rsidRPr="002B3DAB">
              <w:rPr>
                <w:rFonts w:ascii="Times New Roman" w:hAnsi="Times New Roman" w:cs="Times New Roman"/>
                <w:sz w:val="24"/>
                <w:szCs w:val="24"/>
              </w:rPr>
              <w:t>1</w:t>
            </w:r>
          </w:p>
        </w:tc>
      </w:tr>
    </w:tbl>
    <w:p w:rsidR="002774FD" w:rsidRPr="001F2C58" w:rsidRDefault="002774FD" w:rsidP="002774FD">
      <w:pPr>
        <w:pStyle w:val="ConsPlusNormal"/>
        <w:jc w:val="both"/>
        <w:rPr>
          <w:rFonts w:ascii="Times New Roman" w:hAnsi="Times New Roman" w:cs="Times New Roman"/>
          <w:sz w:val="24"/>
          <w:szCs w:val="24"/>
        </w:rPr>
      </w:pPr>
    </w:p>
    <w:p w:rsidR="002774FD" w:rsidRPr="001F2C58" w:rsidRDefault="002774FD" w:rsidP="002774FD">
      <w:pPr>
        <w:jc w:val="both"/>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b/>
          <w:sz w:val="24"/>
          <w:szCs w:val="24"/>
        </w:rPr>
      </w:pPr>
    </w:p>
    <w:p w:rsidR="002774FD" w:rsidRPr="001F2C58" w:rsidRDefault="002774FD" w:rsidP="002774FD">
      <w:pPr>
        <w:rPr>
          <w:rFonts w:ascii="Times New Roman" w:hAnsi="Times New Roman"/>
          <w:b/>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Pr="001F2C58" w:rsidRDefault="002774FD" w:rsidP="002774FD">
      <w:pPr>
        <w:pStyle w:val="ConsPlusNormal"/>
        <w:adjustRightInd/>
        <w:rPr>
          <w:rFonts w:ascii="Times New Roman" w:hAnsi="Times New Roman" w:cs="Times New Roman"/>
          <w:color w:val="000000"/>
          <w:sz w:val="24"/>
          <w:szCs w:val="24"/>
        </w:rPr>
      </w:pPr>
    </w:p>
    <w:p w:rsidR="002774FD" w:rsidRDefault="002774FD" w:rsidP="002774FD">
      <w:pPr>
        <w:pStyle w:val="ConsPlusNormal"/>
        <w:adjustRightInd/>
        <w:jc w:val="center"/>
        <w:rPr>
          <w:rFonts w:ascii="Times New Roman" w:eastAsia="Arial Unicode MS" w:hAnsi="Times New Roman" w:cs="Times New Roman"/>
          <w:b/>
          <w:sz w:val="24"/>
          <w:szCs w:val="24"/>
        </w:rPr>
      </w:pPr>
    </w:p>
    <w:p w:rsidR="002774FD" w:rsidRDefault="002774FD" w:rsidP="002774FD">
      <w:pPr>
        <w:pStyle w:val="ConsPlusNormal"/>
        <w:adjustRightInd/>
        <w:jc w:val="center"/>
        <w:rPr>
          <w:rFonts w:ascii="Times New Roman" w:eastAsia="Arial Unicode MS" w:hAnsi="Times New Roman" w:cs="Times New Roman"/>
          <w:b/>
          <w:sz w:val="24"/>
          <w:szCs w:val="24"/>
        </w:rPr>
      </w:pPr>
    </w:p>
    <w:p w:rsidR="00E153FB" w:rsidRDefault="00E153FB" w:rsidP="002774FD">
      <w:pPr>
        <w:pStyle w:val="ConsPlusNormal"/>
        <w:adjustRightInd/>
        <w:jc w:val="center"/>
        <w:rPr>
          <w:rFonts w:ascii="Times New Roman" w:eastAsia="Arial Unicode MS" w:hAnsi="Times New Roman" w:cs="Times New Roman"/>
          <w:b/>
          <w:sz w:val="24"/>
          <w:szCs w:val="24"/>
        </w:rPr>
      </w:pPr>
    </w:p>
    <w:p w:rsidR="00E153FB" w:rsidRDefault="00E153FB" w:rsidP="002774FD">
      <w:pPr>
        <w:pStyle w:val="ConsPlusNormal"/>
        <w:adjustRightInd/>
        <w:jc w:val="center"/>
        <w:rPr>
          <w:rFonts w:ascii="Times New Roman" w:eastAsia="Arial Unicode MS" w:hAnsi="Times New Roman" w:cs="Times New Roman"/>
          <w:b/>
          <w:sz w:val="24"/>
          <w:szCs w:val="24"/>
        </w:rPr>
      </w:pPr>
    </w:p>
    <w:p w:rsidR="002774FD" w:rsidRPr="001F2C58" w:rsidRDefault="002774FD" w:rsidP="002774FD">
      <w:pPr>
        <w:pStyle w:val="ConsPlusNormal"/>
        <w:adjustRightInd/>
        <w:jc w:val="center"/>
        <w:rPr>
          <w:rFonts w:ascii="Times New Roman" w:eastAsia="Arial Unicode MS" w:hAnsi="Times New Roman" w:cs="Times New Roman"/>
          <w:b/>
          <w:sz w:val="24"/>
          <w:szCs w:val="24"/>
        </w:rPr>
      </w:pPr>
      <w:r w:rsidRPr="001F2C58">
        <w:rPr>
          <w:rFonts w:ascii="Times New Roman" w:eastAsia="Arial Unicode MS" w:hAnsi="Times New Roman" w:cs="Times New Roman"/>
          <w:b/>
          <w:sz w:val="24"/>
          <w:szCs w:val="24"/>
        </w:rPr>
        <w:lastRenderedPageBreak/>
        <w:t>1.ПАСПОРТ ПРОГРАММЫ</w:t>
      </w:r>
    </w:p>
    <w:p w:rsidR="002774FD" w:rsidRPr="001F2C58" w:rsidRDefault="002774FD" w:rsidP="002774FD">
      <w:pPr>
        <w:pStyle w:val="ConsPlusNormal"/>
        <w:adjustRightInd/>
        <w:jc w:val="center"/>
        <w:rPr>
          <w:rFonts w:ascii="Times New Roman" w:eastAsia="Arial Unicode MS" w:hAnsi="Times New Roman" w:cs="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946"/>
      </w:tblGrid>
      <w:tr w:rsidR="002774FD" w:rsidRPr="001F2C58" w:rsidTr="00E36BBA">
        <w:trPr>
          <w:trHeight w:val="473"/>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Наименование программы</w:t>
            </w:r>
          </w:p>
        </w:tc>
        <w:tc>
          <w:tcPr>
            <w:tcW w:w="6946" w:type="dxa"/>
          </w:tcPr>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 xml:space="preserve">Программа комплексного развития социальной инфраструктуры муниципального образования </w:t>
            </w:r>
            <w:r>
              <w:rPr>
                <w:rFonts w:ascii="Times New Roman" w:eastAsia="Arial Unicode MS" w:hAnsi="Times New Roman" w:cs="Times New Roman"/>
                <w:sz w:val="24"/>
                <w:szCs w:val="24"/>
              </w:rPr>
              <w:t>Черноярского сельского поселения</w:t>
            </w:r>
            <w:r w:rsidRPr="001F2C58">
              <w:rPr>
                <w:rFonts w:ascii="Times New Roman" w:eastAsia="Arial Unicode MS" w:hAnsi="Times New Roman" w:cs="Times New Roman"/>
                <w:sz w:val="24"/>
                <w:szCs w:val="24"/>
              </w:rPr>
              <w:t xml:space="preserve"> </w:t>
            </w:r>
            <w:r w:rsidR="005647C1">
              <w:rPr>
                <w:rFonts w:ascii="Times New Roman" w:eastAsia="Arial Unicode MS" w:hAnsi="Times New Roman" w:cs="Times New Roman"/>
                <w:sz w:val="24"/>
                <w:szCs w:val="24"/>
              </w:rPr>
              <w:t>Тегульдетского района Томской области на 2021-2037</w:t>
            </w:r>
            <w:r w:rsidRPr="001F2C58">
              <w:rPr>
                <w:rFonts w:ascii="Times New Roman" w:eastAsia="Arial Unicode MS" w:hAnsi="Times New Roman" w:cs="Times New Roman"/>
                <w:sz w:val="24"/>
                <w:szCs w:val="24"/>
              </w:rPr>
              <w:t xml:space="preserve"> гг. </w:t>
            </w:r>
          </w:p>
        </w:tc>
      </w:tr>
      <w:tr w:rsidR="002774FD" w:rsidRPr="001F2C58" w:rsidTr="00E36BBA">
        <w:trPr>
          <w:trHeight w:val="473"/>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Основание для разработки программы</w:t>
            </w:r>
          </w:p>
        </w:tc>
        <w:tc>
          <w:tcPr>
            <w:tcW w:w="6946" w:type="dxa"/>
          </w:tcPr>
          <w:p w:rsidR="002774FD" w:rsidRPr="001F2C58"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Градостроительный кодекс Российской Федерации от 29.12.2004 № 190-ФЗ;</w:t>
            </w:r>
          </w:p>
          <w:p w:rsidR="002774FD" w:rsidRPr="001F2C58"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2774FD" w:rsidRPr="001F2C58"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2774FD" w:rsidRPr="005A7D62"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 xml:space="preserve">Устав муниципального образования </w:t>
            </w:r>
            <w:r w:rsidR="005A7D62">
              <w:rPr>
                <w:rStyle w:val="blk"/>
                <w:rFonts w:ascii="Times New Roman" w:eastAsia="Times New Roman CYR" w:hAnsi="Times New Roman" w:cs="Times New Roman"/>
                <w:sz w:val="24"/>
                <w:szCs w:val="24"/>
              </w:rPr>
              <w:t>«Черноярское сельское поселение»</w:t>
            </w:r>
            <w:r w:rsidRPr="001F2C58">
              <w:rPr>
                <w:rStyle w:val="blk"/>
                <w:rFonts w:ascii="Times New Roman" w:eastAsia="Times New Roman CYR" w:hAnsi="Times New Roman" w:cs="Times New Roman"/>
                <w:sz w:val="24"/>
                <w:szCs w:val="24"/>
              </w:rPr>
              <w:t xml:space="preserve"> </w:t>
            </w:r>
            <w:r w:rsidR="005647C1">
              <w:rPr>
                <w:rStyle w:val="blk"/>
                <w:rFonts w:ascii="Times New Roman" w:eastAsia="Times New Roman CYR" w:hAnsi="Times New Roman" w:cs="Times New Roman"/>
                <w:sz w:val="24"/>
                <w:szCs w:val="24"/>
              </w:rPr>
              <w:t>Тегульдетского</w:t>
            </w:r>
            <w:r w:rsidRPr="001F2C58">
              <w:rPr>
                <w:rStyle w:val="blk"/>
                <w:rFonts w:ascii="Times New Roman" w:eastAsia="Times New Roman CYR" w:hAnsi="Times New Roman" w:cs="Times New Roman"/>
                <w:sz w:val="24"/>
                <w:szCs w:val="24"/>
              </w:rPr>
              <w:t xml:space="preserve"> района Томской области, </w:t>
            </w:r>
            <w:r w:rsidR="005A7D62">
              <w:rPr>
                <w:rStyle w:val="blk"/>
                <w:rFonts w:ascii="Times New Roman" w:eastAsia="Times New Roman CYR" w:hAnsi="Times New Roman" w:cs="Times New Roman"/>
                <w:sz w:val="24"/>
                <w:szCs w:val="24"/>
              </w:rPr>
              <w:t>принятый</w:t>
            </w:r>
            <w:r w:rsidRPr="001F2C58">
              <w:rPr>
                <w:rStyle w:val="blk"/>
                <w:rFonts w:ascii="Times New Roman" w:eastAsia="Times New Roman CYR" w:hAnsi="Times New Roman" w:cs="Times New Roman"/>
                <w:sz w:val="24"/>
                <w:szCs w:val="24"/>
              </w:rPr>
              <w:t xml:space="preserve"> решением Совета </w:t>
            </w:r>
            <w:r w:rsidR="005647C1">
              <w:rPr>
                <w:rStyle w:val="blk"/>
                <w:rFonts w:ascii="Times New Roman" w:eastAsia="Times New Roman CYR" w:hAnsi="Times New Roman" w:cs="Times New Roman"/>
                <w:sz w:val="24"/>
                <w:szCs w:val="24"/>
              </w:rPr>
              <w:t>Черноярского</w:t>
            </w:r>
            <w:r w:rsidRPr="001F2C58">
              <w:rPr>
                <w:rStyle w:val="blk"/>
                <w:rFonts w:ascii="Times New Roman" w:eastAsia="Times New Roman CYR" w:hAnsi="Times New Roman" w:cs="Times New Roman"/>
                <w:sz w:val="24"/>
                <w:szCs w:val="24"/>
              </w:rPr>
              <w:t xml:space="preserve"> сельского</w:t>
            </w:r>
            <w:r w:rsidR="005647C1">
              <w:rPr>
                <w:rStyle w:val="blk"/>
                <w:rFonts w:ascii="Times New Roman" w:eastAsia="Times New Roman CYR" w:hAnsi="Times New Roman" w:cs="Times New Roman"/>
                <w:sz w:val="24"/>
                <w:szCs w:val="24"/>
              </w:rPr>
              <w:t xml:space="preserve"> поселения</w:t>
            </w:r>
            <w:r w:rsidRPr="001F2C58">
              <w:rPr>
                <w:rStyle w:val="blk"/>
                <w:rFonts w:ascii="Times New Roman" w:eastAsia="Times New Roman CYR" w:hAnsi="Times New Roman" w:cs="Times New Roman"/>
                <w:sz w:val="24"/>
                <w:szCs w:val="24"/>
              </w:rPr>
              <w:t xml:space="preserve"> </w:t>
            </w:r>
            <w:r w:rsidR="005A7D62" w:rsidRPr="005A7D62">
              <w:rPr>
                <w:rStyle w:val="blk"/>
                <w:rFonts w:ascii="Times New Roman" w:eastAsia="Times New Roman CYR" w:hAnsi="Times New Roman" w:cs="Times New Roman"/>
                <w:sz w:val="24"/>
                <w:szCs w:val="24"/>
              </w:rPr>
              <w:t>10.07.2015 № 15</w:t>
            </w:r>
            <w:r w:rsidRPr="005A7D62">
              <w:rPr>
                <w:rStyle w:val="blk"/>
                <w:rFonts w:ascii="Times New Roman" w:eastAsia="Times New Roman CYR" w:hAnsi="Times New Roman" w:cs="Times New Roman"/>
                <w:sz w:val="24"/>
                <w:szCs w:val="24"/>
              </w:rPr>
              <w:t>;</w:t>
            </w:r>
          </w:p>
          <w:p w:rsidR="002774FD" w:rsidRPr="001F2C58"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 xml:space="preserve">Генеральный план </w:t>
            </w:r>
            <w:r w:rsidR="005647C1">
              <w:rPr>
                <w:rStyle w:val="blk"/>
                <w:rFonts w:ascii="Times New Roman" w:eastAsia="Times New Roman CYR" w:hAnsi="Times New Roman" w:cs="Times New Roman"/>
                <w:sz w:val="24"/>
                <w:szCs w:val="24"/>
              </w:rPr>
              <w:t>Черноярского</w:t>
            </w:r>
            <w:r w:rsidRPr="001F2C58">
              <w:rPr>
                <w:rStyle w:val="blk"/>
                <w:rFonts w:ascii="Times New Roman" w:eastAsia="Times New Roman CYR" w:hAnsi="Times New Roman" w:cs="Times New Roman"/>
                <w:sz w:val="24"/>
                <w:szCs w:val="24"/>
              </w:rPr>
              <w:t xml:space="preserve"> сельского поселения </w:t>
            </w:r>
            <w:r w:rsidR="005647C1">
              <w:rPr>
                <w:rStyle w:val="blk"/>
                <w:rFonts w:ascii="Times New Roman" w:eastAsia="Times New Roman CYR" w:hAnsi="Times New Roman" w:cs="Times New Roman"/>
                <w:sz w:val="24"/>
                <w:szCs w:val="24"/>
              </w:rPr>
              <w:t>Тегульдетского</w:t>
            </w:r>
            <w:r w:rsidRPr="001F2C58">
              <w:rPr>
                <w:rStyle w:val="blk"/>
                <w:rFonts w:ascii="Times New Roman" w:eastAsia="Times New Roman CYR" w:hAnsi="Times New Roman" w:cs="Times New Roman"/>
                <w:sz w:val="24"/>
                <w:szCs w:val="24"/>
              </w:rPr>
              <w:t xml:space="preserve"> района Томской области, утвержденный решением Совета </w:t>
            </w:r>
            <w:r w:rsidR="005647C1">
              <w:rPr>
                <w:rStyle w:val="blk"/>
                <w:rFonts w:ascii="Times New Roman" w:eastAsia="Times New Roman CYR" w:hAnsi="Times New Roman" w:cs="Times New Roman"/>
                <w:sz w:val="24"/>
                <w:szCs w:val="24"/>
              </w:rPr>
              <w:t>Черноярского</w:t>
            </w:r>
            <w:r w:rsidRPr="001F2C58">
              <w:rPr>
                <w:rStyle w:val="blk"/>
                <w:rFonts w:ascii="Times New Roman" w:eastAsia="Times New Roman CYR" w:hAnsi="Times New Roman" w:cs="Times New Roman"/>
                <w:sz w:val="24"/>
                <w:szCs w:val="24"/>
              </w:rPr>
              <w:t xml:space="preserve"> сельского поселения от </w:t>
            </w:r>
            <w:r w:rsidR="00E36BBA" w:rsidRPr="00E36BBA">
              <w:rPr>
                <w:rStyle w:val="blk"/>
                <w:rFonts w:ascii="Times New Roman" w:eastAsia="Times New Roman CYR" w:hAnsi="Times New Roman" w:cs="Times New Roman"/>
                <w:color w:val="000000" w:themeColor="text1"/>
                <w:sz w:val="24"/>
                <w:szCs w:val="24"/>
              </w:rPr>
              <w:t>16.08</w:t>
            </w:r>
            <w:r w:rsidRPr="00E36BBA">
              <w:rPr>
                <w:rStyle w:val="blk"/>
                <w:rFonts w:ascii="Times New Roman" w:eastAsia="Times New Roman CYR" w:hAnsi="Times New Roman" w:cs="Times New Roman"/>
                <w:color w:val="000000" w:themeColor="text1"/>
                <w:sz w:val="24"/>
                <w:szCs w:val="24"/>
              </w:rPr>
              <w:t xml:space="preserve">.2013 № </w:t>
            </w:r>
            <w:r w:rsidR="00E36BBA" w:rsidRPr="00E36BBA">
              <w:rPr>
                <w:rStyle w:val="blk"/>
                <w:rFonts w:ascii="Times New Roman" w:eastAsia="Times New Roman CYR" w:hAnsi="Times New Roman" w:cs="Times New Roman"/>
                <w:color w:val="000000" w:themeColor="text1"/>
                <w:sz w:val="24"/>
                <w:szCs w:val="24"/>
              </w:rPr>
              <w:t>27</w:t>
            </w:r>
          </w:p>
        </w:tc>
      </w:tr>
      <w:tr w:rsidR="002774FD" w:rsidRPr="001F2C58" w:rsidTr="00E36BBA">
        <w:trPr>
          <w:trHeight w:val="473"/>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Наименование заказчика и разработчиков программы, их местонахождение</w:t>
            </w:r>
          </w:p>
        </w:tc>
        <w:tc>
          <w:tcPr>
            <w:tcW w:w="6946" w:type="dxa"/>
          </w:tcPr>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 xml:space="preserve">Исполнительно-распорядительный орган муниципального образования - Администрация </w:t>
            </w:r>
            <w:r w:rsidR="005647C1">
              <w:rPr>
                <w:rFonts w:ascii="Times New Roman" w:eastAsia="Arial Unicode MS" w:hAnsi="Times New Roman" w:cs="Times New Roman"/>
                <w:sz w:val="24"/>
                <w:szCs w:val="24"/>
              </w:rPr>
              <w:t>Черноярского</w:t>
            </w:r>
            <w:r w:rsidRPr="001F2C58">
              <w:rPr>
                <w:rFonts w:ascii="Times New Roman" w:eastAsia="Arial Unicode MS" w:hAnsi="Times New Roman" w:cs="Times New Roman"/>
                <w:sz w:val="24"/>
                <w:szCs w:val="24"/>
              </w:rPr>
              <w:t xml:space="preserve"> сельского поселения</w:t>
            </w:r>
          </w:p>
          <w:p w:rsidR="002774FD" w:rsidRPr="001F2C58" w:rsidRDefault="005647C1" w:rsidP="00E153FB">
            <w:pPr>
              <w:pStyle w:val="ConsPlusNorma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636902</w:t>
            </w:r>
            <w:r w:rsidR="002774FD" w:rsidRPr="001F2C58">
              <w:rPr>
                <w:rFonts w:ascii="Times New Roman" w:eastAsia="Arial Unicode MS" w:hAnsi="Times New Roman" w:cs="Times New Roman"/>
                <w:sz w:val="24"/>
                <w:szCs w:val="24"/>
              </w:rPr>
              <w:t xml:space="preserve"> Томская область, </w:t>
            </w:r>
            <w:r>
              <w:rPr>
                <w:rFonts w:ascii="Times New Roman" w:eastAsia="Arial Unicode MS" w:hAnsi="Times New Roman" w:cs="Times New Roman"/>
                <w:sz w:val="24"/>
                <w:szCs w:val="24"/>
              </w:rPr>
              <w:t>Тегульдетский</w:t>
            </w:r>
            <w:r w:rsidR="002774FD" w:rsidRPr="001F2C58">
              <w:rPr>
                <w:rFonts w:ascii="Times New Roman" w:eastAsia="Arial Unicode MS" w:hAnsi="Times New Roman" w:cs="Times New Roman"/>
                <w:sz w:val="24"/>
                <w:szCs w:val="24"/>
              </w:rPr>
              <w:t xml:space="preserve"> район, п. </w:t>
            </w:r>
            <w:r>
              <w:rPr>
                <w:rFonts w:ascii="Times New Roman" w:eastAsia="Arial Unicode MS" w:hAnsi="Times New Roman" w:cs="Times New Roman"/>
                <w:sz w:val="24"/>
                <w:szCs w:val="24"/>
              </w:rPr>
              <w:t>Черный Яр</w:t>
            </w:r>
            <w:r w:rsidR="002774FD" w:rsidRPr="001F2C58">
              <w:rPr>
                <w:rFonts w:ascii="Times New Roman" w:eastAsia="Arial Unicode MS" w:hAnsi="Times New Roman" w:cs="Times New Roman"/>
                <w:sz w:val="24"/>
                <w:szCs w:val="24"/>
              </w:rPr>
              <w:t xml:space="preserve">, ул. </w:t>
            </w:r>
            <w:r>
              <w:rPr>
                <w:rFonts w:ascii="Times New Roman" w:eastAsia="Arial Unicode MS" w:hAnsi="Times New Roman" w:cs="Times New Roman"/>
                <w:sz w:val="24"/>
                <w:szCs w:val="24"/>
              </w:rPr>
              <w:t>Комсомольская</w:t>
            </w:r>
            <w:r w:rsidR="002774FD" w:rsidRPr="001F2C5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д.</w:t>
            </w:r>
            <w:r w:rsidR="00D10CD7">
              <w:rPr>
                <w:rFonts w:ascii="Times New Roman" w:eastAsia="Arial Unicode MS" w:hAnsi="Times New Roman" w:cs="Times New Roman"/>
                <w:sz w:val="24"/>
                <w:szCs w:val="24"/>
              </w:rPr>
              <w:t>7</w:t>
            </w: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Цели программы:</w:t>
            </w:r>
          </w:p>
        </w:tc>
        <w:tc>
          <w:tcPr>
            <w:tcW w:w="6946" w:type="dxa"/>
          </w:tcPr>
          <w:p w:rsidR="002774FD" w:rsidRPr="001F2C58" w:rsidRDefault="002774FD" w:rsidP="00E153FB">
            <w:pPr>
              <w:pStyle w:val="ConsPlusNormal"/>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 xml:space="preserve">1) обеспечение сбалансированного, перспективного </w:t>
            </w:r>
            <w:r w:rsidRPr="001F2C58">
              <w:rPr>
                <w:rStyle w:val="f"/>
                <w:rFonts w:ascii="Times New Roman" w:hAnsi="Times New Roman" w:cs="Times New Roman"/>
                <w:sz w:val="24"/>
                <w:szCs w:val="24"/>
              </w:rPr>
              <w:t>развития</w:t>
            </w:r>
            <w:r w:rsidRPr="001F2C58">
              <w:rPr>
                <w:rStyle w:val="blk"/>
                <w:rFonts w:ascii="Times New Roman" w:eastAsia="Times New Roman CYR" w:hAnsi="Times New Roman" w:cs="Times New Roman"/>
                <w:sz w:val="24"/>
                <w:szCs w:val="24"/>
              </w:rPr>
              <w:t xml:space="preserve"> </w:t>
            </w:r>
            <w:r w:rsidRPr="001F2C58">
              <w:rPr>
                <w:rStyle w:val="f"/>
                <w:rFonts w:ascii="Times New Roman" w:hAnsi="Times New Roman" w:cs="Times New Roman"/>
                <w:sz w:val="24"/>
                <w:szCs w:val="24"/>
              </w:rPr>
              <w:t>социальной</w:t>
            </w:r>
            <w:r w:rsidRPr="001F2C58">
              <w:rPr>
                <w:rStyle w:val="blk"/>
                <w:rFonts w:ascii="Times New Roman" w:eastAsia="Times New Roman CYR" w:hAnsi="Times New Roman" w:cs="Times New Roman"/>
                <w:sz w:val="24"/>
                <w:szCs w:val="24"/>
              </w:rPr>
              <w:t xml:space="preserve"> инфраструктуры поселения в соответствии с потребностями населения в объектах социальной инфраструктуры местного значения;</w:t>
            </w:r>
          </w:p>
          <w:p w:rsidR="002774FD" w:rsidRPr="001F2C58" w:rsidRDefault="002774FD" w:rsidP="00E153FB">
            <w:pPr>
              <w:pStyle w:val="ConsPlusNormal"/>
              <w:ind w:firstLine="709"/>
              <w:jc w:val="both"/>
              <w:rPr>
                <w:rFonts w:ascii="Times New Roman" w:hAnsi="Times New Roman" w:cs="Times New Roman"/>
                <w:sz w:val="24"/>
                <w:szCs w:val="24"/>
              </w:rPr>
            </w:pPr>
            <w:r w:rsidRPr="001F2C58">
              <w:rPr>
                <w:rStyle w:val="blk"/>
                <w:rFonts w:ascii="Times New Roman" w:eastAsia="Times New Roman CYR" w:hAnsi="Times New Roman" w:cs="Times New Roman"/>
                <w:sz w:val="24"/>
                <w:szCs w:val="24"/>
              </w:rPr>
              <w:t>2) создание</w:t>
            </w:r>
            <w:r w:rsidRPr="001F2C58">
              <w:rPr>
                <w:rFonts w:ascii="Times New Roman" w:eastAsia="Calibri" w:hAnsi="Times New Roman" w:cs="Times New Roman"/>
                <w:sz w:val="24"/>
                <w:szCs w:val="24"/>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w:t>
            </w: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highlight w:val="yellow"/>
              </w:rPr>
            </w:pPr>
            <w:r w:rsidRPr="001F2C58">
              <w:rPr>
                <w:rFonts w:ascii="Times New Roman" w:eastAsia="Arial Unicode MS" w:hAnsi="Times New Roman" w:cs="Times New Roman"/>
                <w:sz w:val="24"/>
                <w:szCs w:val="24"/>
              </w:rPr>
              <w:t>Задачи программы:</w:t>
            </w:r>
          </w:p>
        </w:tc>
        <w:tc>
          <w:tcPr>
            <w:tcW w:w="6946" w:type="dxa"/>
          </w:tcPr>
          <w:p w:rsidR="002774FD" w:rsidRPr="001F2C58" w:rsidRDefault="002774FD" w:rsidP="00E153FB">
            <w:pPr>
              <w:pStyle w:val="ConsPlusNormal"/>
              <w:tabs>
                <w:tab w:val="left" w:pos="34"/>
              </w:tabs>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1) повышение уровня обеспеченности населения объектами культуры, физической культуры и массового спорта;</w:t>
            </w:r>
          </w:p>
          <w:p w:rsidR="002774FD" w:rsidRPr="001F2C58" w:rsidRDefault="002774FD" w:rsidP="00E153FB">
            <w:pPr>
              <w:pStyle w:val="ConsPlusNormal"/>
              <w:tabs>
                <w:tab w:val="left" w:pos="34"/>
              </w:tabs>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2) обеспечение доступности объектов социальной инфраструктуры поселения для населения;</w:t>
            </w:r>
          </w:p>
          <w:p w:rsidR="002774FD" w:rsidRPr="001F2C58" w:rsidRDefault="002774FD" w:rsidP="00E153FB">
            <w:pPr>
              <w:pStyle w:val="ConsPlusNormal"/>
              <w:tabs>
                <w:tab w:val="left" w:pos="34"/>
              </w:tabs>
              <w:ind w:firstLine="709"/>
              <w:jc w:val="both"/>
              <w:rPr>
                <w:rStyle w:val="blk"/>
                <w:rFonts w:ascii="Times New Roman" w:eastAsia="Times New Roman CYR" w:hAnsi="Times New Roman" w:cs="Times New Roman"/>
                <w:sz w:val="24"/>
                <w:szCs w:val="24"/>
              </w:rPr>
            </w:pPr>
            <w:r w:rsidRPr="001F2C58">
              <w:rPr>
                <w:rStyle w:val="blk"/>
                <w:rFonts w:ascii="Times New Roman" w:eastAsia="Times New Roman CYR" w:hAnsi="Times New Roman" w:cs="Times New Roman"/>
                <w:sz w:val="24"/>
                <w:szCs w:val="24"/>
              </w:rPr>
              <w:t>3) расширение перечня услуг социальной инфраструктуры, оказываемых населению;</w:t>
            </w:r>
          </w:p>
          <w:p w:rsidR="002774FD" w:rsidRPr="001F2C58" w:rsidRDefault="002774FD" w:rsidP="00E153FB">
            <w:pPr>
              <w:pStyle w:val="ConsPlusNormal"/>
              <w:tabs>
                <w:tab w:val="left" w:pos="34"/>
              </w:tabs>
              <w:ind w:firstLine="709"/>
              <w:jc w:val="both"/>
              <w:rPr>
                <w:rFonts w:ascii="Times New Roman" w:hAnsi="Times New Roman" w:cs="Times New Roman"/>
                <w:sz w:val="24"/>
                <w:szCs w:val="24"/>
              </w:rPr>
            </w:pPr>
            <w:r w:rsidRPr="001F2C58">
              <w:rPr>
                <w:rStyle w:val="blk"/>
                <w:rFonts w:ascii="Times New Roman" w:eastAsia="Times New Roman CYR" w:hAnsi="Times New Roman" w:cs="Times New Roman"/>
                <w:sz w:val="24"/>
                <w:szCs w:val="24"/>
              </w:rPr>
              <w:t>4) повышение эффективности использования объектов социальной инфраструктуры.</w:t>
            </w:r>
          </w:p>
        </w:tc>
      </w:tr>
      <w:tr w:rsidR="002774FD" w:rsidRPr="001F2C58" w:rsidTr="00E36BBA">
        <w:trPr>
          <w:trHeight w:val="441"/>
        </w:trPr>
        <w:tc>
          <w:tcPr>
            <w:tcW w:w="3227" w:type="dxa"/>
            <w:shd w:val="clear" w:color="auto" w:fill="auto"/>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Целевые показатели (индикаторы) обеспеченности населения объектами социальной инфраструктуры:</w:t>
            </w:r>
          </w:p>
        </w:tc>
        <w:tc>
          <w:tcPr>
            <w:tcW w:w="6946" w:type="dxa"/>
            <w:shd w:val="clear" w:color="auto" w:fill="auto"/>
          </w:tcPr>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1) обеспеченность спортивными площадками в сельском поселении;</w:t>
            </w:r>
          </w:p>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2) доля населения, систематически занимающегося спортом;</w:t>
            </w:r>
          </w:p>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3) объем средств, направленных на реализацию мероприятий по строительству, реконструкции, модернизации объектов физической культуры и спорта;</w:t>
            </w:r>
          </w:p>
          <w:p w:rsidR="002774FD" w:rsidRPr="001F2C58" w:rsidRDefault="002774FD" w:rsidP="00E153FB">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4) количество детских игровых площадок;</w:t>
            </w:r>
          </w:p>
          <w:p w:rsidR="002774FD" w:rsidRPr="001F2C58" w:rsidRDefault="002774FD" w:rsidP="005D486E">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5) количество обустроенных зон отдыха;</w:t>
            </w:r>
          </w:p>
          <w:p w:rsidR="002774FD" w:rsidRPr="001F2C58" w:rsidRDefault="002774FD" w:rsidP="005D486E">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lastRenderedPageBreak/>
              <w:t>6) объем средств, направленных на реализацию мероприятий по строительству, реконструкции, модернизации объектов культуры.</w:t>
            </w: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hAnsi="Times New Roman" w:cs="Times New Roman"/>
                <w:sz w:val="24"/>
                <w:szCs w:val="24"/>
              </w:rPr>
              <w:lastRenderedPageBreak/>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46" w:type="dxa"/>
          </w:tcPr>
          <w:p w:rsidR="002774FD" w:rsidRPr="001F2C58" w:rsidRDefault="002774FD" w:rsidP="005D486E">
            <w:pPr>
              <w:autoSpaceDE w:val="0"/>
              <w:ind w:firstLine="709"/>
              <w:jc w:val="both"/>
              <w:rPr>
                <w:rFonts w:ascii="Times New Roman" w:hAnsi="Times New Roman"/>
                <w:bCs/>
                <w:sz w:val="24"/>
                <w:szCs w:val="24"/>
              </w:rPr>
            </w:pPr>
            <w:r w:rsidRPr="001F2C58">
              <w:rPr>
                <w:rFonts w:ascii="Times New Roman" w:hAnsi="Times New Roman"/>
                <w:bCs/>
                <w:sz w:val="24"/>
                <w:szCs w:val="24"/>
              </w:rPr>
              <w:t>Мероприятия программы (инвестиционные проекты) направлены на развитие объектов социальной инфраструктуры по направлениям:</w:t>
            </w:r>
          </w:p>
          <w:p w:rsidR="002774FD" w:rsidRPr="00EF10CC" w:rsidRDefault="002774FD" w:rsidP="005D486E">
            <w:pPr>
              <w:autoSpaceDE w:val="0"/>
              <w:ind w:firstLine="709"/>
              <w:jc w:val="both"/>
              <w:rPr>
                <w:rFonts w:ascii="Times New Roman" w:hAnsi="Times New Roman"/>
                <w:bCs/>
                <w:sz w:val="24"/>
                <w:szCs w:val="24"/>
              </w:rPr>
            </w:pPr>
            <w:r w:rsidRPr="00EF10CC">
              <w:rPr>
                <w:rFonts w:ascii="Times New Roman" w:hAnsi="Times New Roman"/>
                <w:bCs/>
                <w:sz w:val="24"/>
                <w:szCs w:val="24"/>
              </w:rPr>
              <w:t>1.Образование: мероприятия не предусмотрены</w:t>
            </w:r>
          </w:p>
          <w:p w:rsidR="002774FD" w:rsidRPr="00EF10CC" w:rsidRDefault="002774FD" w:rsidP="005D486E">
            <w:pPr>
              <w:autoSpaceDE w:val="0"/>
              <w:ind w:firstLine="709"/>
              <w:jc w:val="both"/>
              <w:rPr>
                <w:rFonts w:ascii="Times New Roman" w:hAnsi="Times New Roman"/>
                <w:bCs/>
                <w:sz w:val="24"/>
                <w:szCs w:val="24"/>
              </w:rPr>
            </w:pPr>
            <w:r w:rsidRPr="00EF10CC">
              <w:rPr>
                <w:rFonts w:ascii="Times New Roman" w:hAnsi="Times New Roman"/>
                <w:bCs/>
                <w:sz w:val="24"/>
                <w:szCs w:val="24"/>
              </w:rPr>
              <w:t xml:space="preserve">2. Здравоохранение: </w:t>
            </w:r>
          </w:p>
          <w:p w:rsidR="00EF10CC" w:rsidRPr="00EF10CC" w:rsidRDefault="00EF10CC" w:rsidP="005D486E">
            <w:pPr>
              <w:autoSpaceDE w:val="0"/>
              <w:ind w:firstLine="709"/>
              <w:jc w:val="both"/>
              <w:rPr>
                <w:rFonts w:ascii="Times New Roman" w:hAnsi="Times New Roman"/>
                <w:bCs/>
                <w:sz w:val="24"/>
                <w:szCs w:val="24"/>
              </w:rPr>
            </w:pPr>
            <w:r w:rsidRPr="00EF10CC">
              <w:rPr>
                <w:rFonts w:ascii="Times New Roman" w:hAnsi="Times New Roman"/>
                <w:bCs/>
                <w:sz w:val="24"/>
                <w:szCs w:val="24"/>
              </w:rPr>
              <w:t xml:space="preserve">а) строительство врачебной Амбулатории с жилым помещением по адресу Томская область, Тегульдетский район, п. Черный Яр, ул. Щитовая 6а </w:t>
            </w:r>
          </w:p>
          <w:p w:rsidR="002774FD" w:rsidRPr="0054781D" w:rsidRDefault="002774FD" w:rsidP="005D486E">
            <w:pPr>
              <w:autoSpaceDE w:val="0"/>
              <w:ind w:firstLine="709"/>
              <w:jc w:val="both"/>
              <w:rPr>
                <w:rFonts w:ascii="Times New Roman" w:hAnsi="Times New Roman"/>
                <w:bCs/>
                <w:sz w:val="24"/>
                <w:szCs w:val="24"/>
              </w:rPr>
            </w:pPr>
            <w:r w:rsidRPr="0054781D">
              <w:rPr>
                <w:rFonts w:ascii="Times New Roman" w:hAnsi="Times New Roman"/>
                <w:bCs/>
                <w:sz w:val="24"/>
                <w:szCs w:val="24"/>
              </w:rPr>
              <w:t>3. Физическая культура и массовый спорт:</w:t>
            </w:r>
          </w:p>
          <w:p w:rsidR="002774FD" w:rsidRPr="0054781D" w:rsidRDefault="002774FD" w:rsidP="005D486E">
            <w:pPr>
              <w:autoSpaceDE w:val="0"/>
              <w:ind w:firstLine="709"/>
              <w:jc w:val="both"/>
              <w:rPr>
                <w:rFonts w:ascii="Times New Roman" w:hAnsi="Times New Roman"/>
                <w:bCs/>
                <w:sz w:val="24"/>
                <w:szCs w:val="24"/>
              </w:rPr>
            </w:pPr>
            <w:r w:rsidRPr="0054781D">
              <w:rPr>
                <w:rFonts w:ascii="Times New Roman" w:hAnsi="Times New Roman"/>
                <w:bCs/>
                <w:sz w:val="24"/>
                <w:szCs w:val="24"/>
              </w:rPr>
              <w:t xml:space="preserve">а) строительство беговой дорожки на школьном стадионе по адресу: </w:t>
            </w:r>
            <w:r w:rsidR="0054781D" w:rsidRPr="0054781D">
              <w:rPr>
                <w:rFonts w:ascii="Times New Roman" w:hAnsi="Times New Roman"/>
                <w:bCs/>
                <w:sz w:val="24"/>
                <w:szCs w:val="24"/>
              </w:rPr>
              <w:t>Томская область, Тегульдетский район, п. черный Яр, ул. Ленинская 3б</w:t>
            </w:r>
          </w:p>
          <w:p w:rsidR="002774FD" w:rsidRPr="0054781D" w:rsidRDefault="002774FD" w:rsidP="005D486E">
            <w:pPr>
              <w:autoSpaceDE w:val="0"/>
              <w:ind w:firstLine="709"/>
              <w:jc w:val="both"/>
              <w:rPr>
                <w:rFonts w:ascii="Times New Roman" w:hAnsi="Times New Roman"/>
                <w:bCs/>
                <w:sz w:val="24"/>
                <w:szCs w:val="24"/>
              </w:rPr>
            </w:pPr>
            <w:r w:rsidRPr="0054781D">
              <w:rPr>
                <w:rFonts w:ascii="Times New Roman" w:hAnsi="Times New Roman"/>
                <w:bCs/>
                <w:sz w:val="24"/>
                <w:szCs w:val="24"/>
              </w:rPr>
              <w:t>б) ремонт спортивной площадки</w:t>
            </w:r>
            <w:r w:rsidR="00EF10CC" w:rsidRPr="0054781D">
              <w:rPr>
                <w:rFonts w:ascii="Times New Roman" w:hAnsi="Times New Roman"/>
                <w:bCs/>
                <w:sz w:val="24"/>
                <w:szCs w:val="24"/>
              </w:rPr>
              <w:t xml:space="preserve"> ГТО</w:t>
            </w:r>
            <w:r w:rsidRPr="0054781D">
              <w:rPr>
                <w:rFonts w:ascii="Times New Roman" w:hAnsi="Times New Roman"/>
                <w:bCs/>
                <w:sz w:val="24"/>
                <w:szCs w:val="24"/>
              </w:rPr>
              <w:t xml:space="preserve"> по адресу: </w:t>
            </w:r>
            <w:r w:rsidR="0054781D" w:rsidRPr="0054781D">
              <w:rPr>
                <w:rFonts w:ascii="Times New Roman" w:hAnsi="Times New Roman"/>
                <w:bCs/>
                <w:sz w:val="24"/>
                <w:szCs w:val="24"/>
              </w:rPr>
              <w:t>Томская область, Тегульдетский район, п. Черный Яр, ул. Ленинская 3б</w:t>
            </w:r>
          </w:p>
          <w:p w:rsidR="0054781D" w:rsidRPr="0054781D" w:rsidRDefault="002774FD" w:rsidP="005D486E">
            <w:pPr>
              <w:autoSpaceDE w:val="0"/>
              <w:ind w:firstLine="709"/>
              <w:jc w:val="both"/>
              <w:rPr>
                <w:rFonts w:ascii="Times New Roman" w:hAnsi="Times New Roman"/>
                <w:bCs/>
                <w:sz w:val="24"/>
                <w:szCs w:val="24"/>
              </w:rPr>
            </w:pPr>
            <w:r w:rsidRPr="0054781D">
              <w:rPr>
                <w:rFonts w:ascii="Times New Roman" w:hAnsi="Times New Roman"/>
                <w:bCs/>
                <w:sz w:val="24"/>
                <w:szCs w:val="24"/>
              </w:rPr>
              <w:t>4. Культура:</w:t>
            </w:r>
          </w:p>
          <w:p w:rsidR="002774FD" w:rsidRPr="0054781D" w:rsidRDefault="0054781D" w:rsidP="005D486E">
            <w:pPr>
              <w:autoSpaceDE w:val="0"/>
              <w:ind w:firstLine="709"/>
              <w:jc w:val="both"/>
              <w:rPr>
                <w:rFonts w:ascii="Times New Roman" w:hAnsi="Times New Roman"/>
                <w:bCs/>
                <w:sz w:val="24"/>
                <w:szCs w:val="24"/>
              </w:rPr>
            </w:pPr>
            <w:proofErr w:type="gramStart"/>
            <w:r w:rsidRPr="0054781D">
              <w:rPr>
                <w:rFonts w:ascii="Times New Roman" w:hAnsi="Times New Roman"/>
                <w:bCs/>
                <w:sz w:val="24"/>
                <w:szCs w:val="24"/>
              </w:rPr>
              <w:t>а)</w:t>
            </w:r>
            <w:r w:rsidR="002774FD" w:rsidRPr="0054781D">
              <w:rPr>
                <w:rFonts w:ascii="Times New Roman" w:hAnsi="Times New Roman"/>
                <w:bCs/>
                <w:sz w:val="24"/>
                <w:szCs w:val="24"/>
              </w:rPr>
              <w:t xml:space="preserve"> строительство зоны отдыха (ограждение, озеленение, пешеходные дорожки, скамейки, освещение, игровые элементы) по адресу:</w:t>
            </w:r>
            <w:proofErr w:type="gramEnd"/>
            <w:r w:rsidR="002774FD" w:rsidRPr="0054781D">
              <w:rPr>
                <w:rFonts w:ascii="Times New Roman" w:hAnsi="Times New Roman"/>
                <w:bCs/>
                <w:sz w:val="24"/>
                <w:szCs w:val="24"/>
              </w:rPr>
              <w:t xml:space="preserve"> </w:t>
            </w:r>
            <w:r w:rsidRPr="0054781D">
              <w:rPr>
                <w:rFonts w:ascii="Times New Roman" w:hAnsi="Times New Roman"/>
                <w:bCs/>
                <w:sz w:val="24"/>
                <w:szCs w:val="24"/>
              </w:rPr>
              <w:t>Томская область, Тегульдетский район, п. Черный Яр, ул. Деповская 22;</w:t>
            </w:r>
          </w:p>
          <w:p w:rsidR="0054781D" w:rsidRPr="00032CB2" w:rsidRDefault="0054781D" w:rsidP="005D486E">
            <w:pPr>
              <w:autoSpaceDE w:val="0"/>
              <w:ind w:firstLine="709"/>
              <w:jc w:val="both"/>
              <w:rPr>
                <w:rFonts w:ascii="Times New Roman" w:hAnsi="Times New Roman"/>
                <w:bCs/>
                <w:sz w:val="24"/>
                <w:szCs w:val="24"/>
              </w:rPr>
            </w:pPr>
            <w:r w:rsidRPr="0054781D">
              <w:rPr>
                <w:rFonts w:ascii="Times New Roman" w:hAnsi="Times New Roman"/>
                <w:bCs/>
                <w:sz w:val="24"/>
                <w:szCs w:val="24"/>
              </w:rPr>
              <w:t xml:space="preserve">б) капитальный ремонт </w:t>
            </w:r>
            <w:r w:rsidRPr="0054781D">
              <w:rPr>
                <w:rStyle w:val="ab"/>
                <w:rFonts w:ascii="Times New Roman" w:hAnsi="Times New Roman"/>
                <w:b w:val="0"/>
                <w:sz w:val="24"/>
                <w:szCs w:val="24"/>
                <w:shd w:val="clear" w:color="auto" w:fill="FFFFFF"/>
              </w:rPr>
              <w:t>МКУ «</w:t>
            </w:r>
            <w:proofErr w:type="spellStart"/>
            <w:r w:rsidRPr="0054781D">
              <w:rPr>
                <w:rStyle w:val="ab"/>
                <w:rFonts w:ascii="Times New Roman" w:hAnsi="Times New Roman"/>
                <w:b w:val="0"/>
                <w:sz w:val="24"/>
                <w:szCs w:val="24"/>
                <w:shd w:val="clear" w:color="auto" w:fill="FFFFFF"/>
              </w:rPr>
              <w:t>РЦТиД</w:t>
            </w:r>
            <w:proofErr w:type="spellEnd"/>
            <w:r w:rsidRPr="0054781D">
              <w:rPr>
                <w:rStyle w:val="ab"/>
                <w:rFonts w:ascii="Times New Roman" w:hAnsi="Times New Roman"/>
                <w:b w:val="0"/>
                <w:sz w:val="24"/>
                <w:szCs w:val="24"/>
                <w:shd w:val="clear" w:color="auto" w:fill="FFFFFF"/>
              </w:rPr>
              <w:t xml:space="preserve"> с филиалами» </w:t>
            </w:r>
            <w:proofErr w:type="spellStart"/>
            <w:r w:rsidRPr="0054781D">
              <w:rPr>
                <w:rStyle w:val="ab"/>
                <w:rFonts w:ascii="Times New Roman" w:hAnsi="Times New Roman"/>
                <w:b w:val="0"/>
                <w:sz w:val="24"/>
                <w:szCs w:val="24"/>
                <w:shd w:val="clear" w:color="auto" w:fill="FFFFFF"/>
              </w:rPr>
              <w:t>ДДиТ</w:t>
            </w:r>
            <w:proofErr w:type="spellEnd"/>
            <w:r w:rsidRPr="0054781D">
              <w:rPr>
                <w:rStyle w:val="ab"/>
                <w:rFonts w:ascii="Times New Roman" w:hAnsi="Times New Roman"/>
                <w:b w:val="0"/>
                <w:sz w:val="24"/>
                <w:szCs w:val="24"/>
                <w:shd w:val="clear" w:color="auto" w:fill="FFFFFF"/>
              </w:rPr>
              <w:t xml:space="preserve"> по адресу: Томская область, Тегульдетский район, п. Черный Яр, ул. </w:t>
            </w:r>
            <w:r w:rsidRPr="00032CB2">
              <w:rPr>
                <w:rStyle w:val="ab"/>
                <w:rFonts w:ascii="Times New Roman" w:hAnsi="Times New Roman"/>
                <w:b w:val="0"/>
                <w:sz w:val="24"/>
                <w:szCs w:val="24"/>
                <w:shd w:val="clear" w:color="auto" w:fill="FFFFFF"/>
              </w:rPr>
              <w:t>Деповская 7</w:t>
            </w:r>
          </w:p>
          <w:p w:rsidR="002774FD" w:rsidRPr="00032CB2" w:rsidRDefault="002774FD" w:rsidP="005D486E">
            <w:pPr>
              <w:autoSpaceDE w:val="0"/>
              <w:ind w:firstLine="709"/>
              <w:jc w:val="both"/>
              <w:rPr>
                <w:rFonts w:ascii="Times New Roman" w:hAnsi="Times New Roman"/>
                <w:bCs/>
                <w:sz w:val="24"/>
                <w:szCs w:val="24"/>
              </w:rPr>
            </w:pPr>
            <w:r w:rsidRPr="00032CB2">
              <w:rPr>
                <w:rFonts w:ascii="Times New Roman" w:hAnsi="Times New Roman"/>
                <w:bCs/>
                <w:sz w:val="24"/>
                <w:szCs w:val="24"/>
              </w:rPr>
              <w:t xml:space="preserve">5. Благоустройство: </w:t>
            </w:r>
          </w:p>
          <w:p w:rsidR="0054781D" w:rsidRPr="00032CB2" w:rsidRDefault="0054781D" w:rsidP="005D486E">
            <w:pPr>
              <w:autoSpaceDE w:val="0"/>
              <w:ind w:firstLine="709"/>
              <w:jc w:val="both"/>
              <w:rPr>
                <w:rFonts w:ascii="Times New Roman" w:hAnsi="Times New Roman"/>
                <w:bCs/>
                <w:sz w:val="24"/>
                <w:szCs w:val="24"/>
              </w:rPr>
            </w:pPr>
            <w:r w:rsidRPr="00032CB2">
              <w:rPr>
                <w:rFonts w:ascii="Times New Roman" w:hAnsi="Times New Roman"/>
                <w:bCs/>
                <w:sz w:val="24"/>
                <w:szCs w:val="24"/>
              </w:rPr>
              <w:t xml:space="preserve">а) Благоустройство территории кладбища </w:t>
            </w:r>
            <w:r w:rsidRPr="00032CB2">
              <w:rPr>
                <w:rFonts w:ascii="Times New Roman" w:hAnsi="Times New Roman"/>
                <w:bCs/>
                <w:sz w:val="24"/>
                <w:szCs w:val="24"/>
                <w:lang w:val="en-US"/>
              </w:rPr>
              <w:t>I</w:t>
            </w:r>
            <w:r w:rsidRPr="00032CB2">
              <w:rPr>
                <w:rFonts w:ascii="Times New Roman" w:hAnsi="Times New Roman"/>
                <w:bCs/>
                <w:sz w:val="24"/>
                <w:szCs w:val="24"/>
              </w:rPr>
              <w:t xml:space="preserve"> этап по адресу: Томская область, Тегульдетский район, п. Черный Яр, </w:t>
            </w:r>
            <w:r w:rsidR="00032CB2">
              <w:rPr>
                <w:rFonts w:ascii="Times New Roman" w:hAnsi="Times New Roman"/>
                <w:bCs/>
                <w:sz w:val="24"/>
                <w:szCs w:val="24"/>
              </w:rPr>
              <w:t xml:space="preserve">               </w:t>
            </w:r>
            <w:r w:rsidRPr="00032CB2">
              <w:rPr>
                <w:rFonts w:ascii="Times New Roman" w:hAnsi="Times New Roman"/>
                <w:bCs/>
                <w:sz w:val="24"/>
                <w:szCs w:val="24"/>
              </w:rPr>
              <w:t>ул. Больничная 1а;</w:t>
            </w:r>
          </w:p>
          <w:p w:rsidR="0054781D" w:rsidRPr="00032CB2" w:rsidRDefault="0054781D" w:rsidP="005D486E">
            <w:pPr>
              <w:autoSpaceDE w:val="0"/>
              <w:ind w:firstLine="709"/>
              <w:jc w:val="both"/>
              <w:rPr>
                <w:rFonts w:ascii="Times New Roman" w:hAnsi="Times New Roman"/>
                <w:bCs/>
                <w:sz w:val="24"/>
                <w:szCs w:val="24"/>
              </w:rPr>
            </w:pPr>
            <w:r w:rsidRPr="00032CB2">
              <w:rPr>
                <w:rFonts w:ascii="Times New Roman" w:hAnsi="Times New Roman"/>
                <w:bCs/>
                <w:sz w:val="24"/>
                <w:szCs w:val="24"/>
              </w:rPr>
              <w:t xml:space="preserve">б) Благоустройство территории кладбища </w:t>
            </w:r>
            <w:r w:rsidRPr="00032CB2">
              <w:rPr>
                <w:rFonts w:ascii="Times New Roman" w:hAnsi="Times New Roman"/>
                <w:bCs/>
                <w:sz w:val="24"/>
                <w:szCs w:val="24"/>
                <w:lang w:val="en-US"/>
              </w:rPr>
              <w:t>II</w:t>
            </w:r>
            <w:r w:rsidRPr="00032CB2">
              <w:rPr>
                <w:rFonts w:ascii="Times New Roman" w:hAnsi="Times New Roman"/>
                <w:bCs/>
                <w:sz w:val="24"/>
                <w:szCs w:val="24"/>
              </w:rPr>
              <w:t xml:space="preserve"> этап по адресу: Томская область, Тегульдетский район, п. Черный Яр,</w:t>
            </w:r>
            <w:r w:rsidR="00032CB2">
              <w:rPr>
                <w:rFonts w:ascii="Times New Roman" w:hAnsi="Times New Roman"/>
                <w:bCs/>
                <w:sz w:val="24"/>
                <w:szCs w:val="24"/>
              </w:rPr>
              <w:t xml:space="preserve">               </w:t>
            </w:r>
            <w:r w:rsidRPr="00032CB2">
              <w:rPr>
                <w:rFonts w:ascii="Times New Roman" w:hAnsi="Times New Roman"/>
                <w:bCs/>
                <w:sz w:val="24"/>
                <w:szCs w:val="24"/>
              </w:rPr>
              <w:t xml:space="preserve"> ул. Больничная 1б.</w:t>
            </w:r>
          </w:p>
          <w:p w:rsidR="0054781D" w:rsidRPr="0054781D" w:rsidRDefault="0054781D" w:rsidP="0054781D">
            <w:pPr>
              <w:autoSpaceDE w:val="0"/>
              <w:ind w:firstLine="459"/>
              <w:jc w:val="both"/>
              <w:rPr>
                <w:rFonts w:ascii="Times New Roman" w:hAnsi="Times New Roman"/>
                <w:bCs/>
                <w:sz w:val="24"/>
                <w:szCs w:val="24"/>
              </w:rPr>
            </w:pP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eastAsia="Arial Unicode MS" w:hAnsi="Times New Roman" w:cs="Times New Roman"/>
                <w:sz w:val="24"/>
                <w:szCs w:val="24"/>
              </w:rPr>
            </w:pPr>
            <w:r w:rsidRPr="001F2C58">
              <w:rPr>
                <w:rFonts w:ascii="Times New Roman" w:hAnsi="Times New Roman" w:cs="Times New Roman"/>
                <w:sz w:val="24"/>
                <w:szCs w:val="24"/>
              </w:rPr>
              <w:t>Срок и этапы реализации программы</w:t>
            </w:r>
          </w:p>
        </w:tc>
        <w:tc>
          <w:tcPr>
            <w:tcW w:w="6946" w:type="dxa"/>
          </w:tcPr>
          <w:p w:rsidR="002774FD" w:rsidRPr="001F2C58" w:rsidRDefault="002774FD" w:rsidP="005D486E">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 xml:space="preserve">Срок </w:t>
            </w:r>
            <w:r w:rsidR="00D10CD7">
              <w:rPr>
                <w:rFonts w:ascii="Times New Roman" w:eastAsia="Arial Unicode MS" w:hAnsi="Times New Roman" w:cs="Times New Roman"/>
                <w:sz w:val="24"/>
                <w:szCs w:val="24"/>
              </w:rPr>
              <w:t>реализации программы: 2021 г - 2037</w:t>
            </w:r>
            <w:r w:rsidRPr="001F2C58">
              <w:rPr>
                <w:rFonts w:ascii="Times New Roman" w:eastAsia="Arial Unicode MS" w:hAnsi="Times New Roman" w:cs="Times New Roman"/>
                <w:sz w:val="24"/>
                <w:szCs w:val="24"/>
              </w:rPr>
              <w:t xml:space="preserve"> гг.</w:t>
            </w:r>
          </w:p>
          <w:p w:rsidR="002774FD" w:rsidRPr="001F2C58" w:rsidRDefault="002774FD" w:rsidP="005D486E">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 xml:space="preserve">Этапы реализации: </w:t>
            </w:r>
          </w:p>
          <w:p w:rsidR="002774FD" w:rsidRPr="001F2C58" w:rsidRDefault="00D10CD7" w:rsidP="005D486E">
            <w:pPr>
              <w:pStyle w:val="ConsPlusNormal"/>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 этап - 2021 - 2026</w:t>
            </w:r>
            <w:r w:rsidR="002774FD" w:rsidRPr="001F2C58">
              <w:rPr>
                <w:rFonts w:ascii="Times New Roman" w:eastAsia="Arial Unicode MS" w:hAnsi="Times New Roman" w:cs="Times New Roman"/>
                <w:sz w:val="24"/>
                <w:szCs w:val="24"/>
              </w:rPr>
              <w:t xml:space="preserve"> гг.</w:t>
            </w:r>
          </w:p>
          <w:p w:rsidR="002774FD" w:rsidRPr="001F2C58" w:rsidRDefault="002774FD" w:rsidP="005D486E">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2 этап - 202</w:t>
            </w:r>
            <w:r w:rsidR="00D10CD7">
              <w:rPr>
                <w:rFonts w:ascii="Times New Roman" w:eastAsia="Arial Unicode MS" w:hAnsi="Times New Roman" w:cs="Times New Roman"/>
                <w:sz w:val="24"/>
                <w:szCs w:val="24"/>
              </w:rPr>
              <w:t>7 - 2037</w:t>
            </w:r>
            <w:r w:rsidRPr="001F2C58">
              <w:rPr>
                <w:rFonts w:ascii="Times New Roman" w:eastAsia="Arial Unicode MS" w:hAnsi="Times New Roman" w:cs="Times New Roman"/>
                <w:sz w:val="24"/>
                <w:szCs w:val="24"/>
              </w:rPr>
              <w:t xml:space="preserve"> гг. </w:t>
            </w: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hAnsi="Times New Roman" w:cs="Times New Roman"/>
                <w:sz w:val="24"/>
                <w:szCs w:val="24"/>
              </w:rPr>
            </w:pPr>
            <w:r w:rsidRPr="001F2C58">
              <w:rPr>
                <w:rFonts w:ascii="Times New Roman" w:hAnsi="Times New Roman" w:cs="Times New Roman"/>
                <w:sz w:val="24"/>
                <w:szCs w:val="24"/>
              </w:rPr>
              <w:t>Объемы и источники финансирования программы</w:t>
            </w:r>
          </w:p>
          <w:p w:rsidR="002774FD" w:rsidRPr="001F2C58" w:rsidRDefault="002774FD" w:rsidP="00E36BBA">
            <w:pPr>
              <w:pStyle w:val="ConsPlusNormal"/>
              <w:jc w:val="both"/>
              <w:rPr>
                <w:rFonts w:ascii="Times New Roman" w:hAnsi="Times New Roman" w:cs="Times New Roman"/>
                <w:sz w:val="24"/>
                <w:szCs w:val="24"/>
              </w:rPr>
            </w:pPr>
          </w:p>
        </w:tc>
        <w:tc>
          <w:tcPr>
            <w:tcW w:w="6946" w:type="dxa"/>
          </w:tcPr>
          <w:p w:rsidR="002774FD" w:rsidRPr="00032CB2" w:rsidRDefault="002774FD" w:rsidP="005D486E">
            <w:pPr>
              <w:pStyle w:val="ConsPlusNormal"/>
              <w:ind w:firstLine="709"/>
              <w:jc w:val="both"/>
              <w:rPr>
                <w:rFonts w:ascii="Times New Roman" w:hAnsi="Times New Roman" w:cs="Times New Roman"/>
                <w:sz w:val="24"/>
                <w:szCs w:val="24"/>
              </w:rPr>
            </w:pPr>
            <w:r w:rsidRPr="00032CB2">
              <w:rPr>
                <w:rFonts w:ascii="Times New Roman" w:hAnsi="Times New Roman" w:cs="Times New Roman"/>
                <w:sz w:val="24"/>
                <w:szCs w:val="24"/>
              </w:rPr>
              <w:t>Средства бюджетов всех уровней и внебюджетные источники, направляемые на реализацию инвестиционных проектов на территории поселения.</w:t>
            </w:r>
          </w:p>
          <w:p w:rsidR="002774FD" w:rsidRPr="00032CB2" w:rsidRDefault="002774FD" w:rsidP="005D486E">
            <w:pPr>
              <w:pStyle w:val="ConsPlusNormal"/>
              <w:ind w:firstLine="709"/>
              <w:jc w:val="both"/>
              <w:rPr>
                <w:rFonts w:ascii="Times New Roman" w:hAnsi="Times New Roman" w:cs="Times New Roman"/>
                <w:sz w:val="24"/>
                <w:szCs w:val="24"/>
              </w:rPr>
            </w:pPr>
            <w:r w:rsidRPr="00032CB2">
              <w:rPr>
                <w:rFonts w:ascii="Times New Roman" w:eastAsia="Arial Unicode MS" w:hAnsi="Times New Roman" w:cs="Times New Roman"/>
                <w:sz w:val="24"/>
                <w:szCs w:val="24"/>
              </w:rPr>
              <w:t xml:space="preserve">Общий объем финансирования </w:t>
            </w:r>
            <w:r w:rsidR="00273FC8">
              <w:rPr>
                <w:rFonts w:ascii="Times New Roman" w:eastAsia="Arial Unicode MS" w:hAnsi="Times New Roman" w:cs="Times New Roman"/>
                <w:sz w:val="24"/>
                <w:szCs w:val="24"/>
              </w:rPr>
              <w:t>15700</w:t>
            </w:r>
            <w:r w:rsidRPr="00032CB2">
              <w:rPr>
                <w:rFonts w:ascii="Times New Roman" w:eastAsia="Arial Unicode MS" w:hAnsi="Times New Roman" w:cs="Times New Roman"/>
                <w:sz w:val="24"/>
                <w:szCs w:val="24"/>
              </w:rPr>
              <w:t xml:space="preserve"> тыс. руб. </w:t>
            </w:r>
          </w:p>
          <w:p w:rsidR="002774FD" w:rsidRPr="00032CB2" w:rsidRDefault="002774FD"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в том числе по этапам реализации:</w:t>
            </w:r>
          </w:p>
          <w:p w:rsidR="002774FD" w:rsidRPr="00032CB2" w:rsidRDefault="002774FD"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w:t>
            </w:r>
            <w:r w:rsidR="00032CB2" w:rsidRPr="00032CB2">
              <w:rPr>
                <w:rFonts w:ascii="Times New Roman" w:eastAsia="Arial Unicode MS" w:hAnsi="Times New Roman" w:cs="Times New Roman"/>
                <w:sz w:val="24"/>
                <w:szCs w:val="24"/>
              </w:rPr>
              <w:t>21 г. – 750</w:t>
            </w:r>
            <w:r w:rsidRPr="00032CB2">
              <w:rPr>
                <w:rFonts w:ascii="Times New Roman" w:eastAsia="Arial Unicode MS" w:hAnsi="Times New Roman" w:cs="Times New Roman"/>
                <w:sz w:val="24"/>
                <w:szCs w:val="24"/>
              </w:rPr>
              <w:t xml:space="preserve"> тыс. руб.;  </w:t>
            </w:r>
          </w:p>
          <w:p w:rsidR="002774FD" w:rsidRPr="00032CB2" w:rsidRDefault="00032CB2"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2022</w:t>
            </w:r>
            <w:r w:rsidR="002774FD" w:rsidRPr="00032CB2">
              <w:rPr>
                <w:rFonts w:ascii="Times New Roman" w:eastAsia="Arial Unicode MS" w:hAnsi="Times New Roman" w:cs="Times New Roman"/>
                <w:sz w:val="24"/>
                <w:szCs w:val="24"/>
              </w:rPr>
              <w:t xml:space="preserve"> г. – </w:t>
            </w:r>
            <w:r w:rsidRPr="00032CB2">
              <w:rPr>
                <w:rFonts w:ascii="Times New Roman" w:eastAsia="Arial Unicode MS" w:hAnsi="Times New Roman" w:cs="Times New Roman"/>
                <w:sz w:val="24"/>
                <w:szCs w:val="24"/>
              </w:rPr>
              <w:t>8750</w:t>
            </w:r>
            <w:r w:rsidR="002774FD" w:rsidRPr="00032CB2">
              <w:rPr>
                <w:rFonts w:ascii="Times New Roman" w:eastAsia="Arial Unicode MS" w:hAnsi="Times New Roman" w:cs="Times New Roman"/>
                <w:sz w:val="24"/>
                <w:szCs w:val="24"/>
              </w:rPr>
              <w:t>,0 тыс. руб.;</w:t>
            </w:r>
          </w:p>
          <w:p w:rsidR="002774FD" w:rsidRPr="00032CB2" w:rsidRDefault="00032CB2"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2023</w:t>
            </w:r>
            <w:r w:rsidR="002774FD" w:rsidRPr="00032CB2">
              <w:rPr>
                <w:rFonts w:ascii="Times New Roman" w:eastAsia="Arial Unicode MS" w:hAnsi="Times New Roman" w:cs="Times New Roman"/>
                <w:sz w:val="24"/>
                <w:szCs w:val="24"/>
              </w:rPr>
              <w:t xml:space="preserve">г. – </w:t>
            </w:r>
            <w:r w:rsidRPr="00032CB2">
              <w:rPr>
                <w:rFonts w:ascii="Times New Roman" w:eastAsia="Arial Unicode MS" w:hAnsi="Times New Roman" w:cs="Times New Roman"/>
                <w:sz w:val="24"/>
                <w:szCs w:val="24"/>
              </w:rPr>
              <w:t>2200</w:t>
            </w:r>
            <w:r w:rsidR="002774FD" w:rsidRPr="00032CB2">
              <w:rPr>
                <w:rFonts w:ascii="Times New Roman" w:eastAsia="Arial Unicode MS" w:hAnsi="Times New Roman" w:cs="Times New Roman"/>
                <w:sz w:val="24"/>
                <w:szCs w:val="24"/>
              </w:rPr>
              <w:t>,0 тыс. руб.;</w:t>
            </w:r>
          </w:p>
          <w:p w:rsidR="002774FD" w:rsidRPr="00032CB2" w:rsidRDefault="00032CB2"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2024 г. – 1000</w:t>
            </w:r>
            <w:r w:rsidR="002774FD" w:rsidRPr="00032CB2">
              <w:rPr>
                <w:rFonts w:ascii="Times New Roman" w:eastAsia="Arial Unicode MS" w:hAnsi="Times New Roman" w:cs="Times New Roman"/>
                <w:sz w:val="24"/>
                <w:szCs w:val="24"/>
              </w:rPr>
              <w:t>,0 тыс. руб.;</w:t>
            </w:r>
          </w:p>
          <w:p w:rsidR="002774FD" w:rsidRPr="00032CB2" w:rsidRDefault="00032CB2"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2025</w:t>
            </w:r>
            <w:r w:rsidR="002774FD" w:rsidRPr="00032CB2">
              <w:rPr>
                <w:rFonts w:ascii="Times New Roman" w:eastAsia="Arial Unicode MS" w:hAnsi="Times New Roman" w:cs="Times New Roman"/>
                <w:sz w:val="24"/>
                <w:szCs w:val="24"/>
              </w:rPr>
              <w:t xml:space="preserve"> г. – </w:t>
            </w:r>
            <w:r w:rsidR="00273FC8">
              <w:rPr>
                <w:rFonts w:ascii="Times New Roman" w:eastAsia="Arial Unicode MS" w:hAnsi="Times New Roman" w:cs="Times New Roman"/>
                <w:sz w:val="24"/>
                <w:szCs w:val="24"/>
              </w:rPr>
              <w:t>2800,00</w:t>
            </w:r>
            <w:r w:rsidR="002774FD" w:rsidRPr="00032CB2">
              <w:rPr>
                <w:rFonts w:ascii="Times New Roman" w:eastAsia="Arial Unicode MS" w:hAnsi="Times New Roman" w:cs="Times New Roman"/>
                <w:sz w:val="24"/>
                <w:szCs w:val="24"/>
              </w:rPr>
              <w:t xml:space="preserve"> тыс. руб.</w:t>
            </w:r>
          </w:p>
          <w:p w:rsidR="002774FD" w:rsidRPr="00032CB2" w:rsidRDefault="00032CB2" w:rsidP="005D486E">
            <w:pPr>
              <w:pStyle w:val="ConsPlusNormal"/>
              <w:ind w:firstLine="709"/>
              <w:jc w:val="both"/>
              <w:rPr>
                <w:rFonts w:ascii="Times New Roman" w:eastAsia="Arial Unicode MS" w:hAnsi="Times New Roman" w:cs="Times New Roman"/>
                <w:sz w:val="24"/>
                <w:szCs w:val="24"/>
              </w:rPr>
            </w:pPr>
            <w:r w:rsidRPr="00032CB2">
              <w:rPr>
                <w:rFonts w:ascii="Times New Roman" w:eastAsia="Arial Unicode MS" w:hAnsi="Times New Roman" w:cs="Times New Roman"/>
                <w:sz w:val="24"/>
                <w:szCs w:val="24"/>
              </w:rPr>
              <w:t>2026</w:t>
            </w:r>
            <w:r w:rsidR="002774FD" w:rsidRPr="00032CB2">
              <w:rPr>
                <w:rFonts w:ascii="Times New Roman" w:eastAsia="Arial Unicode MS" w:hAnsi="Times New Roman" w:cs="Times New Roman"/>
                <w:sz w:val="24"/>
                <w:szCs w:val="24"/>
              </w:rPr>
              <w:t xml:space="preserve">-2035гг. </w:t>
            </w:r>
            <w:r w:rsidR="00273FC8">
              <w:rPr>
                <w:rFonts w:ascii="Times New Roman" w:eastAsia="Arial Unicode MS" w:hAnsi="Times New Roman" w:cs="Times New Roman"/>
                <w:sz w:val="24"/>
                <w:szCs w:val="24"/>
              </w:rPr>
              <w:t>–</w:t>
            </w:r>
            <w:r w:rsidR="002774FD" w:rsidRPr="00032CB2">
              <w:rPr>
                <w:rFonts w:ascii="Times New Roman" w:eastAsia="Arial Unicode MS" w:hAnsi="Times New Roman" w:cs="Times New Roman"/>
                <w:sz w:val="24"/>
                <w:szCs w:val="24"/>
              </w:rPr>
              <w:t xml:space="preserve"> </w:t>
            </w:r>
            <w:r w:rsidR="00273FC8">
              <w:rPr>
                <w:rFonts w:ascii="Times New Roman" w:eastAsia="Arial Unicode MS" w:hAnsi="Times New Roman" w:cs="Times New Roman"/>
                <w:sz w:val="24"/>
                <w:szCs w:val="24"/>
              </w:rPr>
              <w:t>200,00</w:t>
            </w:r>
            <w:r w:rsidR="005D486E">
              <w:rPr>
                <w:rFonts w:ascii="Times New Roman" w:eastAsia="Arial Unicode MS" w:hAnsi="Times New Roman" w:cs="Times New Roman"/>
                <w:sz w:val="24"/>
                <w:szCs w:val="24"/>
              </w:rPr>
              <w:t xml:space="preserve"> тыс</w:t>
            </w:r>
            <w:proofErr w:type="gramStart"/>
            <w:r w:rsidR="005D486E">
              <w:rPr>
                <w:rFonts w:ascii="Times New Roman" w:eastAsia="Arial Unicode MS" w:hAnsi="Times New Roman" w:cs="Times New Roman"/>
                <w:sz w:val="24"/>
                <w:szCs w:val="24"/>
              </w:rPr>
              <w:t>.р</w:t>
            </w:r>
            <w:proofErr w:type="gramEnd"/>
            <w:r w:rsidR="005D486E">
              <w:rPr>
                <w:rFonts w:ascii="Times New Roman" w:eastAsia="Arial Unicode MS" w:hAnsi="Times New Roman" w:cs="Times New Roman"/>
                <w:sz w:val="24"/>
                <w:szCs w:val="24"/>
              </w:rPr>
              <w:t>уб..</w:t>
            </w:r>
          </w:p>
          <w:p w:rsidR="002774FD" w:rsidRPr="001F2C58" w:rsidRDefault="002774FD" w:rsidP="00740E2D">
            <w:pPr>
              <w:pStyle w:val="ConsPlusNormal"/>
              <w:ind w:firstLine="709"/>
              <w:jc w:val="both"/>
              <w:rPr>
                <w:rFonts w:ascii="Times New Roman" w:eastAsia="Arial Unicode MS" w:hAnsi="Times New Roman" w:cs="Times New Roman"/>
                <w:sz w:val="24"/>
                <w:szCs w:val="24"/>
              </w:rPr>
            </w:pPr>
            <w:r w:rsidRPr="001F2C58">
              <w:rPr>
                <w:rFonts w:ascii="Times New Roman" w:eastAsia="Arial Unicode MS" w:hAnsi="Times New Roman" w:cs="Times New Roman"/>
                <w:sz w:val="24"/>
                <w:szCs w:val="24"/>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2774FD" w:rsidRPr="001F2C58" w:rsidRDefault="002774FD" w:rsidP="00E36BBA">
            <w:pPr>
              <w:pStyle w:val="ConsPlusNormal"/>
              <w:jc w:val="both"/>
              <w:rPr>
                <w:rFonts w:ascii="Times New Roman" w:eastAsia="Arial Unicode MS" w:hAnsi="Times New Roman" w:cs="Times New Roman"/>
                <w:sz w:val="24"/>
                <w:szCs w:val="24"/>
              </w:rPr>
            </w:pPr>
          </w:p>
        </w:tc>
      </w:tr>
      <w:tr w:rsidR="002774FD" w:rsidRPr="001F2C58" w:rsidTr="00E36BBA">
        <w:trPr>
          <w:trHeight w:val="441"/>
        </w:trPr>
        <w:tc>
          <w:tcPr>
            <w:tcW w:w="3227" w:type="dxa"/>
          </w:tcPr>
          <w:p w:rsidR="002774FD" w:rsidRPr="001F2C58" w:rsidRDefault="002774FD" w:rsidP="00E153FB">
            <w:pPr>
              <w:pStyle w:val="ConsPlusNormal"/>
              <w:ind w:firstLine="0"/>
              <w:jc w:val="both"/>
              <w:rPr>
                <w:rFonts w:ascii="Times New Roman" w:hAnsi="Times New Roman" w:cs="Times New Roman"/>
                <w:color w:val="000000"/>
                <w:sz w:val="24"/>
                <w:szCs w:val="24"/>
              </w:rPr>
            </w:pPr>
            <w:r w:rsidRPr="001F2C58">
              <w:rPr>
                <w:rFonts w:ascii="Times New Roman" w:hAnsi="Times New Roman" w:cs="Times New Roman"/>
                <w:color w:val="000000"/>
                <w:sz w:val="24"/>
                <w:szCs w:val="24"/>
              </w:rPr>
              <w:lastRenderedPageBreak/>
              <w:t>Ожидаемые результаты реализации программы</w:t>
            </w:r>
          </w:p>
          <w:p w:rsidR="002774FD" w:rsidRPr="001F2C58" w:rsidRDefault="002774FD" w:rsidP="00E36BBA">
            <w:pPr>
              <w:pStyle w:val="ConsPlusNormal"/>
              <w:jc w:val="both"/>
              <w:rPr>
                <w:rFonts w:ascii="Times New Roman" w:hAnsi="Times New Roman" w:cs="Times New Roman"/>
                <w:color w:val="000000"/>
                <w:sz w:val="24"/>
                <w:szCs w:val="24"/>
              </w:rPr>
            </w:pPr>
          </w:p>
        </w:tc>
        <w:tc>
          <w:tcPr>
            <w:tcW w:w="6946" w:type="dxa"/>
          </w:tcPr>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Реализация предусмотренных Программой мероприятий по реконструкции существующих и строительству новых объектов позволит:</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1) обеспечить население безопасными и доступными объектами социальной инфраструктуры;</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2) повысить качество и расширить п</w:t>
            </w:r>
            <w:r w:rsidR="006C7993">
              <w:rPr>
                <w:rFonts w:ascii="Times New Roman" w:hAnsi="Times New Roman"/>
                <w:sz w:val="24"/>
                <w:szCs w:val="24"/>
              </w:rPr>
              <w:t>еречень оказываемых услуг к 2037</w:t>
            </w:r>
            <w:r w:rsidRPr="001F2C58">
              <w:rPr>
                <w:rFonts w:ascii="Times New Roman" w:hAnsi="Times New Roman"/>
                <w:sz w:val="24"/>
                <w:szCs w:val="24"/>
              </w:rPr>
              <w:t xml:space="preserve"> году;</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3) удовлетворить спрос на услуги культуры, физической культуры и массового спорта.</w:t>
            </w:r>
          </w:p>
        </w:tc>
      </w:tr>
    </w:tbl>
    <w:p w:rsidR="002774FD" w:rsidRPr="001F2C58" w:rsidRDefault="002774FD" w:rsidP="002774FD">
      <w:pPr>
        <w:ind w:left="3545"/>
        <w:jc w:val="center"/>
        <w:rPr>
          <w:rFonts w:ascii="Times New Roman" w:hAnsi="Times New Roman"/>
          <w:sz w:val="24"/>
          <w:szCs w:val="24"/>
        </w:rPr>
      </w:pPr>
    </w:p>
    <w:p w:rsidR="002B3DAB" w:rsidRDefault="002B3DAB" w:rsidP="002774FD">
      <w:pPr>
        <w:pStyle w:val="a7"/>
        <w:ind w:left="0"/>
        <w:jc w:val="center"/>
        <w:rPr>
          <w:b/>
          <w:sz w:val="24"/>
          <w:szCs w:val="24"/>
        </w:rPr>
      </w:pPr>
    </w:p>
    <w:p w:rsidR="002B3DAB" w:rsidRDefault="002B3DAB" w:rsidP="002774FD">
      <w:pPr>
        <w:pStyle w:val="a7"/>
        <w:ind w:left="0"/>
        <w:jc w:val="center"/>
        <w:rPr>
          <w:b/>
          <w:sz w:val="24"/>
          <w:szCs w:val="24"/>
        </w:rPr>
      </w:pPr>
    </w:p>
    <w:p w:rsidR="002774FD" w:rsidRPr="001F2C58" w:rsidRDefault="002774FD" w:rsidP="00740E2D">
      <w:pPr>
        <w:pStyle w:val="a7"/>
        <w:ind w:left="0"/>
        <w:jc w:val="center"/>
        <w:rPr>
          <w:b/>
          <w:sz w:val="24"/>
          <w:szCs w:val="24"/>
        </w:rPr>
      </w:pPr>
      <w:r w:rsidRPr="001F2C58">
        <w:rPr>
          <w:b/>
          <w:sz w:val="24"/>
          <w:szCs w:val="24"/>
        </w:rPr>
        <w:t>2. ХАРАКТЕРИСТИКА СУЩЕСТВУЮЩЕГО СОСТОЯНИЯ СОЦИАЛЬНОЙ ИНФРАСТРУКТУРЫ</w:t>
      </w:r>
    </w:p>
    <w:p w:rsidR="002774FD" w:rsidRPr="001F2C58" w:rsidRDefault="002774FD" w:rsidP="002774FD">
      <w:pPr>
        <w:pStyle w:val="a7"/>
        <w:ind w:left="0"/>
        <w:jc w:val="center"/>
        <w:rPr>
          <w:b/>
          <w:sz w:val="24"/>
          <w:szCs w:val="24"/>
        </w:rPr>
      </w:pPr>
    </w:p>
    <w:p w:rsidR="002774FD" w:rsidRPr="001F2C58" w:rsidRDefault="002774FD" w:rsidP="00740E2D">
      <w:pPr>
        <w:jc w:val="both"/>
        <w:rPr>
          <w:rFonts w:ascii="Times New Roman" w:hAnsi="Times New Roman"/>
          <w:b/>
          <w:sz w:val="24"/>
          <w:szCs w:val="24"/>
        </w:rPr>
      </w:pPr>
      <w:r w:rsidRPr="001F2C58">
        <w:rPr>
          <w:rFonts w:ascii="Times New Roman" w:hAnsi="Times New Roman"/>
          <w:b/>
          <w:sz w:val="24"/>
          <w:szCs w:val="24"/>
        </w:rPr>
        <w:t>2.1. Описание социально-экономического состояния поселения, сведения о градостроительной деятельности на территории поселения.</w:t>
      </w:r>
    </w:p>
    <w:p w:rsidR="002774FD" w:rsidRPr="001F2C58" w:rsidRDefault="002774FD" w:rsidP="002774FD">
      <w:pPr>
        <w:jc w:val="both"/>
        <w:rPr>
          <w:rFonts w:ascii="Times New Roman" w:hAnsi="Times New Roman"/>
          <w:b/>
          <w:sz w:val="24"/>
          <w:szCs w:val="24"/>
        </w:rPr>
      </w:pPr>
    </w:p>
    <w:p w:rsidR="002774FD" w:rsidRPr="001F2C58" w:rsidRDefault="002774FD" w:rsidP="002774FD">
      <w:pPr>
        <w:jc w:val="both"/>
        <w:rPr>
          <w:rFonts w:ascii="Times New Roman" w:hAnsi="Times New Roman"/>
          <w:b/>
          <w:sz w:val="24"/>
          <w:szCs w:val="24"/>
        </w:rPr>
      </w:pPr>
      <w:r w:rsidRPr="001F2C58">
        <w:rPr>
          <w:rFonts w:ascii="Times New Roman" w:hAnsi="Times New Roman"/>
          <w:b/>
          <w:sz w:val="24"/>
          <w:szCs w:val="24"/>
        </w:rPr>
        <w:t>Территория</w:t>
      </w:r>
    </w:p>
    <w:p w:rsidR="002774FD" w:rsidRPr="006C7993" w:rsidRDefault="002774FD" w:rsidP="00740E2D">
      <w:pPr>
        <w:ind w:firstLine="709"/>
        <w:jc w:val="both"/>
        <w:rPr>
          <w:rFonts w:ascii="Times New Roman" w:hAnsi="Times New Roman"/>
          <w:color w:val="000000" w:themeColor="text1"/>
          <w:sz w:val="24"/>
          <w:szCs w:val="24"/>
        </w:rPr>
      </w:pPr>
      <w:r w:rsidRPr="006C7993">
        <w:rPr>
          <w:rFonts w:ascii="Times New Roman" w:hAnsi="Times New Roman"/>
          <w:color w:val="000000" w:themeColor="text1"/>
          <w:sz w:val="24"/>
          <w:szCs w:val="24"/>
        </w:rPr>
        <w:t xml:space="preserve">В состав территории </w:t>
      </w:r>
      <w:r w:rsidR="006C7993" w:rsidRPr="006C7993">
        <w:rPr>
          <w:rFonts w:ascii="Times New Roman" w:hAnsi="Times New Roman"/>
          <w:color w:val="000000" w:themeColor="text1"/>
          <w:sz w:val="24"/>
          <w:szCs w:val="24"/>
        </w:rPr>
        <w:t>Черноярского</w:t>
      </w:r>
      <w:r w:rsidRPr="006C7993">
        <w:rPr>
          <w:rFonts w:ascii="Times New Roman" w:hAnsi="Times New Roman"/>
          <w:color w:val="000000" w:themeColor="text1"/>
          <w:sz w:val="24"/>
          <w:szCs w:val="24"/>
        </w:rPr>
        <w:t xml:space="preserve"> сельского поселения в соответствии</w:t>
      </w:r>
      <w:r w:rsidR="006C7993" w:rsidRPr="006C7993">
        <w:rPr>
          <w:rFonts w:ascii="Times New Roman" w:hAnsi="Times New Roman"/>
          <w:color w:val="000000" w:themeColor="text1"/>
          <w:sz w:val="24"/>
          <w:szCs w:val="24"/>
        </w:rPr>
        <w:t xml:space="preserve"> с Законом Томской области от 09.09.2004 № 197-ОЗ</w:t>
      </w:r>
      <w:r w:rsidRPr="006C7993">
        <w:rPr>
          <w:rFonts w:ascii="Times New Roman" w:hAnsi="Times New Roman"/>
          <w:color w:val="000000" w:themeColor="text1"/>
          <w:sz w:val="24"/>
          <w:szCs w:val="24"/>
        </w:rPr>
        <w:t>«</w:t>
      </w:r>
      <w:r w:rsidR="006C7993" w:rsidRPr="006C7993">
        <w:rPr>
          <w:rFonts w:ascii="Times New Roman" w:hAnsi="Times New Roman"/>
          <w:color w:val="000000" w:themeColor="text1"/>
          <w:sz w:val="24"/>
          <w:szCs w:val="24"/>
        </w:rPr>
        <w:t xml:space="preserve"> </w:t>
      </w:r>
      <w:r w:rsidR="006C7993" w:rsidRPr="006C7993">
        <w:rPr>
          <w:rFonts w:ascii="Times New Roman" w:hAnsi="Times New Roman"/>
          <w:bCs/>
          <w:color w:val="000000" w:themeColor="text1"/>
          <w:sz w:val="24"/>
          <w:szCs w:val="24"/>
          <w:shd w:val="clear" w:color="auto" w:fill="FFFFFF"/>
        </w:rPr>
        <w:t>О</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наделении</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статусом</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муниципального</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района</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сельского</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поселения</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и</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установления</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границ</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муниципальных</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образований</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на</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территории</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Тегульдетского</w:t>
      </w:r>
      <w:r w:rsidR="006C7993" w:rsidRPr="006C7993">
        <w:rPr>
          <w:rFonts w:ascii="Times New Roman" w:hAnsi="Times New Roman"/>
          <w:color w:val="000000" w:themeColor="text1"/>
          <w:sz w:val="24"/>
          <w:szCs w:val="24"/>
          <w:shd w:val="clear" w:color="auto" w:fill="FFFFFF"/>
        </w:rPr>
        <w:t xml:space="preserve"> </w:t>
      </w:r>
      <w:r w:rsidR="006C7993" w:rsidRPr="006C7993">
        <w:rPr>
          <w:rFonts w:ascii="Times New Roman" w:hAnsi="Times New Roman"/>
          <w:bCs/>
          <w:color w:val="000000" w:themeColor="text1"/>
          <w:sz w:val="24"/>
          <w:szCs w:val="24"/>
          <w:shd w:val="clear" w:color="auto" w:fill="FFFFFF"/>
        </w:rPr>
        <w:t>района</w:t>
      </w:r>
      <w:r w:rsidRPr="006C7993">
        <w:rPr>
          <w:rFonts w:ascii="Times New Roman" w:hAnsi="Times New Roman"/>
          <w:color w:val="000000" w:themeColor="text1"/>
          <w:sz w:val="24"/>
          <w:szCs w:val="24"/>
        </w:rPr>
        <w:t>» входит: п. </w:t>
      </w:r>
      <w:r w:rsidR="006C7993" w:rsidRPr="006C7993">
        <w:rPr>
          <w:rFonts w:ascii="Times New Roman" w:hAnsi="Times New Roman"/>
          <w:color w:val="000000" w:themeColor="text1"/>
          <w:sz w:val="24"/>
          <w:szCs w:val="24"/>
        </w:rPr>
        <w:t>Черный Яр</w:t>
      </w:r>
      <w:r w:rsidRPr="006C7993">
        <w:rPr>
          <w:rFonts w:ascii="Times New Roman" w:hAnsi="Times New Roman"/>
          <w:color w:val="000000" w:themeColor="text1"/>
          <w:sz w:val="24"/>
          <w:szCs w:val="24"/>
        </w:rPr>
        <w:t xml:space="preserve">. Административным центром является п. </w:t>
      </w:r>
      <w:r w:rsidR="006C7993" w:rsidRPr="006C7993">
        <w:rPr>
          <w:rFonts w:ascii="Times New Roman" w:hAnsi="Times New Roman"/>
          <w:color w:val="000000" w:themeColor="text1"/>
          <w:sz w:val="24"/>
          <w:szCs w:val="24"/>
        </w:rPr>
        <w:t>Черный Яр</w:t>
      </w:r>
      <w:r w:rsidR="003634C4">
        <w:rPr>
          <w:rFonts w:ascii="Times New Roman" w:hAnsi="Times New Roman"/>
          <w:color w:val="000000" w:themeColor="text1"/>
          <w:sz w:val="24"/>
          <w:szCs w:val="24"/>
        </w:rPr>
        <w:t xml:space="preserve"> и п. Орловка.</w:t>
      </w:r>
    </w:p>
    <w:p w:rsidR="002774FD" w:rsidRPr="001F2C58" w:rsidRDefault="002774FD" w:rsidP="002774FD">
      <w:pPr>
        <w:ind w:firstLine="709"/>
        <w:jc w:val="both"/>
        <w:rPr>
          <w:rFonts w:ascii="Times New Roman" w:hAnsi="Times New Roman"/>
          <w:sz w:val="24"/>
          <w:szCs w:val="24"/>
        </w:rPr>
      </w:pPr>
      <w:r w:rsidRPr="001F2C58">
        <w:rPr>
          <w:rFonts w:ascii="Times New Roman" w:hAnsi="Times New Roman"/>
          <w:sz w:val="24"/>
          <w:szCs w:val="24"/>
        </w:rPr>
        <w:t xml:space="preserve">Площадь поселения составляет </w:t>
      </w:r>
      <w:r w:rsidR="0054062D" w:rsidRPr="005C1372">
        <w:rPr>
          <w:rFonts w:ascii="Times New Roman" w:hAnsi="Times New Roman"/>
          <w:sz w:val="24"/>
          <w:szCs w:val="24"/>
        </w:rPr>
        <w:t>180700</w:t>
      </w:r>
      <w:r w:rsidRPr="001F2C58">
        <w:rPr>
          <w:rFonts w:ascii="Times New Roman" w:hAnsi="Times New Roman"/>
          <w:sz w:val="24"/>
          <w:szCs w:val="24"/>
        </w:rPr>
        <w:t xml:space="preserve"> га</w:t>
      </w:r>
      <w:proofErr w:type="gramStart"/>
      <w:r w:rsidRPr="001F2C58">
        <w:rPr>
          <w:rFonts w:ascii="Times New Roman" w:hAnsi="Times New Roman"/>
          <w:sz w:val="24"/>
          <w:szCs w:val="24"/>
        </w:rPr>
        <w:t>.</w:t>
      </w:r>
      <w:proofErr w:type="gramEnd"/>
      <w:r w:rsidRPr="001F2C58">
        <w:rPr>
          <w:rFonts w:ascii="Times New Roman" w:hAnsi="Times New Roman"/>
          <w:sz w:val="24"/>
          <w:szCs w:val="24"/>
        </w:rPr>
        <w:t xml:space="preserve"> (</w:t>
      </w:r>
      <w:proofErr w:type="gramStart"/>
      <w:r w:rsidRPr="001F2C58">
        <w:rPr>
          <w:rFonts w:ascii="Times New Roman" w:hAnsi="Times New Roman"/>
          <w:sz w:val="24"/>
          <w:szCs w:val="24"/>
        </w:rPr>
        <w:t>п</w:t>
      </w:r>
      <w:proofErr w:type="gramEnd"/>
      <w:r w:rsidRPr="001F2C58">
        <w:rPr>
          <w:rFonts w:ascii="Times New Roman" w:hAnsi="Times New Roman"/>
          <w:sz w:val="24"/>
          <w:szCs w:val="24"/>
        </w:rPr>
        <w:t xml:space="preserve">о материалам Генерального плана муниципального образования </w:t>
      </w:r>
      <w:r>
        <w:rPr>
          <w:rFonts w:ascii="Times New Roman" w:hAnsi="Times New Roman"/>
          <w:sz w:val="24"/>
          <w:szCs w:val="24"/>
        </w:rPr>
        <w:t>Черноярского сельского поселения</w:t>
      </w:r>
      <w:r w:rsidRPr="001F2C58">
        <w:rPr>
          <w:rFonts w:ascii="Times New Roman" w:hAnsi="Times New Roman"/>
          <w:sz w:val="24"/>
          <w:szCs w:val="24"/>
        </w:rPr>
        <w:t xml:space="preserve"> </w:t>
      </w:r>
      <w:r w:rsidR="0054062D">
        <w:rPr>
          <w:rFonts w:ascii="Times New Roman" w:hAnsi="Times New Roman"/>
          <w:sz w:val="24"/>
          <w:szCs w:val="24"/>
        </w:rPr>
        <w:t>Тегульдетского</w:t>
      </w:r>
      <w:r w:rsidRPr="001F2C58">
        <w:rPr>
          <w:rFonts w:ascii="Times New Roman" w:hAnsi="Times New Roman"/>
          <w:sz w:val="24"/>
          <w:szCs w:val="24"/>
        </w:rPr>
        <w:t xml:space="preserve"> района Томской области).</w:t>
      </w:r>
    </w:p>
    <w:p w:rsidR="002774FD" w:rsidRPr="001F2C58" w:rsidRDefault="002774FD" w:rsidP="002774FD">
      <w:pPr>
        <w:jc w:val="both"/>
        <w:rPr>
          <w:rFonts w:ascii="Times New Roman" w:hAnsi="Times New Roman"/>
          <w:sz w:val="24"/>
          <w:szCs w:val="24"/>
        </w:rPr>
      </w:pPr>
    </w:p>
    <w:p w:rsidR="002774FD" w:rsidRPr="001F2C58" w:rsidRDefault="002774FD" w:rsidP="002774FD">
      <w:pPr>
        <w:jc w:val="both"/>
        <w:rPr>
          <w:rFonts w:ascii="Times New Roman" w:hAnsi="Times New Roman"/>
          <w:sz w:val="24"/>
          <w:szCs w:val="24"/>
        </w:rPr>
      </w:pPr>
      <w:r w:rsidRPr="001F2C58">
        <w:rPr>
          <w:rFonts w:ascii="Times New Roman" w:hAnsi="Times New Roman"/>
          <w:sz w:val="24"/>
          <w:szCs w:val="24"/>
        </w:rPr>
        <w:t xml:space="preserve">Распределение земель по категориям приведено в Таблице № 1. </w:t>
      </w:r>
    </w:p>
    <w:p w:rsidR="002774FD" w:rsidRPr="001F2C58" w:rsidRDefault="002774FD" w:rsidP="002774FD">
      <w:pPr>
        <w:ind w:firstLine="709"/>
        <w:jc w:val="right"/>
        <w:rPr>
          <w:rFonts w:ascii="Times New Roman" w:hAnsi="Times New Roman"/>
          <w:sz w:val="24"/>
          <w:szCs w:val="24"/>
        </w:rPr>
      </w:pPr>
      <w:r w:rsidRPr="001F2C58">
        <w:rPr>
          <w:rFonts w:ascii="Times New Roman" w:hAnsi="Times New Roman"/>
          <w:sz w:val="24"/>
          <w:szCs w:val="24"/>
        </w:rPr>
        <w:t>Таблица № 1</w:t>
      </w:r>
    </w:p>
    <w:p w:rsidR="002774FD" w:rsidRPr="001F2C58" w:rsidRDefault="002774FD" w:rsidP="002774FD">
      <w:pPr>
        <w:ind w:firstLine="709"/>
        <w:jc w:val="right"/>
        <w:rPr>
          <w:rFonts w:ascii="Times New Roman" w:hAnsi="Times New Roman"/>
          <w:sz w:val="24"/>
          <w:szCs w:val="24"/>
        </w:rPr>
      </w:pPr>
      <w:r w:rsidRPr="001F2C58">
        <w:rPr>
          <w:rFonts w:ascii="Times New Roman" w:hAnsi="Times New Roman"/>
          <w:sz w:val="24"/>
          <w:szCs w:val="24"/>
        </w:rPr>
        <w:t>Распределение земель по категориям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571"/>
      </w:tblGrid>
      <w:tr w:rsidR="002774FD" w:rsidRPr="001F2C58" w:rsidTr="00E36BBA">
        <w:tc>
          <w:tcPr>
            <w:tcW w:w="4926" w:type="dxa"/>
            <w:tcBorders>
              <w:bottom w:val="single" w:sz="4" w:space="0" w:color="auto"/>
            </w:tcBorders>
            <w:shd w:val="clear" w:color="auto" w:fill="auto"/>
          </w:tcPr>
          <w:p w:rsidR="002774FD" w:rsidRPr="001F2C58" w:rsidRDefault="002774FD" w:rsidP="00E36BBA">
            <w:pPr>
              <w:jc w:val="center"/>
              <w:rPr>
                <w:rFonts w:ascii="Times New Roman" w:hAnsi="Times New Roman"/>
                <w:b/>
                <w:sz w:val="24"/>
                <w:szCs w:val="24"/>
              </w:rPr>
            </w:pPr>
            <w:r>
              <w:rPr>
                <w:rFonts w:ascii="Times New Roman" w:hAnsi="Times New Roman"/>
                <w:b/>
                <w:sz w:val="24"/>
                <w:szCs w:val="24"/>
              </w:rPr>
              <w:t>Черноярского сельского поселения</w:t>
            </w:r>
            <w:r w:rsidRPr="001F2C58">
              <w:rPr>
                <w:rFonts w:ascii="Times New Roman" w:hAnsi="Times New Roman"/>
                <w:b/>
                <w:sz w:val="24"/>
                <w:szCs w:val="24"/>
              </w:rPr>
              <w:t xml:space="preserve"> </w:t>
            </w:r>
          </w:p>
        </w:tc>
        <w:tc>
          <w:tcPr>
            <w:tcW w:w="4571" w:type="dxa"/>
            <w:shd w:val="clear" w:color="auto" w:fill="auto"/>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 xml:space="preserve">Площадь, </w:t>
            </w:r>
            <w:proofErr w:type="gramStart"/>
            <w:r w:rsidRPr="001F2C58">
              <w:rPr>
                <w:rFonts w:ascii="Times New Roman" w:hAnsi="Times New Roman"/>
                <w:b/>
                <w:sz w:val="24"/>
                <w:szCs w:val="24"/>
              </w:rPr>
              <w:t>га</w:t>
            </w:r>
            <w:proofErr w:type="gramEnd"/>
          </w:p>
        </w:tc>
      </w:tr>
      <w:tr w:rsidR="002774FD" w:rsidRPr="001F2C58" w:rsidTr="00E36BBA">
        <w:trPr>
          <w:trHeight w:val="326"/>
        </w:trPr>
        <w:tc>
          <w:tcPr>
            <w:tcW w:w="4926" w:type="dxa"/>
            <w:shd w:val="clear" w:color="auto" w:fill="auto"/>
          </w:tcPr>
          <w:p w:rsidR="002774FD" w:rsidRPr="001F2C58" w:rsidRDefault="002774FD" w:rsidP="00740E2D">
            <w:pPr>
              <w:jc w:val="both"/>
              <w:rPr>
                <w:rFonts w:ascii="Times New Roman" w:hAnsi="Times New Roman"/>
                <w:sz w:val="24"/>
                <w:szCs w:val="24"/>
              </w:rPr>
            </w:pPr>
            <w:r w:rsidRPr="001F2C58">
              <w:rPr>
                <w:rFonts w:ascii="Times New Roman" w:hAnsi="Times New Roman"/>
                <w:sz w:val="24"/>
                <w:szCs w:val="24"/>
              </w:rPr>
              <w:t>Общая площадь земель в границах муниципального образования</w:t>
            </w:r>
          </w:p>
        </w:tc>
        <w:tc>
          <w:tcPr>
            <w:tcW w:w="4571" w:type="dxa"/>
            <w:shd w:val="clear" w:color="auto" w:fill="auto"/>
          </w:tcPr>
          <w:p w:rsidR="002774FD" w:rsidRPr="0054062D" w:rsidRDefault="0054062D" w:rsidP="00740E2D">
            <w:pPr>
              <w:jc w:val="center"/>
              <w:rPr>
                <w:rFonts w:ascii="Times New Roman" w:hAnsi="Times New Roman"/>
                <w:sz w:val="24"/>
                <w:szCs w:val="24"/>
              </w:rPr>
            </w:pPr>
            <w:r w:rsidRPr="0054062D">
              <w:rPr>
                <w:rFonts w:ascii="Times New Roman" w:hAnsi="Times New Roman"/>
                <w:sz w:val="24"/>
                <w:szCs w:val="24"/>
              </w:rPr>
              <w:t>180700</w:t>
            </w:r>
          </w:p>
        </w:tc>
      </w:tr>
      <w:tr w:rsidR="002774FD" w:rsidRPr="001F2C58" w:rsidTr="00E36BBA">
        <w:tc>
          <w:tcPr>
            <w:tcW w:w="4926" w:type="dxa"/>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Общая площадь населенных пунктов всего:</w:t>
            </w:r>
          </w:p>
        </w:tc>
        <w:tc>
          <w:tcPr>
            <w:tcW w:w="4571" w:type="dxa"/>
            <w:shd w:val="clear" w:color="auto" w:fill="auto"/>
          </w:tcPr>
          <w:p w:rsidR="002774FD" w:rsidRPr="0054062D" w:rsidRDefault="0054062D" w:rsidP="00E36BBA">
            <w:pPr>
              <w:jc w:val="center"/>
              <w:rPr>
                <w:rFonts w:ascii="Times New Roman" w:hAnsi="Times New Roman"/>
                <w:sz w:val="24"/>
                <w:szCs w:val="24"/>
              </w:rPr>
            </w:pPr>
            <w:r w:rsidRPr="0054062D">
              <w:rPr>
                <w:rFonts w:ascii="Times New Roman" w:hAnsi="Times New Roman"/>
                <w:sz w:val="24"/>
                <w:szCs w:val="24"/>
              </w:rPr>
              <w:t>198,1</w:t>
            </w:r>
          </w:p>
        </w:tc>
      </w:tr>
      <w:tr w:rsidR="002774FD" w:rsidRPr="001F2C58" w:rsidTr="00E36BBA">
        <w:trPr>
          <w:trHeight w:val="125"/>
        </w:trPr>
        <w:tc>
          <w:tcPr>
            <w:tcW w:w="4926" w:type="dxa"/>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сельскохозяйственного назначения, всего:</w:t>
            </w:r>
          </w:p>
        </w:tc>
        <w:tc>
          <w:tcPr>
            <w:tcW w:w="4571" w:type="dxa"/>
            <w:shd w:val="clear" w:color="auto" w:fill="auto"/>
          </w:tcPr>
          <w:p w:rsidR="002774FD" w:rsidRPr="0054062D" w:rsidRDefault="0054062D" w:rsidP="00E36BBA">
            <w:pPr>
              <w:jc w:val="center"/>
              <w:rPr>
                <w:rFonts w:ascii="Times New Roman" w:hAnsi="Times New Roman"/>
                <w:sz w:val="24"/>
                <w:szCs w:val="24"/>
              </w:rPr>
            </w:pPr>
            <w:r w:rsidRPr="0054062D">
              <w:rPr>
                <w:rFonts w:ascii="Times New Roman" w:hAnsi="Times New Roman"/>
                <w:sz w:val="24"/>
                <w:szCs w:val="24"/>
              </w:rPr>
              <w:t>0,92</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eastAsia="TimesNewRomanPSMT" w:hAnsi="Times New Roman"/>
                <w:bCs/>
                <w:iCs/>
                <w:sz w:val="24"/>
                <w:szCs w:val="24"/>
              </w:rPr>
              <w:t>Производственно-коммунальные земли</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4062D" w:rsidRDefault="0054062D" w:rsidP="00E36BBA">
            <w:pPr>
              <w:jc w:val="center"/>
              <w:rPr>
                <w:rFonts w:ascii="Times New Roman" w:hAnsi="Times New Roman"/>
                <w:sz w:val="24"/>
                <w:szCs w:val="24"/>
              </w:rPr>
            </w:pPr>
            <w:r w:rsidRPr="0054062D">
              <w:rPr>
                <w:rFonts w:ascii="Times New Roman" w:hAnsi="Times New Roman"/>
                <w:sz w:val="24"/>
                <w:szCs w:val="24"/>
              </w:rPr>
              <w:t>4</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транспорта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4062D" w:rsidRDefault="0054062D" w:rsidP="00E36BBA">
            <w:pPr>
              <w:jc w:val="center"/>
              <w:rPr>
                <w:rFonts w:ascii="Times New Roman" w:hAnsi="Times New Roman"/>
                <w:sz w:val="24"/>
                <w:szCs w:val="24"/>
              </w:rPr>
            </w:pPr>
            <w:r w:rsidRPr="0054062D">
              <w:rPr>
                <w:rFonts w:ascii="Times New Roman" w:hAnsi="Times New Roman"/>
                <w:sz w:val="24"/>
                <w:szCs w:val="24"/>
              </w:rPr>
              <w:t>152,9</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связи, радиовещания, телевидения, информатики</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C1372" w:rsidRDefault="005C1372" w:rsidP="00E36BBA">
            <w:pPr>
              <w:jc w:val="center"/>
              <w:rPr>
                <w:rFonts w:ascii="Times New Roman" w:hAnsi="Times New Roman"/>
                <w:sz w:val="24"/>
                <w:szCs w:val="24"/>
              </w:rPr>
            </w:pPr>
            <w:r w:rsidRPr="005C1372">
              <w:rPr>
                <w:rFonts w:ascii="Times New Roman" w:hAnsi="Times New Roman"/>
                <w:sz w:val="24"/>
                <w:szCs w:val="24"/>
              </w:rPr>
              <w:t>0,49</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лесного фонда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C1372" w:rsidRDefault="002774FD" w:rsidP="00E36BBA">
            <w:pPr>
              <w:jc w:val="center"/>
              <w:rPr>
                <w:rFonts w:ascii="Times New Roman" w:hAnsi="Times New Roman"/>
                <w:sz w:val="24"/>
                <w:szCs w:val="24"/>
              </w:rPr>
            </w:pPr>
            <w:r w:rsidRPr="005C1372">
              <w:rPr>
                <w:rFonts w:ascii="Times New Roman" w:hAnsi="Times New Roman"/>
                <w:sz w:val="24"/>
                <w:szCs w:val="24"/>
              </w:rPr>
              <w:t>0</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водного фонда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C1372" w:rsidRDefault="002774FD" w:rsidP="00E36BBA">
            <w:pPr>
              <w:jc w:val="center"/>
              <w:rPr>
                <w:rFonts w:ascii="Times New Roman" w:hAnsi="Times New Roman"/>
                <w:sz w:val="24"/>
                <w:szCs w:val="24"/>
              </w:rPr>
            </w:pPr>
            <w:r w:rsidRPr="005C1372">
              <w:rPr>
                <w:rFonts w:ascii="Times New Roman" w:hAnsi="Times New Roman"/>
                <w:sz w:val="24"/>
                <w:szCs w:val="24"/>
              </w:rPr>
              <w:t>0</w:t>
            </w:r>
          </w:p>
        </w:tc>
      </w:tr>
      <w:tr w:rsidR="002774FD" w:rsidRPr="001F2C58" w:rsidTr="00E36BBA">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2774FD" w:rsidRPr="001F2C58" w:rsidRDefault="002774FD" w:rsidP="00E36BBA">
            <w:pPr>
              <w:jc w:val="both"/>
              <w:rPr>
                <w:rFonts w:ascii="Times New Roman" w:hAnsi="Times New Roman"/>
                <w:sz w:val="24"/>
                <w:szCs w:val="24"/>
              </w:rPr>
            </w:pPr>
            <w:r w:rsidRPr="001F2C58">
              <w:rPr>
                <w:rFonts w:ascii="Times New Roman" w:hAnsi="Times New Roman"/>
                <w:sz w:val="24"/>
                <w:szCs w:val="24"/>
              </w:rPr>
              <w:t>Земли запаса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2774FD" w:rsidRPr="005C1372" w:rsidRDefault="005C1372" w:rsidP="00E36BBA">
            <w:pPr>
              <w:jc w:val="center"/>
              <w:rPr>
                <w:rFonts w:ascii="Times New Roman" w:hAnsi="Times New Roman"/>
                <w:sz w:val="24"/>
                <w:szCs w:val="24"/>
              </w:rPr>
            </w:pPr>
            <w:r w:rsidRPr="005C1372">
              <w:rPr>
                <w:rFonts w:ascii="Times New Roman" w:hAnsi="Times New Roman"/>
                <w:sz w:val="24"/>
                <w:szCs w:val="24"/>
              </w:rPr>
              <w:t>159814,08</w:t>
            </w:r>
          </w:p>
        </w:tc>
      </w:tr>
    </w:tbl>
    <w:p w:rsidR="002774FD" w:rsidRPr="001F2C58" w:rsidRDefault="002774FD" w:rsidP="002774FD">
      <w:pPr>
        <w:jc w:val="both"/>
        <w:rPr>
          <w:rFonts w:ascii="Times New Roman" w:hAnsi="Times New Roman"/>
          <w:b/>
          <w:sz w:val="24"/>
          <w:szCs w:val="24"/>
        </w:rPr>
      </w:pPr>
    </w:p>
    <w:p w:rsidR="002774FD" w:rsidRPr="001F2C58" w:rsidRDefault="002774FD" w:rsidP="002774FD">
      <w:pPr>
        <w:jc w:val="both"/>
        <w:rPr>
          <w:rFonts w:ascii="Times New Roman" w:hAnsi="Times New Roman"/>
          <w:b/>
          <w:sz w:val="24"/>
          <w:szCs w:val="24"/>
        </w:rPr>
      </w:pPr>
      <w:r w:rsidRPr="001F2C58">
        <w:rPr>
          <w:rFonts w:ascii="Times New Roman" w:hAnsi="Times New Roman"/>
          <w:b/>
          <w:sz w:val="24"/>
          <w:szCs w:val="24"/>
        </w:rPr>
        <w:t>Население</w:t>
      </w:r>
    </w:p>
    <w:p w:rsidR="002774FD" w:rsidRPr="001F2C58" w:rsidRDefault="003634C4" w:rsidP="00740E2D">
      <w:pPr>
        <w:ind w:firstLine="709"/>
        <w:jc w:val="both"/>
        <w:rPr>
          <w:rFonts w:ascii="Times New Roman" w:hAnsi="Times New Roman"/>
          <w:sz w:val="24"/>
          <w:szCs w:val="24"/>
        </w:rPr>
      </w:pPr>
      <w:r>
        <w:rPr>
          <w:rFonts w:ascii="Times New Roman" w:hAnsi="Times New Roman"/>
          <w:sz w:val="24"/>
          <w:szCs w:val="24"/>
        </w:rPr>
        <w:t>По состоянию на 01.01.2021</w:t>
      </w:r>
      <w:r w:rsidR="002774FD" w:rsidRPr="001F2C58">
        <w:rPr>
          <w:rFonts w:ascii="Times New Roman" w:hAnsi="Times New Roman"/>
          <w:sz w:val="24"/>
          <w:szCs w:val="24"/>
        </w:rPr>
        <w:t xml:space="preserve"> в </w:t>
      </w:r>
      <w:r>
        <w:rPr>
          <w:rFonts w:ascii="Times New Roman" w:hAnsi="Times New Roman"/>
          <w:sz w:val="24"/>
          <w:szCs w:val="24"/>
        </w:rPr>
        <w:t>Черноярском</w:t>
      </w:r>
      <w:r w:rsidR="002774FD" w:rsidRPr="001F2C58">
        <w:rPr>
          <w:rFonts w:ascii="Times New Roman" w:hAnsi="Times New Roman"/>
          <w:sz w:val="24"/>
          <w:szCs w:val="24"/>
        </w:rPr>
        <w:t xml:space="preserve"> сельском поселении по месту проживания зарегистрировано </w:t>
      </w:r>
      <w:r>
        <w:rPr>
          <w:rFonts w:ascii="Times New Roman" w:hAnsi="Times New Roman"/>
          <w:sz w:val="24"/>
          <w:szCs w:val="24"/>
        </w:rPr>
        <w:t>531</w:t>
      </w:r>
      <w:r w:rsidR="002774FD" w:rsidRPr="001F2C58">
        <w:rPr>
          <w:rFonts w:ascii="Times New Roman" w:hAnsi="Times New Roman"/>
          <w:sz w:val="24"/>
          <w:szCs w:val="24"/>
        </w:rPr>
        <w:t xml:space="preserve"> человек. (Таблица № 2). </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 xml:space="preserve">Численность населения меняется при сохранении общей тенденции к постепенному уменьшению количества проживающих граждан (в основном за счет миграционного оттока). При этом имеется расхождение между численностью населения, зарегистрированного в </w:t>
      </w:r>
      <w:r w:rsidRPr="001F2C58">
        <w:rPr>
          <w:rFonts w:ascii="Times New Roman" w:hAnsi="Times New Roman"/>
          <w:sz w:val="24"/>
          <w:szCs w:val="24"/>
        </w:rPr>
        <w:lastRenderedPageBreak/>
        <w:t xml:space="preserve">поселении по месту постоянного проживания, и численностью населения, фактически проживающего в поселении (значение второй меньше первой примерно на </w:t>
      </w:r>
      <w:r w:rsidR="003634C4" w:rsidRPr="00032CB2">
        <w:rPr>
          <w:rFonts w:ascii="Times New Roman" w:hAnsi="Times New Roman"/>
          <w:sz w:val="24"/>
          <w:szCs w:val="24"/>
        </w:rPr>
        <w:t>1</w:t>
      </w:r>
      <w:r w:rsidRPr="00032CB2">
        <w:rPr>
          <w:rFonts w:ascii="Times New Roman" w:hAnsi="Times New Roman"/>
          <w:sz w:val="24"/>
          <w:szCs w:val="24"/>
        </w:rPr>
        <w:t>50</w:t>
      </w:r>
      <w:r w:rsidRPr="001F2C58">
        <w:rPr>
          <w:rFonts w:ascii="Times New Roman" w:hAnsi="Times New Roman"/>
          <w:sz w:val="24"/>
          <w:szCs w:val="24"/>
        </w:rPr>
        <w:t xml:space="preserve"> человек). </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 xml:space="preserve">В соответствии с прогнозом, изложенном в Генеральном плане </w:t>
      </w:r>
      <w:r w:rsidR="003634C4">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прогнозируется стабилизация численности населения </w:t>
      </w:r>
      <w:r w:rsidR="003634C4">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на уровне – </w:t>
      </w:r>
      <w:r w:rsidR="0058188E">
        <w:rPr>
          <w:rFonts w:ascii="Times New Roman" w:hAnsi="Times New Roman"/>
          <w:sz w:val="24"/>
          <w:szCs w:val="24"/>
        </w:rPr>
        <w:t>6</w:t>
      </w:r>
      <w:r w:rsidR="003634C4">
        <w:rPr>
          <w:rFonts w:ascii="Times New Roman" w:hAnsi="Times New Roman"/>
          <w:sz w:val="24"/>
          <w:szCs w:val="24"/>
        </w:rPr>
        <w:t>00 человек в 2037</w:t>
      </w:r>
      <w:r w:rsidRPr="001F2C58">
        <w:rPr>
          <w:rFonts w:ascii="Times New Roman" w:hAnsi="Times New Roman"/>
          <w:sz w:val="24"/>
          <w:szCs w:val="24"/>
        </w:rPr>
        <w:t xml:space="preserve"> году по сравнению с 2013 годом.</w:t>
      </w:r>
    </w:p>
    <w:p w:rsidR="002774FD" w:rsidRPr="001F2C58" w:rsidRDefault="002774FD" w:rsidP="002774FD">
      <w:pPr>
        <w:pStyle w:val="Iauiue1"/>
        <w:ind w:right="-85"/>
        <w:jc w:val="right"/>
        <w:rPr>
          <w:sz w:val="24"/>
          <w:szCs w:val="24"/>
        </w:rPr>
      </w:pPr>
    </w:p>
    <w:p w:rsidR="002774FD" w:rsidRPr="001F2C58" w:rsidRDefault="002774FD" w:rsidP="002774FD">
      <w:pPr>
        <w:pStyle w:val="Iauiue1"/>
        <w:ind w:right="-85"/>
        <w:jc w:val="right"/>
        <w:rPr>
          <w:sz w:val="24"/>
          <w:szCs w:val="24"/>
        </w:rPr>
      </w:pPr>
    </w:p>
    <w:p w:rsidR="002774FD" w:rsidRPr="001F2C58" w:rsidRDefault="002774FD" w:rsidP="002774FD">
      <w:pPr>
        <w:pStyle w:val="Iauiue1"/>
        <w:ind w:right="-85"/>
        <w:jc w:val="right"/>
        <w:rPr>
          <w:sz w:val="24"/>
          <w:szCs w:val="24"/>
        </w:rPr>
      </w:pPr>
    </w:p>
    <w:p w:rsidR="002774FD" w:rsidRPr="001F2C58" w:rsidRDefault="002774FD" w:rsidP="002774FD">
      <w:pPr>
        <w:pStyle w:val="Iauiue1"/>
        <w:ind w:right="-85"/>
        <w:jc w:val="right"/>
        <w:rPr>
          <w:sz w:val="24"/>
          <w:szCs w:val="24"/>
        </w:rPr>
      </w:pPr>
      <w:r w:rsidRPr="001F2C58">
        <w:rPr>
          <w:sz w:val="24"/>
          <w:szCs w:val="24"/>
        </w:rPr>
        <w:t xml:space="preserve">Таблица № 2 </w:t>
      </w:r>
    </w:p>
    <w:p w:rsidR="002774FD" w:rsidRPr="001F2C58" w:rsidRDefault="002774FD" w:rsidP="002774FD">
      <w:pPr>
        <w:pStyle w:val="Iauiue1"/>
        <w:ind w:right="-85"/>
        <w:jc w:val="right"/>
        <w:rPr>
          <w:sz w:val="24"/>
          <w:szCs w:val="24"/>
        </w:rPr>
      </w:pPr>
      <w:r w:rsidRPr="001F2C58">
        <w:rPr>
          <w:sz w:val="24"/>
          <w:szCs w:val="24"/>
        </w:rPr>
        <w:t xml:space="preserve">Численность населения </w:t>
      </w:r>
      <w:r w:rsidR="00073B09">
        <w:rPr>
          <w:sz w:val="24"/>
          <w:szCs w:val="24"/>
        </w:rPr>
        <w:t>Черноярского</w:t>
      </w:r>
      <w:r w:rsidRPr="001F2C58">
        <w:rPr>
          <w:sz w:val="24"/>
          <w:szCs w:val="24"/>
        </w:rPr>
        <w:t xml:space="preserve"> сельского поселения</w:t>
      </w: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6"/>
        <w:gridCol w:w="1421"/>
        <w:gridCol w:w="1432"/>
        <w:gridCol w:w="1431"/>
        <w:gridCol w:w="1288"/>
        <w:gridCol w:w="1432"/>
      </w:tblGrid>
      <w:tr w:rsidR="002774FD" w:rsidRPr="001F2C58" w:rsidTr="00E36BBA">
        <w:trPr>
          <w:trHeight w:val="313"/>
          <w:jc w:val="center"/>
        </w:trPr>
        <w:tc>
          <w:tcPr>
            <w:tcW w:w="2686" w:type="dxa"/>
            <w:vMerge w:val="restart"/>
          </w:tcPr>
          <w:p w:rsidR="002774FD" w:rsidRPr="001F2C58" w:rsidRDefault="002774FD" w:rsidP="00E36BBA">
            <w:pPr>
              <w:pStyle w:val="Iauiue1"/>
              <w:ind w:right="-85"/>
              <w:jc w:val="center"/>
              <w:rPr>
                <w:b/>
                <w:sz w:val="24"/>
                <w:szCs w:val="24"/>
              </w:rPr>
            </w:pPr>
            <w:r w:rsidRPr="001F2C58">
              <w:rPr>
                <w:b/>
                <w:sz w:val="24"/>
                <w:szCs w:val="24"/>
              </w:rPr>
              <w:t>Наименование населенного пункта</w:t>
            </w:r>
          </w:p>
        </w:tc>
        <w:tc>
          <w:tcPr>
            <w:tcW w:w="7004" w:type="dxa"/>
            <w:gridSpan w:val="5"/>
            <w:vAlign w:val="center"/>
          </w:tcPr>
          <w:p w:rsidR="002774FD" w:rsidRPr="001F2C58" w:rsidRDefault="002774FD" w:rsidP="00E36BBA">
            <w:pPr>
              <w:pStyle w:val="Iauiue1"/>
              <w:ind w:right="-85"/>
              <w:jc w:val="center"/>
              <w:rPr>
                <w:b/>
                <w:sz w:val="24"/>
                <w:szCs w:val="24"/>
              </w:rPr>
            </w:pPr>
            <w:r w:rsidRPr="001F2C58">
              <w:rPr>
                <w:b/>
                <w:sz w:val="24"/>
                <w:szCs w:val="24"/>
              </w:rPr>
              <w:t>Годы</w:t>
            </w:r>
          </w:p>
        </w:tc>
      </w:tr>
      <w:tr w:rsidR="002774FD" w:rsidRPr="001F2C58" w:rsidTr="00E36BBA">
        <w:trPr>
          <w:trHeight w:val="172"/>
          <w:jc w:val="center"/>
        </w:trPr>
        <w:tc>
          <w:tcPr>
            <w:tcW w:w="2686" w:type="dxa"/>
            <w:vMerge/>
          </w:tcPr>
          <w:p w:rsidR="002774FD" w:rsidRPr="001F2C58" w:rsidRDefault="002774FD" w:rsidP="00E36BBA">
            <w:pPr>
              <w:pStyle w:val="Iauiue1"/>
              <w:ind w:right="-85"/>
              <w:jc w:val="center"/>
              <w:rPr>
                <w:b/>
                <w:sz w:val="24"/>
                <w:szCs w:val="24"/>
              </w:rPr>
            </w:pPr>
          </w:p>
        </w:tc>
        <w:tc>
          <w:tcPr>
            <w:tcW w:w="1421" w:type="dxa"/>
            <w:vAlign w:val="center"/>
          </w:tcPr>
          <w:p w:rsidR="002774FD" w:rsidRPr="001F2C58" w:rsidRDefault="002774FD" w:rsidP="00E36BBA">
            <w:pPr>
              <w:pStyle w:val="Iauiue1"/>
              <w:ind w:right="-85"/>
              <w:jc w:val="center"/>
              <w:rPr>
                <w:b/>
                <w:sz w:val="24"/>
                <w:szCs w:val="24"/>
              </w:rPr>
            </w:pPr>
            <w:r w:rsidRPr="001F2C58">
              <w:rPr>
                <w:b/>
                <w:sz w:val="24"/>
                <w:szCs w:val="24"/>
              </w:rPr>
              <w:t>201</w:t>
            </w:r>
            <w:r w:rsidR="003634C4">
              <w:rPr>
                <w:b/>
                <w:sz w:val="24"/>
                <w:szCs w:val="24"/>
              </w:rPr>
              <w:t>7</w:t>
            </w:r>
          </w:p>
        </w:tc>
        <w:tc>
          <w:tcPr>
            <w:tcW w:w="1432" w:type="dxa"/>
            <w:vAlign w:val="center"/>
          </w:tcPr>
          <w:p w:rsidR="002774FD" w:rsidRPr="001F2C58" w:rsidRDefault="002774FD" w:rsidP="00E36BBA">
            <w:pPr>
              <w:pStyle w:val="Iauiue1"/>
              <w:ind w:right="-85"/>
              <w:jc w:val="center"/>
              <w:rPr>
                <w:b/>
                <w:sz w:val="24"/>
                <w:szCs w:val="24"/>
              </w:rPr>
            </w:pPr>
            <w:r w:rsidRPr="001F2C58">
              <w:rPr>
                <w:b/>
                <w:sz w:val="24"/>
                <w:szCs w:val="24"/>
              </w:rPr>
              <w:t>201</w:t>
            </w:r>
            <w:r w:rsidR="003634C4">
              <w:rPr>
                <w:b/>
                <w:sz w:val="24"/>
                <w:szCs w:val="24"/>
              </w:rPr>
              <w:t>8</w:t>
            </w:r>
          </w:p>
        </w:tc>
        <w:tc>
          <w:tcPr>
            <w:tcW w:w="1431" w:type="dxa"/>
            <w:vAlign w:val="center"/>
          </w:tcPr>
          <w:p w:rsidR="002774FD" w:rsidRPr="001F2C58" w:rsidRDefault="002774FD" w:rsidP="00E36BBA">
            <w:pPr>
              <w:pStyle w:val="Iauiue1"/>
              <w:ind w:right="-85"/>
              <w:jc w:val="center"/>
              <w:rPr>
                <w:b/>
                <w:sz w:val="24"/>
                <w:szCs w:val="24"/>
              </w:rPr>
            </w:pPr>
            <w:r w:rsidRPr="001F2C58">
              <w:rPr>
                <w:b/>
                <w:sz w:val="24"/>
                <w:szCs w:val="24"/>
              </w:rPr>
              <w:t>201</w:t>
            </w:r>
            <w:r w:rsidR="003634C4">
              <w:rPr>
                <w:b/>
                <w:sz w:val="24"/>
                <w:szCs w:val="24"/>
              </w:rPr>
              <w:t>9</w:t>
            </w:r>
          </w:p>
        </w:tc>
        <w:tc>
          <w:tcPr>
            <w:tcW w:w="1288" w:type="dxa"/>
            <w:vAlign w:val="center"/>
          </w:tcPr>
          <w:p w:rsidR="002774FD" w:rsidRPr="001F2C58" w:rsidRDefault="002774FD" w:rsidP="00E36BBA">
            <w:pPr>
              <w:pStyle w:val="Iauiue1"/>
              <w:ind w:right="-85"/>
              <w:jc w:val="center"/>
              <w:rPr>
                <w:b/>
                <w:sz w:val="24"/>
                <w:szCs w:val="24"/>
              </w:rPr>
            </w:pPr>
            <w:r w:rsidRPr="001F2C58">
              <w:rPr>
                <w:b/>
                <w:sz w:val="24"/>
                <w:szCs w:val="24"/>
              </w:rPr>
              <w:t>20</w:t>
            </w:r>
            <w:r w:rsidR="003634C4">
              <w:rPr>
                <w:b/>
                <w:sz w:val="24"/>
                <w:szCs w:val="24"/>
              </w:rPr>
              <w:t>20</w:t>
            </w:r>
          </w:p>
        </w:tc>
        <w:tc>
          <w:tcPr>
            <w:tcW w:w="1432" w:type="dxa"/>
            <w:vAlign w:val="center"/>
          </w:tcPr>
          <w:p w:rsidR="002774FD" w:rsidRPr="001F2C58" w:rsidRDefault="003634C4" w:rsidP="00E36BBA">
            <w:pPr>
              <w:pStyle w:val="Iauiue1"/>
              <w:ind w:right="-85"/>
              <w:jc w:val="center"/>
              <w:rPr>
                <w:b/>
                <w:sz w:val="24"/>
                <w:szCs w:val="24"/>
              </w:rPr>
            </w:pPr>
            <w:r>
              <w:rPr>
                <w:b/>
                <w:sz w:val="24"/>
                <w:szCs w:val="24"/>
              </w:rPr>
              <w:t>2021</w:t>
            </w:r>
          </w:p>
        </w:tc>
      </w:tr>
      <w:tr w:rsidR="003634C4" w:rsidRPr="001F2C58" w:rsidTr="00E36BBA">
        <w:trPr>
          <w:trHeight w:val="313"/>
          <w:jc w:val="center"/>
        </w:trPr>
        <w:tc>
          <w:tcPr>
            <w:tcW w:w="2686" w:type="dxa"/>
            <w:vAlign w:val="center"/>
          </w:tcPr>
          <w:p w:rsidR="003634C4" w:rsidRPr="001F2C58" w:rsidRDefault="003634C4" w:rsidP="00E36BBA">
            <w:pPr>
              <w:pStyle w:val="Iauiue1"/>
              <w:ind w:right="-85"/>
              <w:jc w:val="center"/>
              <w:rPr>
                <w:sz w:val="24"/>
                <w:szCs w:val="24"/>
              </w:rPr>
            </w:pPr>
            <w:r>
              <w:rPr>
                <w:sz w:val="24"/>
                <w:szCs w:val="24"/>
              </w:rPr>
              <w:t>п. Орловка</w:t>
            </w:r>
          </w:p>
        </w:tc>
        <w:tc>
          <w:tcPr>
            <w:tcW w:w="1421" w:type="dxa"/>
            <w:vAlign w:val="center"/>
          </w:tcPr>
          <w:p w:rsidR="003634C4" w:rsidRPr="001F2C58" w:rsidRDefault="003634C4" w:rsidP="00E36BBA">
            <w:pPr>
              <w:pStyle w:val="a4"/>
              <w:jc w:val="center"/>
              <w:rPr>
                <w:rFonts w:ascii="Times New Roman" w:hAnsi="Times New Roman"/>
                <w:bCs/>
                <w:sz w:val="24"/>
              </w:rPr>
            </w:pPr>
            <w:r>
              <w:rPr>
                <w:rFonts w:ascii="Times New Roman" w:hAnsi="Times New Roman"/>
                <w:bCs/>
                <w:sz w:val="24"/>
              </w:rPr>
              <w:t>16</w:t>
            </w:r>
          </w:p>
        </w:tc>
        <w:tc>
          <w:tcPr>
            <w:tcW w:w="1432" w:type="dxa"/>
            <w:vAlign w:val="center"/>
          </w:tcPr>
          <w:p w:rsidR="003634C4" w:rsidRPr="001F2C58" w:rsidRDefault="003634C4" w:rsidP="00E36BBA">
            <w:pPr>
              <w:pStyle w:val="a4"/>
              <w:jc w:val="center"/>
              <w:rPr>
                <w:rFonts w:ascii="Times New Roman" w:hAnsi="Times New Roman"/>
                <w:bCs/>
                <w:sz w:val="24"/>
              </w:rPr>
            </w:pPr>
            <w:r>
              <w:rPr>
                <w:rFonts w:ascii="Times New Roman" w:hAnsi="Times New Roman"/>
                <w:bCs/>
                <w:sz w:val="24"/>
              </w:rPr>
              <w:t>16</w:t>
            </w:r>
          </w:p>
        </w:tc>
        <w:tc>
          <w:tcPr>
            <w:tcW w:w="1431" w:type="dxa"/>
            <w:vAlign w:val="center"/>
          </w:tcPr>
          <w:p w:rsidR="003634C4" w:rsidRPr="001F2C58" w:rsidRDefault="003634C4" w:rsidP="00E36BBA">
            <w:pPr>
              <w:pStyle w:val="a4"/>
              <w:jc w:val="center"/>
              <w:rPr>
                <w:rFonts w:ascii="Times New Roman" w:hAnsi="Times New Roman"/>
                <w:bCs/>
                <w:sz w:val="24"/>
              </w:rPr>
            </w:pPr>
            <w:r>
              <w:rPr>
                <w:rFonts w:ascii="Times New Roman" w:hAnsi="Times New Roman"/>
                <w:bCs/>
                <w:sz w:val="24"/>
              </w:rPr>
              <w:t>15</w:t>
            </w:r>
          </w:p>
        </w:tc>
        <w:tc>
          <w:tcPr>
            <w:tcW w:w="1288" w:type="dxa"/>
            <w:vAlign w:val="center"/>
          </w:tcPr>
          <w:p w:rsidR="003634C4" w:rsidRPr="001F2C58" w:rsidRDefault="003634C4" w:rsidP="00E36BBA">
            <w:pPr>
              <w:pStyle w:val="a4"/>
              <w:jc w:val="center"/>
              <w:rPr>
                <w:rFonts w:ascii="Times New Roman" w:hAnsi="Times New Roman"/>
                <w:bCs/>
                <w:sz w:val="24"/>
              </w:rPr>
            </w:pPr>
            <w:r>
              <w:rPr>
                <w:rFonts w:ascii="Times New Roman" w:hAnsi="Times New Roman"/>
                <w:bCs/>
                <w:sz w:val="24"/>
              </w:rPr>
              <w:t>15</w:t>
            </w:r>
          </w:p>
        </w:tc>
        <w:tc>
          <w:tcPr>
            <w:tcW w:w="1432" w:type="dxa"/>
            <w:vAlign w:val="center"/>
          </w:tcPr>
          <w:p w:rsidR="003634C4" w:rsidRPr="001F2C58" w:rsidRDefault="003634C4" w:rsidP="00E36BBA">
            <w:pPr>
              <w:pStyle w:val="a4"/>
              <w:jc w:val="center"/>
              <w:rPr>
                <w:rFonts w:ascii="Times New Roman" w:hAnsi="Times New Roman"/>
                <w:bCs/>
                <w:sz w:val="24"/>
              </w:rPr>
            </w:pPr>
            <w:r>
              <w:rPr>
                <w:rFonts w:ascii="Times New Roman" w:hAnsi="Times New Roman"/>
                <w:bCs/>
                <w:sz w:val="24"/>
              </w:rPr>
              <w:t>13</w:t>
            </w:r>
          </w:p>
        </w:tc>
      </w:tr>
      <w:tr w:rsidR="002774FD" w:rsidRPr="001F2C58" w:rsidTr="00E36BBA">
        <w:trPr>
          <w:trHeight w:val="313"/>
          <w:jc w:val="center"/>
        </w:trPr>
        <w:tc>
          <w:tcPr>
            <w:tcW w:w="2686" w:type="dxa"/>
            <w:vAlign w:val="center"/>
          </w:tcPr>
          <w:p w:rsidR="002774FD" w:rsidRPr="001F2C58" w:rsidRDefault="002774FD" w:rsidP="003634C4">
            <w:pPr>
              <w:pStyle w:val="Iauiue1"/>
              <w:ind w:right="-85"/>
              <w:jc w:val="center"/>
              <w:rPr>
                <w:sz w:val="24"/>
                <w:szCs w:val="24"/>
              </w:rPr>
            </w:pPr>
            <w:r w:rsidRPr="001F2C58">
              <w:rPr>
                <w:sz w:val="24"/>
                <w:szCs w:val="24"/>
              </w:rPr>
              <w:t xml:space="preserve">п. </w:t>
            </w:r>
            <w:r w:rsidR="003634C4">
              <w:rPr>
                <w:sz w:val="24"/>
                <w:szCs w:val="24"/>
              </w:rPr>
              <w:t>Черный Яр</w:t>
            </w:r>
            <w:r w:rsidRPr="001F2C58">
              <w:rPr>
                <w:sz w:val="24"/>
                <w:szCs w:val="24"/>
              </w:rPr>
              <w:t xml:space="preserve"> </w:t>
            </w:r>
          </w:p>
        </w:tc>
        <w:tc>
          <w:tcPr>
            <w:tcW w:w="1421" w:type="dxa"/>
            <w:vAlign w:val="center"/>
          </w:tcPr>
          <w:p w:rsidR="002774FD" w:rsidRPr="001F2C58" w:rsidRDefault="003634C4" w:rsidP="00E36BBA">
            <w:pPr>
              <w:pStyle w:val="a4"/>
              <w:jc w:val="center"/>
              <w:rPr>
                <w:rFonts w:ascii="Times New Roman" w:hAnsi="Times New Roman"/>
                <w:bCs/>
                <w:sz w:val="24"/>
              </w:rPr>
            </w:pPr>
            <w:r>
              <w:rPr>
                <w:rFonts w:ascii="Times New Roman" w:hAnsi="Times New Roman"/>
                <w:bCs/>
                <w:sz w:val="24"/>
              </w:rPr>
              <w:t>540</w:t>
            </w:r>
          </w:p>
        </w:tc>
        <w:tc>
          <w:tcPr>
            <w:tcW w:w="1432" w:type="dxa"/>
            <w:vAlign w:val="center"/>
          </w:tcPr>
          <w:p w:rsidR="002774FD" w:rsidRPr="001F2C58" w:rsidRDefault="003634C4" w:rsidP="00E36BBA">
            <w:pPr>
              <w:pStyle w:val="a4"/>
              <w:jc w:val="center"/>
              <w:rPr>
                <w:rFonts w:ascii="Times New Roman" w:hAnsi="Times New Roman"/>
                <w:bCs/>
                <w:sz w:val="24"/>
              </w:rPr>
            </w:pPr>
            <w:r>
              <w:rPr>
                <w:rFonts w:ascii="Times New Roman" w:hAnsi="Times New Roman"/>
                <w:bCs/>
                <w:sz w:val="24"/>
              </w:rPr>
              <w:t>519</w:t>
            </w:r>
          </w:p>
        </w:tc>
        <w:tc>
          <w:tcPr>
            <w:tcW w:w="1431" w:type="dxa"/>
            <w:vAlign w:val="center"/>
          </w:tcPr>
          <w:p w:rsidR="002774FD" w:rsidRPr="001F2C58" w:rsidRDefault="003634C4" w:rsidP="00E36BBA">
            <w:pPr>
              <w:pStyle w:val="a4"/>
              <w:jc w:val="center"/>
              <w:rPr>
                <w:rFonts w:ascii="Times New Roman" w:hAnsi="Times New Roman"/>
                <w:bCs/>
                <w:sz w:val="24"/>
              </w:rPr>
            </w:pPr>
            <w:r>
              <w:rPr>
                <w:rFonts w:ascii="Times New Roman" w:hAnsi="Times New Roman"/>
                <w:bCs/>
                <w:sz w:val="24"/>
              </w:rPr>
              <w:t>499</w:t>
            </w:r>
          </w:p>
        </w:tc>
        <w:tc>
          <w:tcPr>
            <w:tcW w:w="1288" w:type="dxa"/>
            <w:vAlign w:val="center"/>
          </w:tcPr>
          <w:p w:rsidR="002774FD" w:rsidRPr="001F2C58" w:rsidRDefault="003634C4" w:rsidP="00E36BBA">
            <w:pPr>
              <w:pStyle w:val="a4"/>
              <w:jc w:val="center"/>
              <w:rPr>
                <w:rFonts w:ascii="Times New Roman" w:hAnsi="Times New Roman"/>
                <w:bCs/>
                <w:sz w:val="24"/>
              </w:rPr>
            </w:pPr>
            <w:r>
              <w:rPr>
                <w:rFonts w:ascii="Times New Roman" w:hAnsi="Times New Roman"/>
                <w:bCs/>
                <w:sz w:val="24"/>
              </w:rPr>
              <w:t>519</w:t>
            </w:r>
          </w:p>
        </w:tc>
        <w:tc>
          <w:tcPr>
            <w:tcW w:w="1432" w:type="dxa"/>
            <w:vAlign w:val="center"/>
          </w:tcPr>
          <w:p w:rsidR="002774FD" w:rsidRPr="001F2C58" w:rsidRDefault="003634C4" w:rsidP="00E36BBA">
            <w:pPr>
              <w:pStyle w:val="a4"/>
              <w:jc w:val="center"/>
              <w:rPr>
                <w:rFonts w:ascii="Times New Roman" w:hAnsi="Times New Roman"/>
                <w:bCs/>
                <w:sz w:val="24"/>
              </w:rPr>
            </w:pPr>
            <w:r>
              <w:rPr>
                <w:rFonts w:ascii="Times New Roman" w:hAnsi="Times New Roman"/>
                <w:bCs/>
                <w:sz w:val="24"/>
              </w:rPr>
              <w:t>518</w:t>
            </w:r>
          </w:p>
        </w:tc>
      </w:tr>
      <w:tr w:rsidR="002774FD" w:rsidRPr="001F2C58" w:rsidTr="00E36BBA">
        <w:trPr>
          <w:trHeight w:val="336"/>
          <w:jc w:val="center"/>
        </w:trPr>
        <w:tc>
          <w:tcPr>
            <w:tcW w:w="2686" w:type="dxa"/>
            <w:vAlign w:val="center"/>
          </w:tcPr>
          <w:p w:rsidR="002774FD" w:rsidRPr="001F2C58" w:rsidRDefault="002774FD" w:rsidP="00E36BBA">
            <w:pPr>
              <w:pStyle w:val="Iauiue1"/>
              <w:ind w:right="-85"/>
              <w:jc w:val="center"/>
              <w:rPr>
                <w:b/>
                <w:sz w:val="24"/>
                <w:szCs w:val="24"/>
              </w:rPr>
            </w:pPr>
            <w:r w:rsidRPr="001F2C58">
              <w:rPr>
                <w:b/>
                <w:sz w:val="24"/>
                <w:szCs w:val="24"/>
              </w:rPr>
              <w:t>ИТОГО по поселению:</w:t>
            </w:r>
          </w:p>
        </w:tc>
        <w:tc>
          <w:tcPr>
            <w:tcW w:w="1421" w:type="dxa"/>
            <w:vAlign w:val="center"/>
          </w:tcPr>
          <w:p w:rsidR="002774FD" w:rsidRPr="001F2C58" w:rsidRDefault="003634C4" w:rsidP="00E36BBA">
            <w:pPr>
              <w:pStyle w:val="a4"/>
              <w:jc w:val="center"/>
              <w:rPr>
                <w:rFonts w:ascii="Times New Roman" w:hAnsi="Times New Roman"/>
                <w:b/>
                <w:bCs/>
                <w:sz w:val="24"/>
              </w:rPr>
            </w:pPr>
            <w:r>
              <w:rPr>
                <w:rFonts w:ascii="Times New Roman" w:hAnsi="Times New Roman"/>
                <w:b/>
                <w:bCs/>
                <w:sz w:val="24"/>
              </w:rPr>
              <w:t>556</w:t>
            </w:r>
          </w:p>
        </w:tc>
        <w:tc>
          <w:tcPr>
            <w:tcW w:w="1432" w:type="dxa"/>
            <w:vAlign w:val="center"/>
          </w:tcPr>
          <w:p w:rsidR="002774FD" w:rsidRPr="001F2C58" w:rsidRDefault="003634C4" w:rsidP="00E36BBA">
            <w:pPr>
              <w:pStyle w:val="a4"/>
              <w:jc w:val="center"/>
              <w:rPr>
                <w:rFonts w:ascii="Times New Roman" w:hAnsi="Times New Roman"/>
                <w:b/>
                <w:bCs/>
                <w:sz w:val="24"/>
              </w:rPr>
            </w:pPr>
            <w:r>
              <w:rPr>
                <w:rFonts w:ascii="Times New Roman" w:hAnsi="Times New Roman"/>
                <w:b/>
                <w:bCs/>
                <w:sz w:val="24"/>
              </w:rPr>
              <w:t>535</w:t>
            </w:r>
          </w:p>
        </w:tc>
        <w:tc>
          <w:tcPr>
            <w:tcW w:w="1431" w:type="dxa"/>
            <w:vAlign w:val="center"/>
          </w:tcPr>
          <w:p w:rsidR="002774FD" w:rsidRPr="001F2C58" w:rsidRDefault="003634C4" w:rsidP="00E36BBA">
            <w:pPr>
              <w:pStyle w:val="a4"/>
              <w:jc w:val="center"/>
              <w:rPr>
                <w:rFonts w:ascii="Times New Roman" w:hAnsi="Times New Roman"/>
                <w:b/>
                <w:bCs/>
                <w:sz w:val="24"/>
              </w:rPr>
            </w:pPr>
            <w:r>
              <w:rPr>
                <w:rFonts w:ascii="Times New Roman" w:hAnsi="Times New Roman"/>
                <w:b/>
                <w:bCs/>
                <w:sz w:val="24"/>
              </w:rPr>
              <w:t>514</w:t>
            </w:r>
          </w:p>
        </w:tc>
        <w:tc>
          <w:tcPr>
            <w:tcW w:w="1288" w:type="dxa"/>
            <w:vAlign w:val="center"/>
          </w:tcPr>
          <w:p w:rsidR="002774FD" w:rsidRPr="001F2C58" w:rsidRDefault="003634C4" w:rsidP="00E36BBA">
            <w:pPr>
              <w:pStyle w:val="a4"/>
              <w:jc w:val="center"/>
              <w:rPr>
                <w:rFonts w:ascii="Times New Roman" w:hAnsi="Times New Roman"/>
                <w:b/>
                <w:bCs/>
                <w:sz w:val="24"/>
              </w:rPr>
            </w:pPr>
            <w:r>
              <w:rPr>
                <w:rFonts w:ascii="Times New Roman" w:hAnsi="Times New Roman"/>
                <w:b/>
                <w:bCs/>
                <w:sz w:val="24"/>
              </w:rPr>
              <w:t>534</w:t>
            </w:r>
          </w:p>
        </w:tc>
        <w:tc>
          <w:tcPr>
            <w:tcW w:w="1432" w:type="dxa"/>
            <w:vAlign w:val="center"/>
          </w:tcPr>
          <w:p w:rsidR="002774FD" w:rsidRPr="001F2C58" w:rsidRDefault="003634C4" w:rsidP="00E36BBA">
            <w:pPr>
              <w:pStyle w:val="a4"/>
              <w:jc w:val="center"/>
              <w:rPr>
                <w:rFonts w:ascii="Times New Roman" w:hAnsi="Times New Roman"/>
                <w:b/>
                <w:bCs/>
                <w:sz w:val="24"/>
              </w:rPr>
            </w:pPr>
            <w:r>
              <w:rPr>
                <w:rFonts w:ascii="Times New Roman" w:hAnsi="Times New Roman"/>
                <w:b/>
                <w:bCs/>
                <w:sz w:val="24"/>
              </w:rPr>
              <w:t>531</w:t>
            </w:r>
          </w:p>
        </w:tc>
      </w:tr>
    </w:tbl>
    <w:p w:rsidR="002774FD" w:rsidRPr="001F2C58" w:rsidRDefault="002774FD" w:rsidP="002774FD">
      <w:pPr>
        <w:pStyle w:val="Iauiue1"/>
        <w:ind w:right="-85"/>
        <w:jc w:val="both"/>
        <w:rPr>
          <w:sz w:val="24"/>
          <w:szCs w:val="24"/>
        </w:rPr>
      </w:pPr>
      <w:r w:rsidRPr="001F2C58">
        <w:rPr>
          <w:sz w:val="24"/>
          <w:szCs w:val="24"/>
        </w:rPr>
        <w:t>* Численность жителей, зарегистрированных по месту проживания, на начало соответствующего года.</w:t>
      </w:r>
    </w:p>
    <w:p w:rsidR="002774FD" w:rsidRPr="001F2C58" w:rsidRDefault="002774FD" w:rsidP="002774FD">
      <w:pPr>
        <w:pStyle w:val="Iauiue1"/>
        <w:ind w:right="-85"/>
        <w:jc w:val="both"/>
        <w:rPr>
          <w:sz w:val="24"/>
          <w:szCs w:val="24"/>
        </w:rPr>
      </w:pPr>
    </w:p>
    <w:p w:rsidR="002774FD" w:rsidRPr="001F2C58" w:rsidRDefault="002774FD" w:rsidP="002774FD">
      <w:pPr>
        <w:pStyle w:val="Iauiue1"/>
        <w:ind w:firstLine="567"/>
        <w:jc w:val="both"/>
        <w:rPr>
          <w:sz w:val="24"/>
          <w:szCs w:val="24"/>
        </w:rPr>
      </w:pPr>
      <w:r w:rsidRPr="001F2C58">
        <w:rPr>
          <w:sz w:val="24"/>
          <w:szCs w:val="24"/>
        </w:rPr>
        <w:t xml:space="preserve">Доля трудоспособного населения (женщины в возрасте от 18 до 54 лет, мужчины в возрасте от 18 до 59 лет) составляет 46,38 % от общей численности, население дошкольного и школьного возрастов – 17,28 %, население пенсионного возраста – 36,34 % (Таблица № 3). </w:t>
      </w:r>
    </w:p>
    <w:p w:rsidR="002774FD" w:rsidRPr="001F2C58" w:rsidRDefault="002774FD" w:rsidP="002774FD">
      <w:pPr>
        <w:pStyle w:val="Iauiue1"/>
        <w:ind w:firstLine="567"/>
        <w:jc w:val="both"/>
        <w:rPr>
          <w:sz w:val="24"/>
          <w:szCs w:val="24"/>
        </w:rPr>
      </w:pPr>
    </w:p>
    <w:p w:rsidR="002774FD" w:rsidRPr="001F2C58" w:rsidRDefault="002774FD" w:rsidP="002774FD">
      <w:pPr>
        <w:pStyle w:val="Iauiue1"/>
        <w:ind w:firstLine="720"/>
        <w:jc w:val="right"/>
        <w:rPr>
          <w:sz w:val="24"/>
          <w:szCs w:val="24"/>
        </w:rPr>
      </w:pPr>
      <w:r w:rsidRPr="001F2C58">
        <w:rPr>
          <w:sz w:val="24"/>
          <w:szCs w:val="24"/>
        </w:rPr>
        <w:t>Таблица № 3</w:t>
      </w:r>
    </w:p>
    <w:p w:rsidR="002774FD" w:rsidRPr="001F2C58" w:rsidRDefault="002774FD" w:rsidP="002774FD">
      <w:pPr>
        <w:pStyle w:val="Iauiue1"/>
        <w:ind w:firstLine="720"/>
        <w:jc w:val="right"/>
        <w:rPr>
          <w:sz w:val="24"/>
          <w:szCs w:val="24"/>
        </w:rPr>
      </w:pPr>
      <w:r w:rsidRPr="001F2C58">
        <w:rPr>
          <w:sz w:val="24"/>
          <w:szCs w:val="24"/>
        </w:rPr>
        <w:t xml:space="preserve">Демографический состав населения </w:t>
      </w:r>
      <w:r w:rsidR="006543E9">
        <w:rPr>
          <w:sz w:val="24"/>
          <w:szCs w:val="24"/>
        </w:rPr>
        <w:t>Черноярского</w:t>
      </w:r>
      <w:r w:rsidRPr="001F2C58">
        <w:rPr>
          <w:sz w:val="24"/>
          <w:szCs w:val="24"/>
        </w:rPr>
        <w:t xml:space="preserve"> сельского поселения</w:t>
      </w:r>
    </w:p>
    <w:p w:rsidR="002774FD" w:rsidRPr="001F2C58" w:rsidRDefault="002774FD" w:rsidP="002774FD">
      <w:pPr>
        <w:pStyle w:val="Iauiue1"/>
        <w:ind w:right="-85"/>
        <w:jc w:val="right"/>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276"/>
        <w:gridCol w:w="1701"/>
        <w:gridCol w:w="1559"/>
        <w:gridCol w:w="1701"/>
        <w:gridCol w:w="1559"/>
      </w:tblGrid>
      <w:tr w:rsidR="002774FD" w:rsidRPr="001F2C58" w:rsidTr="00E36BBA">
        <w:trPr>
          <w:trHeight w:val="1324"/>
        </w:trPr>
        <w:tc>
          <w:tcPr>
            <w:tcW w:w="1951" w:type="dxa"/>
          </w:tcPr>
          <w:p w:rsidR="002774FD" w:rsidRPr="001F2C58" w:rsidRDefault="002774FD" w:rsidP="00E36BBA">
            <w:pPr>
              <w:pStyle w:val="Iauiue1"/>
              <w:ind w:right="-85"/>
              <w:jc w:val="center"/>
              <w:rPr>
                <w:b/>
                <w:sz w:val="24"/>
                <w:szCs w:val="24"/>
              </w:rPr>
            </w:pPr>
            <w:r w:rsidRPr="001F2C58">
              <w:rPr>
                <w:b/>
                <w:sz w:val="24"/>
                <w:szCs w:val="24"/>
              </w:rPr>
              <w:t>Наименование населенного пункта</w:t>
            </w:r>
          </w:p>
        </w:tc>
        <w:tc>
          <w:tcPr>
            <w:tcW w:w="1276" w:type="dxa"/>
          </w:tcPr>
          <w:p w:rsidR="002774FD" w:rsidRPr="001F2C58" w:rsidRDefault="002774FD" w:rsidP="00E36BBA">
            <w:pPr>
              <w:pStyle w:val="Iauiue1"/>
              <w:ind w:right="-85"/>
              <w:jc w:val="center"/>
              <w:rPr>
                <w:b/>
                <w:sz w:val="24"/>
                <w:szCs w:val="24"/>
              </w:rPr>
            </w:pPr>
            <w:r w:rsidRPr="001F2C58">
              <w:rPr>
                <w:b/>
                <w:sz w:val="24"/>
                <w:szCs w:val="24"/>
              </w:rPr>
              <w:t>Число жителей</w:t>
            </w:r>
          </w:p>
        </w:tc>
        <w:tc>
          <w:tcPr>
            <w:tcW w:w="1701" w:type="dxa"/>
          </w:tcPr>
          <w:p w:rsidR="002774FD" w:rsidRPr="001F2C58" w:rsidRDefault="002774FD" w:rsidP="00E36BBA">
            <w:pPr>
              <w:pStyle w:val="Iauiue1"/>
              <w:ind w:right="-85"/>
              <w:jc w:val="center"/>
              <w:rPr>
                <w:b/>
                <w:sz w:val="24"/>
                <w:szCs w:val="24"/>
              </w:rPr>
            </w:pPr>
            <w:r w:rsidRPr="001F2C58">
              <w:rPr>
                <w:b/>
                <w:sz w:val="24"/>
                <w:szCs w:val="24"/>
              </w:rPr>
              <w:t xml:space="preserve">Детей </w:t>
            </w:r>
          </w:p>
          <w:p w:rsidR="002774FD" w:rsidRPr="001F2C58" w:rsidRDefault="002774FD" w:rsidP="00E36BBA">
            <w:pPr>
              <w:pStyle w:val="Iauiue1"/>
              <w:ind w:right="-85"/>
              <w:jc w:val="center"/>
              <w:rPr>
                <w:b/>
                <w:sz w:val="24"/>
                <w:szCs w:val="24"/>
              </w:rPr>
            </w:pPr>
            <w:r w:rsidRPr="001F2C58">
              <w:rPr>
                <w:b/>
                <w:sz w:val="24"/>
                <w:szCs w:val="24"/>
              </w:rPr>
              <w:t xml:space="preserve">дошкольного возраста </w:t>
            </w:r>
          </w:p>
          <w:p w:rsidR="002774FD" w:rsidRPr="001F2C58" w:rsidRDefault="002774FD" w:rsidP="00E36BBA">
            <w:pPr>
              <w:pStyle w:val="Iauiue1"/>
              <w:ind w:right="-85"/>
              <w:jc w:val="center"/>
              <w:rPr>
                <w:b/>
                <w:sz w:val="24"/>
                <w:szCs w:val="24"/>
              </w:rPr>
            </w:pPr>
            <w:r w:rsidRPr="001F2C58">
              <w:rPr>
                <w:b/>
                <w:sz w:val="24"/>
                <w:szCs w:val="24"/>
              </w:rPr>
              <w:t>(от 0 до 6 лет)</w:t>
            </w:r>
          </w:p>
        </w:tc>
        <w:tc>
          <w:tcPr>
            <w:tcW w:w="1559" w:type="dxa"/>
          </w:tcPr>
          <w:p w:rsidR="002774FD" w:rsidRPr="001F2C58" w:rsidRDefault="002774FD" w:rsidP="00E36BBA">
            <w:pPr>
              <w:pStyle w:val="Iauiue1"/>
              <w:ind w:right="-85"/>
              <w:jc w:val="center"/>
              <w:rPr>
                <w:b/>
                <w:sz w:val="24"/>
                <w:szCs w:val="24"/>
              </w:rPr>
            </w:pPr>
            <w:r w:rsidRPr="001F2C58">
              <w:rPr>
                <w:b/>
                <w:sz w:val="24"/>
                <w:szCs w:val="24"/>
              </w:rPr>
              <w:t xml:space="preserve">Детей </w:t>
            </w:r>
          </w:p>
          <w:p w:rsidR="002774FD" w:rsidRPr="001F2C58" w:rsidRDefault="002774FD" w:rsidP="00E36BBA">
            <w:pPr>
              <w:pStyle w:val="Iauiue1"/>
              <w:ind w:right="-85"/>
              <w:jc w:val="center"/>
              <w:rPr>
                <w:b/>
                <w:sz w:val="24"/>
                <w:szCs w:val="24"/>
              </w:rPr>
            </w:pPr>
            <w:r w:rsidRPr="001F2C58">
              <w:rPr>
                <w:b/>
                <w:sz w:val="24"/>
                <w:szCs w:val="24"/>
              </w:rPr>
              <w:t xml:space="preserve">школьного возраста </w:t>
            </w:r>
          </w:p>
          <w:p w:rsidR="002774FD" w:rsidRPr="001F2C58" w:rsidRDefault="002774FD" w:rsidP="00E36BBA">
            <w:pPr>
              <w:pStyle w:val="Iauiue1"/>
              <w:ind w:right="-85"/>
              <w:jc w:val="center"/>
              <w:rPr>
                <w:b/>
                <w:sz w:val="24"/>
                <w:szCs w:val="24"/>
              </w:rPr>
            </w:pPr>
            <w:r w:rsidRPr="001F2C58">
              <w:rPr>
                <w:b/>
                <w:sz w:val="24"/>
                <w:szCs w:val="24"/>
              </w:rPr>
              <w:t>(от 7 до 17 лет)</w:t>
            </w:r>
          </w:p>
        </w:tc>
        <w:tc>
          <w:tcPr>
            <w:tcW w:w="1701" w:type="dxa"/>
          </w:tcPr>
          <w:p w:rsidR="002774FD" w:rsidRPr="001F2C58" w:rsidRDefault="002774FD" w:rsidP="00E36BBA">
            <w:pPr>
              <w:pStyle w:val="Iauiue1"/>
              <w:ind w:right="-85"/>
              <w:jc w:val="center"/>
              <w:rPr>
                <w:b/>
                <w:sz w:val="24"/>
                <w:szCs w:val="24"/>
              </w:rPr>
            </w:pPr>
            <w:r w:rsidRPr="001F2C58">
              <w:rPr>
                <w:b/>
                <w:sz w:val="24"/>
                <w:szCs w:val="24"/>
              </w:rPr>
              <w:t xml:space="preserve">Население </w:t>
            </w:r>
            <w:r w:rsidR="006543E9" w:rsidRPr="001F2C58">
              <w:rPr>
                <w:b/>
                <w:sz w:val="24"/>
                <w:szCs w:val="24"/>
              </w:rPr>
              <w:t>трудоспособного</w:t>
            </w:r>
            <w:r w:rsidRPr="001F2C58">
              <w:rPr>
                <w:b/>
                <w:sz w:val="24"/>
                <w:szCs w:val="24"/>
              </w:rPr>
              <w:t xml:space="preserve"> возраста</w:t>
            </w:r>
          </w:p>
          <w:p w:rsidR="002774FD" w:rsidRPr="001F2C58" w:rsidRDefault="002774FD" w:rsidP="00E36BBA">
            <w:pPr>
              <w:pStyle w:val="Iauiue1"/>
              <w:ind w:right="-85"/>
              <w:jc w:val="center"/>
              <w:rPr>
                <w:b/>
                <w:sz w:val="24"/>
                <w:szCs w:val="24"/>
              </w:rPr>
            </w:pPr>
            <w:r w:rsidRPr="001F2C58">
              <w:rPr>
                <w:b/>
                <w:sz w:val="24"/>
                <w:szCs w:val="24"/>
              </w:rPr>
              <w:t>(женщины с 18 до 55 лет, мужчины с 18 до 60 лет)</w:t>
            </w:r>
          </w:p>
        </w:tc>
        <w:tc>
          <w:tcPr>
            <w:tcW w:w="1559" w:type="dxa"/>
          </w:tcPr>
          <w:p w:rsidR="002774FD" w:rsidRPr="001F2C58" w:rsidRDefault="002774FD" w:rsidP="00E36BBA">
            <w:pPr>
              <w:pStyle w:val="Iauiue1"/>
              <w:ind w:right="-85"/>
              <w:jc w:val="center"/>
              <w:rPr>
                <w:b/>
                <w:sz w:val="24"/>
                <w:szCs w:val="24"/>
              </w:rPr>
            </w:pPr>
            <w:r w:rsidRPr="001F2C58">
              <w:rPr>
                <w:b/>
                <w:sz w:val="24"/>
                <w:szCs w:val="24"/>
              </w:rPr>
              <w:t>Население пенсионного возраста (женщины с 55 лет, мужчины с 60 лет)</w:t>
            </w:r>
          </w:p>
        </w:tc>
      </w:tr>
      <w:tr w:rsidR="006543E9" w:rsidRPr="001F2C58" w:rsidTr="00E36BBA">
        <w:trPr>
          <w:trHeight w:val="337"/>
        </w:trPr>
        <w:tc>
          <w:tcPr>
            <w:tcW w:w="1951" w:type="dxa"/>
            <w:vAlign w:val="center"/>
          </w:tcPr>
          <w:p w:rsidR="006543E9" w:rsidRPr="001F2C58" w:rsidRDefault="006543E9" w:rsidP="00E36BBA">
            <w:pPr>
              <w:pStyle w:val="Iauiue1"/>
              <w:ind w:right="-85"/>
              <w:jc w:val="center"/>
              <w:rPr>
                <w:sz w:val="24"/>
                <w:szCs w:val="24"/>
              </w:rPr>
            </w:pPr>
            <w:r>
              <w:rPr>
                <w:sz w:val="24"/>
                <w:szCs w:val="24"/>
              </w:rPr>
              <w:t>п. Орловка</w:t>
            </w:r>
          </w:p>
        </w:tc>
        <w:tc>
          <w:tcPr>
            <w:tcW w:w="1276" w:type="dxa"/>
            <w:vAlign w:val="center"/>
          </w:tcPr>
          <w:p w:rsidR="006543E9" w:rsidRPr="001F2C58" w:rsidRDefault="006543E9" w:rsidP="00E36BBA">
            <w:pPr>
              <w:pStyle w:val="Iauiue1"/>
              <w:ind w:right="-85"/>
              <w:jc w:val="center"/>
              <w:rPr>
                <w:sz w:val="24"/>
                <w:szCs w:val="24"/>
              </w:rPr>
            </w:pPr>
            <w:r>
              <w:rPr>
                <w:sz w:val="24"/>
                <w:szCs w:val="24"/>
              </w:rPr>
              <w:t>13</w:t>
            </w:r>
          </w:p>
        </w:tc>
        <w:tc>
          <w:tcPr>
            <w:tcW w:w="1701" w:type="dxa"/>
            <w:vAlign w:val="center"/>
          </w:tcPr>
          <w:p w:rsidR="006543E9" w:rsidRPr="001F2C58" w:rsidRDefault="006543E9" w:rsidP="00E36BBA">
            <w:pPr>
              <w:pStyle w:val="Iauiue1"/>
              <w:ind w:right="-85"/>
              <w:jc w:val="center"/>
              <w:rPr>
                <w:sz w:val="24"/>
                <w:szCs w:val="24"/>
              </w:rPr>
            </w:pPr>
            <w:r>
              <w:rPr>
                <w:sz w:val="24"/>
                <w:szCs w:val="24"/>
              </w:rPr>
              <w:t>0</w:t>
            </w:r>
          </w:p>
        </w:tc>
        <w:tc>
          <w:tcPr>
            <w:tcW w:w="1559" w:type="dxa"/>
            <w:vAlign w:val="center"/>
          </w:tcPr>
          <w:p w:rsidR="006543E9" w:rsidRPr="001F2C58" w:rsidRDefault="006543E9" w:rsidP="00E36BBA">
            <w:pPr>
              <w:pStyle w:val="Iauiue1"/>
              <w:ind w:right="-85"/>
              <w:jc w:val="center"/>
              <w:rPr>
                <w:sz w:val="24"/>
                <w:szCs w:val="24"/>
              </w:rPr>
            </w:pPr>
            <w:r>
              <w:rPr>
                <w:sz w:val="24"/>
                <w:szCs w:val="24"/>
              </w:rPr>
              <w:t>0</w:t>
            </w:r>
          </w:p>
        </w:tc>
        <w:tc>
          <w:tcPr>
            <w:tcW w:w="1701" w:type="dxa"/>
            <w:vAlign w:val="center"/>
          </w:tcPr>
          <w:p w:rsidR="006543E9" w:rsidRPr="001F2C58" w:rsidRDefault="006543E9" w:rsidP="00E36BBA">
            <w:pPr>
              <w:pStyle w:val="Iauiue1"/>
              <w:ind w:right="-85"/>
              <w:jc w:val="center"/>
              <w:rPr>
                <w:sz w:val="24"/>
                <w:szCs w:val="24"/>
              </w:rPr>
            </w:pPr>
            <w:r>
              <w:rPr>
                <w:sz w:val="24"/>
                <w:szCs w:val="24"/>
              </w:rPr>
              <w:t>4</w:t>
            </w:r>
          </w:p>
        </w:tc>
        <w:tc>
          <w:tcPr>
            <w:tcW w:w="1559" w:type="dxa"/>
            <w:vAlign w:val="center"/>
          </w:tcPr>
          <w:p w:rsidR="006543E9" w:rsidRPr="001F2C58" w:rsidRDefault="006543E9" w:rsidP="00E36BBA">
            <w:pPr>
              <w:pStyle w:val="Iauiue1"/>
              <w:ind w:right="-85"/>
              <w:jc w:val="center"/>
              <w:rPr>
                <w:sz w:val="24"/>
                <w:szCs w:val="24"/>
              </w:rPr>
            </w:pPr>
            <w:r>
              <w:rPr>
                <w:sz w:val="24"/>
                <w:szCs w:val="24"/>
              </w:rPr>
              <w:t>9</w:t>
            </w:r>
          </w:p>
        </w:tc>
      </w:tr>
      <w:tr w:rsidR="002774FD" w:rsidRPr="001F2C58" w:rsidTr="00E36BBA">
        <w:trPr>
          <w:trHeight w:val="337"/>
        </w:trPr>
        <w:tc>
          <w:tcPr>
            <w:tcW w:w="1951" w:type="dxa"/>
            <w:vAlign w:val="center"/>
          </w:tcPr>
          <w:p w:rsidR="002774FD" w:rsidRPr="001F2C58" w:rsidRDefault="002774FD" w:rsidP="006543E9">
            <w:pPr>
              <w:pStyle w:val="Iauiue1"/>
              <w:ind w:right="-85"/>
              <w:jc w:val="center"/>
              <w:rPr>
                <w:sz w:val="24"/>
                <w:szCs w:val="24"/>
              </w:rPr>
            </w:pPr>
            <w:r w:rsidRPr="001F2C58">
              <w:rPr>
                <w:sz w:val="24"/>
                <w:szCs w:val="24"/>
              </w:rPr>
              <w:t xml:space="preserve">п. </w:t>
            </w:r>
            <w:r w:rsidR="006543E9">
              <w:rPr>
                <w:sz w:val="24"/>
                <w:szCs w:val="24"/>
              </w:rPr>
              <w:t>Черный Яр</w:t>
            </w:r>
          </w:p>
        </w:tc>
        <w:tc>
          <w:tcPr>
            <w:tcW w:w="1276" w:type="dxa"/>
            <w:vAlign w:val="center"/>
          </w:tcPr>
          <w:p w:rsidR="002774FD" w:rsidRPr="001F2C58" w:rsidRDefault="006543E9" w:rsidP="00E36BBA">
            <w:pPr>
              <w:pStyle w:val="Iauiue1"/>
              <w:ind w:right="-85"/>
              <w:jc w:val="center"/>
              <w:rPr>
                <w:sz w:val="24"/>
                <w:szCs w:val="24"/>
              </w:rPr>
            </w:pPr>
            <w:r>
              <w:rPr>
                <w:sz w:val="24"/>
                <w:szCs w:val="24"/>
              </w:rPr>
              <w:t>518</w:t>
            </w:r>
          </w:p>
        </w:tc>
        <w:tc>
          <w:tcPr>
            <w:tcW w:w="1701" w:type="dxa"/>
            <w:vAlign w:val="center"/>
          </w:tcPr>
          <w:p w:rsidR="002774FD" w:rsidRPr="001F2C58" w:rsidRDefault="006543E9" w:rsidP="00E36BBA">
            <w:pPr>
              <w:pStyle w:val="Iauiue1"/>
              <w:ind w:right="-85"/>
              <w:jc w:val="center"/>
              <w:rPr>
                <w:sz w:val="24"/>
                <w:szCs w:val="24"/>
              </w:rPr>
            </w:pPr>
            <w:r>
              <w:rPr>
                <w:sz w:val="24"/>
                <w:szCs w:val="24"/>
              </w:rPr>
              <w:t>34</w:t>
            </w:r>
          </w:p>
        </w:tc>
        <w:tc>
          <w:tcPr>
            <w:tcW w:w="1559" w:type="dxa"/>
            <w:vAlign w:val="center"/>
          </w:tcPr>
          <w:p w:rsidR="002774FD" w:rsidRPr="001F2C58" w:rsidRDefault="006543E9" w:rsidP="00E36BBA">
            <w:pPr>
              <w:pStyle w:val="Iauiue1"/>
              <w:ind w:right="-85"/>
              <w:jc w:val="center"/>
              <w:rPr>
                <w:sz w:val="24"/>
                <w:szCs w:val="24"/>
              </w:rPr>
            </w:pPr>
            <w:r>
              <w:rPr>
                <w:sz w:val="24"/>
                <w:szCs w:val="24"/>
              </w:rPr>
              <w:t>76</w:t>
            </w:r>
          </w:p>
        </w:tc>
        <w:tc>
          <w:tcPr>
            <w:tcW w:w="1701" w:type="dxa"/>
            <w:vAlign w:val="center"/>
          </w:tcPr>
          <w:p w:rsidR="002774FD" w:rsidRPr="001F2C58" w:rsidRDefault="006543E9" w:rsidP="00E36BBA">
            <w:pPr>
              <w:pStyle w:val="Iauiue1"/>
              <w:ind w:right="-85"/>
              <w:jc w:val="center"/>
              <w:rPr>
                <w:sz w:val="24"/>
                <w:szCs w:val="24"/>
              </w:rPr>
            </w:pPr>
            <w:r>
              <w:rPr>
                <w:sz w:val="24"/>
                <w:szCs w:val="24"/>
              </w:rPr>
              <w:t>268</w:t>
            </w:r>
          </w:p>
        </w:tc>
        <w:tc>
          <w:tcPr>
            <w:tcW w:w="1559" w:type="dxa"/>
            <w:vAlign w:val="center"/>
          </w:tcPr>
          <w:p w:rsidR="002774FD" w:rsidRPr="001F2C58" w:rsidRDefault="006543E9" w:rsidP="00E36BBA">
            <w:pPr>
              <w:pStyle w:val="Iauiue1"/>
              <w:ind w:right="-85"/>
              <w:jc w:val="center"/>
              <w:rPr>
                <w:sz w:val="24"/>
                <w:szCs w:val="24"/>
              </w:rPr>
            </w:pPr>
            <w:r>
              <w:rPr>
                <w:sz w:val="24"/>
                <w:szCs w:val="24"/>
              </w:rPr>
              <w:t>140</w:t>
            </w:r>
          </w:p>
        </w:tc>
      </w:tr>
      <w:tr w:rsidR="002774FD" w:rsidRPr="001F2C58" w:rsidTr="00E36BBA">
        <w:trPr>
          <w:trHeight w:val="673"/>
        </w:trPr>
        <w:tc>
          <w:tcPr>
            <w:tcW w:w="1951" w:type="dxa"/>
            <w:vAlign w:val="center"/>
          </w:tcPr>
          <w:p w:rsidR="002774FD" w:rsidRPr="001F2C58" w:rsidRDefault="002774FD" w:rsidP="00E36BBA">
            <w:pPr>
              <w:pStyle w:val="Iauiue1"/>
              <w:ind w:right="-85"/>
              <w:jc w:val="center"/>
              <w:rPr>
                <w:b/>
                <w:sz w:val="24"/>
                <w:szCs w:val="24"/>
              </w:rPr>
            </w:pPr>
            <w:r w:rsidRPr="001F2C58">
              <w:rPr>
                <w:b/>
                <w:sz w:val="24"/>
                <w:szCs w:val="24"/>
              </w:rPr>
              <w:t>Итого по поселению:</w:t>
            </w:r>
          </w:p>
        </w:tc>
        <w:tc>
          <w:tcPr>
            <w:tcW w:w="1276" w:type="dxa"/>
            <w:vAlign w:val="center"/>
          </w:tcPr>
          <w:p w:rsidR="002774FD" w:rsidRPr="001F2C58" w:rsidRDefault="006543E9" w:rsidP="00E36BBA">
            <w:pPr>
              <w:pStyle w:val="Iauiue1"/>
              <w:ind w:right="-85"/>
              <w:jc w:val="center"/>
              <w:rPr>
                <w:b/>
                <w:sz w:val="24"/>
                <w:szCs w:val="24"/>
              </w:rPr>
            </w:pPr>
            <w:r>
              <w:rPr>
                <w:b/>
                <w:sz w:val="24"/>
                <w:szCs w:val="24"/>
              </w:rPr>
              <w:t>531</w:t>
            </w:r>
          </w:p>
        </w:tc>
        <w:tc>
          <w:tcPr>
            <w:tcW w:w="1701" w:type="dxa"/>
            <w:vAlign w:val="center"/>
          </w:tcPr>
          <w:p w:rsidR="002774FD" w:rsidRPr="001F2C58" w:rsidRDefault="006543E9" w:rsidP="00E36BBA">
            <w:pPr>
              <w:pStyle w:val="Iauiue1"/>
              <w:ind w:right="-85"/>
              <w:jc w:val="center"/>
              <w:rPr>
                <w:b/>
                <w:sz w:val="24"/>
                <w:szCs w:val="24"/>
              </w:rPr>
            </w:pPr>
            <w:r>
              <w:rPr>
                <w:b/>
                <w:sz w:val="24"/>
                <w:szCs w:val="24"/>
              </w:rPr>
              <w:t>34</w:t>
            </w:r>
          </w:p>
        </w:tc>
        <w:tc>
          <w:tcPr>
            <w:tcW w:w="1559" w:type="dxa"/>
            <w:vAlign w:val="center"/>
          </w:tcPr>
          <w:p w:rsidR="002774FD" w:rsidRPr="001F2C58" w:rsidRDefault="006543E9" w:rsidP="00E36BBA">
            <w:pPr>
              <w:pStyle w:val="Iauiue1"/>
              <w:ind w:right="-85"/>
              <w:jc w:val="center"/>
              <w:rPr>
                <w:b/>
                <w:sz w:val="24"/>
                <w:szCs w:val="24"/>
              </w:rPr>
            </w:pPr>
            <w:r>
              <w:rPr>
                <w:b/>
                <w:sz w:val="24"/>
                <w:szCs w:val="24"/>
              </w:rPr>
              <w:t>76</w:t>
            </w:r>
          </w:p>
        </w:tc>
        <w:tc>
          <w:tcPr>
            <w:tcW w:w="1701" w:type="dxa"/>
            <w:vAlign w:val="center"/>
          </w:tcPr>
          <w:p w:rsidR="002774FD" w:rsidRPr="001F2C58" w:rsidRDefault="006543E9" w:rsidP="00E36BBA">
            <w:pPr>
              <w:pStyle w:val="Iauiue1"/>
              <w:ind w:right="-85"/>
              <w:jc w:val="center"/>
              <w:rPr>
                <w:b/>
                <w:sz w:val="24"/>
                <w:szCs w:val="24"/>
              </w:rPr>
            </w:pPr>
            <w:r>
              <w:rPr>
                <w:b/>
                <w:sz w:val="24"/>
                <w:szCs w:val="24"/>
              </w:rPr>
              <w:t>272</w:t>
            </w:r>
          </w:p>
        </w:tc>
        <w:tc>
          <w:tcPr>
            <w:tcW w:w="1559" w:type="dxa"/>
            <w:vAlign w:val="center"/>
          </w:tcPr>
          <w:p w:rsidR="002774FD" w:rsidRPr="001F2C58" w:rsidRDefault="006543E9" w:rsidP="00E36BBA">
            <w:pPr>
              <w:pStyle w:val="Iauiue1"/>
              <w:ind w:right="-85"/>
              <w:jc w:val="center"/>
              <w:rPr>
                <w:b/>
                <w:sz w:val="24"/>
                <w:szCs w:val="24"/>
              </w:rPr>
            </w:pPr>
            <w:r>
              <w:rPr>
                <w:b/>
                <w:sz w:val="24"/>
                <w:szCs w:val="24"/>
              </w:rPr>
              <w:t>149</w:t>
            </w:r>
          </w:p>
        </w:tc>
      </w:tr>
    </w:tbl>
    <w:p w:rsidR="002774FD" w:rsidRPr="001F2C58" w:rsidRDefault="002774FD" w:rsidP="002774FD">
      <w:pPr>
        <w:pStyle w:val="Iauiue1"/>
        <w:ind w:right="-85"/>
        <w:jc w:val="both"/>
        <w:rPr>
          <w:sz w:val="24"/>
          <w:szCs w:val="24"/>
        </w:rPr>
      </w:pPr>
      <w:r w:rsidRPr="001F2C58">
        <w:rPr>
          <w:sz w:val="24"/>
          <w:szCs w:val="24"/>
        </w:rPr>
        <w:t>* Д</w:t>
      </w:r>
      <w:r w:rsidR="006543E9">
        <w:rPr>
          <w:sz w:val="24"/>
          <w:szCs w:val="24"/>
        </w:rPr>
        <w:t>анные по состоянию на 01.01.2021</w:t>
      </w:r>
      <w:r w:rsidRPr="001F2C58">
        <w:rPr>
          <w:sz w:val="24"/>
          <w:szCs w:val="24"/>
        </w:rPr>
        <w:t xml:space="preserve">  </w:t>
      </w:r>
    </w:p>
    <w:p w:rsidR="002774FD" w:rsidRPr="001F2C58" w:rsidRDefault="002774FD" w:rsidP="002774FD">
      <w:pPr>
        <w:pStyle w:val="Iauiue1"/>
        <w:ind w:right="-85"/>
        <w:jc w:val="right"/>
        <w:rPr>
          <w:b/>
          <w:sz w:val="24"/>
          <w:szCs w:val="24"/>
        </w:rPr>
      </w:pP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Баланс рождаемость-смерт</w:t>
      </w:r>
      <w:r w:rsidR="00051B7A">
        <w:rPr>
          <w:rFonts w:ascii="Times New Roman" w:hAnsi="Times New Roman"/>
          <w:sz w:val="24"/>
          <w:szCs w:val="24"/>
        </w:rPr>
        <w:t>ность в поселении за период 2014-2018</w:t>
      </w:r>
      <w:r w:rsidRPr="001F2C58">
        <w:rPr>
          <w:rFonts w:ascii="Times New Roman" w:hAnsi="Times New Roman"/>
          <w:sz w:val="24"/>
          <w:szCs w:val="24"/>
        </w:rPr>
        <w:t xml:space="preserve"> годы остается в нейтральном значении: число родившихся детей </w:t>
      </w:r>
      <w:r w:rsidR="00051B7A">
        <w:rPr>
          <w:rFonts w:ascii="Times New Roman" w:hAnsi="Times New Roman"/>
          <w:sz w:val="24"/>
          <w:szCs w:val="24"/>
        </w:rPr>
        <w:t xml:space="preserve">не </w:t>
      </w:r>
      <w:r w:rsidRPr="001F2C58">
        <w:rPr>
          <w:rFonts w:ascii="Times New Roman" w:hAnsi="Times New Roman"/>
          <w:sz w:val="24"/>
          <w:szCs w:val="24"/>
        </w:rPr>
        <w:t>превышает число умерших. При этом процесс естественной прибыли населения постепенно сокращается.</w:t>
      </w:r>
    </w:p>
    <w:p w:rsidR="002774FD" w:rsidRPr="001F2C58" w:rsidRDefault="00051B7A" w:rsidP="00740E2D">
      <w:pPr>
        <w:ind w:firstLine="709"/>
        <w:jc w:val="both"/>
        <w:rPr>
          <w:rFonts w:ascii="Times New Roman" w:hAnsi="Times New Roman"/>
          <w:sz w:val="24"/>
          <w:szCs w:val="24"/>
        </w:rPr>
      </w:pPr>
      <w:r>
        <w:rPr>
          <w:rFonts w:ascii="Times New Roman" w:hAnsi="Times New Roman"/>
          <w:sz w:val="24"/>
          <w:szCs w:val="24"/>
        </w:rPr>
        <w:t>Рождаемость в 2019 году по сравнению с 2018</w:t>
      </w:r>
      <w:r w:rsidR="002774FD" w:rsidRPr="001F2C58">
        <w:rPr>
          <w:rFonts w:ascii="Times New Roman" w:hAnsi="Times New Roman"/>
          <w:sz w:val="24"/>
          <w:szCs w:val="24"/>
        </w:rPr>
        <w:t xml:space="preserve"> годом </w:t>
      </w:r>
      <w:r>
        <w:rPr>
          <w:rFonts w:ascii="Times New Roman" w:hAnsi="Times New Roman"/>
          <w:sz w:val="24"/>
          <w:szCs w:val="24"/>
        </w:rPr>
        <w:t>поднялась на 10 человек.</w:t>
      </w:r>
    </w:p>
    <w:p w:rsidR="00740E2D" w:rsidRDefault="002774FD" w:rsidP="002774FD">
      <w:pPr>
        <w:tabs>
          <w:tab w:val="left" w:pos="3628"/>
        </w:tabs>
        <w:ind w:firstLine="708"/>
        <w:jc w:val="right"/>
        <w:rPr>
          <w:rFonts w:ascii="Times New Roman" w:hAnsi="Times New Roman"/>
          <w:sz w:val="24"/>
          <w:szCs w:val="24"/>
        </w:rPr>
      </w:pPr>
      <w:r w:rsidRPr="001F2C58">
        <w:rPr>
          <w:rFonts w:ascii="Times New Roman" w:hAnsi="Times New Roman"/>
          <w:sz w:val="24"/>
          <w:szCs w:val="24"/>
        </w:rPr>
        <w:tab/>
      </w: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740E2D" w:rsidRDefault="00740E2D" w:rsidP="002774FD">
      <w:pPr>
        <w:tabs>
          <w:tab w:val="left" w:pos="3628"/>
        </w:tabs>
        <w:ind w:firstLine="708"/>
        <w:jc w:val="right"/>
        <w:rPr>
          <w:rFonts w:ascii="Times New Roman" w:hAnsi="Times New Roman"/>
          <w:sz w:val="24"/>
          <w:szCs w:val="24"/>
        </w:rPr>
      </w:pPr>
    </w:p>
    <w:p w:rsidR="002774FD" w:rsidRPr="001F2C58" w:rsidRDefault="002774FD" w:rsidP="002774FD">
      <w:pPr>
        <w:tabs>
          <w:tab w:val="left" w:pos="3628"/>
        </w:tabs>
        <w:ind w:firstLine="708"/>
        <w:jc w:val="right"/>
        <w:rPr>
          <w:rFonts w:ascii="Times New Roman" w:hAnsi="Times New Roman"/>
          <w:sz w:val="24"/>
          <w:szCs w:val="24"/>
        </w:rPr>
      </w:pPr>
      <w:r w:rsidRPr="001F2C58">
        <w:rPr>
          <w:rFonts w:ascii="Times New Roman" w:hAnsi="Times New Roman"/>
          <w:sz w:val="24"/>
          <w:szCs w:val="24"/>
        </w:rPr>
        <w:lastRenderedPageBreak/>
        <w:t>Таблица № 4</w:t>
      </w:r>
    </w:p>
    <w:p w:rsidR="002774FD" w:rsidRDefault="002774FD" w:rsidP="00051B7A">
      <w:pPr>
        <w:jc w:val="right"/>
        <w:rPr>
          <w:rFonts w:ascii="Times New Roman" w:hAnsi="Times New Roman"/>
          <w:sz w:val="24"/>
          <w:szCs w:val="24"/>
        </w:rPr>
      </w:pPr>
      <w:r w:rsidRPr="001F2C58">
        <w:rPr>
          <w:rFonts w:ascii="Times New Roman" w:hAnsi="Times New Roman"/>
          <w:sz w:val="24"/>
          <w:szCs w:val="24"/>
        </w:rPr>
        <w:t>Естественный прирост (убыль) населения</w:t>
      </w:r>
    </w:p>
    <w:p w:rsidR="00740E2D" w:rsidRPr="00051B7A" w:rsidRDefault="00740E2D" w:rsidP="00051B7A">
      <w:pPr>
        <w:jc w:val="right"/>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3"/>
        <w:gridCol w:w="1275"/>
        <w:gridCol w:w="1274"/>
        <w:gridCol w:w="1135"/>
        <w:gridCol w:w="1005"/>
        <w:gridCol w:w="1275"/>
      </w:tblGrid>
      <w:tr w:rsidR="002774FD" w:rsidRPr="001F2C58" w:rsidTr="00E36BBA">
        <w:trPr>
          <w:trHeight w:val="293"/>
        </w:trPr>
        <w:tc>
          <w:tcPr>
            <w:tcW w:w="3783" w:type="dxa"/>
            <w:vMerge w:val="restart"/>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Показатели</w:t>
            </w:r>
          </w:p>
        </w:tc>
        <w:tc>
          <w:tcPr>
            <w:tcW w:w="5964" w:type="dxa"/>
            <w:gridSpan w:val="5"/>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Годы</w:t>
            </w:r>
          </w:p>
        </w:tc>
      </w:tr>
      <w:tr w:rsidR="002774FD" w:rsidRPr="001F2C58" w:rsidTr="00E36BBA">
        <w:trPr>
          <w:trHeight w:val="293"/>
        </w:trPr>
        <w:tc>
          <w:tcPr>
            <w:tcW w:w="3783" w:type="dxa"/>
            <w:vMerge/>
            <w:shd w:val="clear" w:color="auto" w:fill="auto"/>
            <w:vAlign w:val="center"/>
          </w:tcPr>
          <w:p w:rsidR="002774FD" w:rsidRPr="001F2C58" w:rsidRDefault="002774FD" w:rsidP="00E36BBA">
            <w:pPr>
              <w:jc w:val="center"/>
              <w:rPr>
                <w:rFonts w:ascii="Times New Roman" w:hAnsi="Times New Roman"/>
                <w:b/>
                <w:sz w:val="24"/>
                <w:szCs w:val="24"/>
              </w:rPr>
            </w:pPr>
          </w:p>
        </w:tc>
        <w:tc>
          <w:tcPr>
            <w:tcW w:w="1275"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201</w:t>
            </w:r>
            <w:r w:rsidR="00051B7A">
              <w:rPr>
                <w:rFonts w:ascii="Times New Roman" w:hAnsi="Times New Roman"/>
                <w:b/>
                <w:sz w:val="24"/>
                <w:szCs w:val="24"/>
              </w:rPr>
              <w:t>6</w:t>
            </w:r>
          </w:p>
        </w:tc>
        <w:tc>
          <w:tcPr>
            <w:tcW w:w="1274"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201</w:t>
            </w:r>
            <w:r w:rsidR="00051B7A">
              <w:rPr>
                <w:rFonts w:ascii="Times New Roman" w:hAnsi="Times New Roman"/>
                <w:b/>
                <w:sz w:val="24"/>
                <w:szCs w:val="24"/>
              </w:rPr>
              <w:t>7</w:t>
            </w:r>
          </w:p>
        </w:tc>
        <w:tc>
          <w:tcPr>
            <w:tcW w:w="1135"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201</w:t>
            </w:r>
            <w:r w:rsidR="00051B7A">
              <w:rPr>
                <w:rFonts w:ascii="Times New Roman" w:hAnsi="Times New Roman"/>
                <w:b/>
                <w:sz w:val="24"/>
                <w:szCs w:val="24"/>
              </w:rPr>
              <w:t>8</w:t>
            </w:r>
          </w:p>
        </w:tc>
        <w:tc>
          <w:tcPr>
            <w:tcW w:w="1005"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201</w:t>
            </w:r>
            <w:r w:rsidR="00051B7A">
              <w:rPr>
                <w:rFonts w:ascii="Times New Roman" w:hAnsi="Times New Roman"/>
                <w:b/>
                <w:sz w:val="24"/>
                <w:szCs w:val="24"/>
              </w:rPr>
              <w:t>9</w:t>
            </w:r>
          </w:p>
        </w:tc>
        <w:tc>
          <w:tcPr>
            <w:tcW w:w="1275" w:type="dxa"/>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20</w:t>
            </w:r>
            <w:r w:rsidR="00051B7A">
              <w:rPr>
                <w:rFonts w:ascii="Times New Roman" w:hAnsi="Times New Roman"/>
                <w:b/>
                <w:sz w:val="24"/>
                <w:szCs w:val="24"/>
              </w:rPr>
              <w:t>20</w:t>
            </w:r>
          </w:p>
        </w:tc>
      </w:tr>
      <w:tr w:rsidR="002774FD" w:rsidRPr="001F2C58" w:rsidTr="00E36BBA">
        <w:trPr>
          <w:trHeight w:val="587"/>
        </w:trPr>
        <w:tc>
          <w:tcPr>
            <w:tcW w:w="3783"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Число родившихся</w:t>
            </w:r>
          </w:p>
          <w:p w:rsidR="002774FD" w:rsidRPr="001F2C58" w:rsidRDefault="002774FD" w:rsidP="00E36BBA">
            <w:pPr>
              <w:jc w:val="center"/>
              <w:rPr>
                <w:rFonts w:ascii="Times New Roman" w:hAnsi="Times New Roman"/>
                <w:b/>
                <w:sz w:val="24"/>
                <w:szCs w:val="24"/>
              </w:rPr>
            </w:pPr>
          </w:p>
        </w:tc>
        <w:tc>
          <w:tcPr>
            <w:tcW w:w="127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w:t>
            </w:r>
          </w:p>
        </w:tc>
        <w:tc>
          <w:tcPr>
            <w:tcW w:w="1274"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8</w:t>
            </w:r>
          </w:p>
        </w:tc>
        <w:tc>
          <w:tcPr>
            <w:tcW w:w="113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w:t>
            </w:r>
          </w:p>
        </w:tc>
        <w:tc>
          <w:tcPr>
            <w:tcW w:w="100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11</w:t>
            </w:r>
          </w:p>
        </w:tc>
        <w:tc>
          <w:tcPr>
            <w:tcW w:w="1275" w:type="dxa"/>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w:t>
            </w:r>
          </w:p>
        </w:tc>
      </w:tr>
      <w:tr w:rsidR="002774FD" w:rsidRPr="001F2C58" w:rsidTr="00E36BBA">
        <w:trPr>
          <w:trHeight w:val="771"/>
        </w:trPr>
        <w:tc>
          <w:tcPr>
            <w:tcW w:w="3783"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Число умерших</w:t>
            </w:r>
          </w:p>
          <w:p w:rsidR="002774FD" w:rsidRPr="001F2C58" w:rsidRDefault="002774FD" w:rsidP="00E36BBA">
            <w:pPr>
              <w:jc w:val="center"/>
              <w:rPr>
                <w:rFonts w:ascii="Times New Roman" w:hAnsi="Times New Roman"/>
                <w:sz w:val="24"/>
                <w:szCs w:val="24"/>
              </w:rPr>
            </w:pPr>
          </w:p>
        </w:tc>
        <w:tc>
          <w:tcPr>
            <w:tcW w:w="127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9</w:t>
            </w:r>
          </w:p>
        </w:tc>
        <w:tc>
          <w:tcPr>
            <w:tcW w:w="1274"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13</w:t>
            </w:r>
          </w:p>
        </w:tc>
        <w:tc>
          <w:tcPr>
            <w:tcW w:w="113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13</w:t>
            </w:r>
          </w:p>
        </w:tc>
        <w:tc>
          <w:tcPr>
            <w:tcW w:w="1005" w:type="dxa"/>
            <w:shd w:val="clear" w:color="auto" w:fill="auto"/>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6</w:t>
            </w:r>
          </w:p>
        </w:tc>
        <w:tc>
          <w:tcPr>
            <w:tcW w:w="1275" w:type="dxa"/>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5</w:t>
            </w:r>
          </w:p>
        </w:tc>
      </w:tr>
      <w:tr w:rsidR="002774FD" w:rsidRPr="001F2C58" w:rsidTr="00E36BBA">
        <w:trPr>
          <w:trHeight w:val="339"/>
        </w:trPr>
        <w:tc>
          <w:tcPr>
            <w:tcW w:w="3783" w:type="dxa"/>
            <w:shd w:val="clear" w:color="auto" w:fill="auto"/>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b/>
                <w:sz w:val="24"/>
                <w:szCs w:val="24"/>
              </w:rPr>
              <w:t>Естественный прирост (+), убыль (-)</w:t>
            </w:r>
          </w:p>
        </w:tc>
        <w:tc>
          <w:tcPr>
            <w:tcW w:w="1275" w:type="dxa"/>
            <w:shd w:val="clear" w:color="auto" w:fill="auto"/>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sz w:val="24"/>
                <w:szCs w:val="24"/>
              </w:rPr>
              <w:t>-</w:t>
            </w:r>
            <w:r w:rsidR="00073B09">
              <w:rPr>
                <w:rFonts w:ascii="Times New Roman" w:hAnsi="Times New Roman"/>
                <w:sz w:val="24"/>
                <w:szCs w:val="24"/>
              </w:rPr>
              <w:t>8</w:t>
            </w:r>
          </w:p>
        </w:tc>
        <w:tc>
          <w:tcPr>
            <w:tcW w:w="1274" w:type="dxa"/>
            <w:shd w:val="clear" w:color="auto" w:fill="auto"/>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sz w:val="24"/>
                <w:szCs w:val="24"/>
              </w:rPr>
              <w:t>-</w:t>
            </w:r>
            <w:r w:rsidR="00073B09">
              <w:rPr>
                <w:rFonts w:ascii="Times New Roman" w:hAnsi="Times New Roman"/>
                <w:sz w:val="24"/>
                <w:szCs w:val="24"/>
              </w:rPr>
              <w:t>5</w:t>
            </w:r>
          </w:p>
        </w:tc>
        <w:tc>
          <w:tcPr>
            <w:tcW w:w="1135" w:type="dxa"/>
            <w:shd w:val="clear" w:color="auto" w:fill="auto"/>
            <w:vAlign w:val="center"/>
          </w:tcPr>
          <w:p w:rsidR="002774FD" w:rsidRPr="001F2C58" w:rsidRDefault="002774FD" w:rsidP="00051B7A">
            <w:pPr>
              <w:jc w:val="center"/>
              <w:rPr>
                <w:rFonts w:ascii="Times New Roman" w:hAnsi="Times New Roman"/>
                <w:sz w:val="24"/>
                <w:szCs w:val="24"/>
              </w:rPr>
            </w:pPr>
            <w:r w:rsidRPr="001F2C58">
              <w:rPr>
                <w:rFonts w:ascii="Times New Roman" w:hAnsi="Times New Roman"/>
                <w:sz w:val="24"/>
                <w:szCs w:val="24"/>
              </w:rPr>
              <w:t>-</w:t>
            </w:r>
            <w:r w:rsidR="00051B7A">
              <w:rPr>
                <w:rFonts w:ascii="Times New Roman" w:hAnsi="Times New Roman"/>
                <w:sz w:val="24"/>
                <w:szCs w:val="24"/>
              </w:rPr>
              <w:t>1</w:t>
            </w:r>
            <w:r w:rsidR="00073B09">
              <w:rPr>
                <w:rFonts w:ascii="Times New Roman" w:hAnsi="Times New Roman"/>
                <w:sz w:val="24"/>
                <w:szCs w:val="24"/>
              </w:rPr>
              <w:t>2</w:t>
            </w:r>
          </w:p>
        </w:tc>
        <w:tc>
          <w:tcPr>
            <w:tcW w:w="1005" w:type="dxa"/>
            <w:shd w:val="clear" w:color="auto" w:fill="auto"/>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5</w:t>
            </w:r>
          </w:p>
        </w:tc>
        <w:tc>
          <w:tcPr>
            <w:tcW w:w="1275"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-4</w:t>
            </w:r>
          </w:p>
        </w:tc>
      </w:tr>
    </w:tbl>
    <w:p w:rsidR="002774FD" w:rsidRPr="001F2C58" w:rsidRDefault="002774FD" w:rsidP="002774FD">
      <w:pPr>
        <w:pStyle w:val="Iauiue1"/>
        <w:ind w:firstLine="567"/>
        <w:jc w:val="both"/>
        <w:rPr>
          <w:sz w:val="24"/>
          <w:szCs w:val="24"/>
        </w:rPr>
      </w:pPr>
    </w:p>
    <w:p w:rsidR="002774FD" w:rsidRPr="001F2C58" w:rsidRDefault="002774FD" w:rsidP="00740E2D">
      <w:pPr>
        <w:pStyle w:val="Iauiue1"/>
        <w:ind w:firstLine="709"/>
        <w:jc w:val="both"/>
        <w:rPr>
          <w:sz w:val="24"/>
          <w:szCs w:val="24"/>
        </w:rPr>
      </w:pPr>
      <w:r w:rsidRPr="001F2C58">
        <w:rPr>
          <w:sz w:val="24"/>
          <w:szCs w:val="24"/>
        </w:rPr>
        <w:t xml:space="preserve">Миграционная ситуация в поселении складывается нейтральным образом: сохраняется наметившаяся с </w:t>
      </w:r>
      <w:r w:rsidRPr="0018013A">
        <w:rPr>
          <w:sz w:val="24"/>
          <w:szCs w:val="24"/>
        </w:rPr>
        <w:t>201</w:t>
      </w:r>
      <w:r w:rsidR="00073B09" w:rsidRPr="0018013A">
        <w:rPr>
          <w:sz w:val="24"/>
          <w:szCs w:val="24"/>
        </w:rPr>
        <w:t>6</w:t>
      </w:r>
      <w:r w:rsidRPr="0018013A">
        <w:rPr>
          <w:sz w:val="24"/>
          <w:szCs w:val="24"/>
        </w:rPr>
        <w:t xml:space="preserve"> </w:t>
      </w:r>
      <w:r w:rsidRPr="001F2C58">
        <w:rPr>
          <w:sz w:val="24"/>
          <w:szCs w:val="24"/>
        </w:rPr>
        <w:t xml:space="preserve">года тенденция к уменьшению числа прибывших в поселение граждан над числом выехавших из поселения. </w:t>
      </w:r>
    </w:p>
    <w:p w:rsidR="002774FD" w:rsidRPr="001F2C58" w:rsidRDefault="002774FD" w:rsidP="002774FD">
      <w:pPr>
        <w:jc w:val="right"/>
        <w:rPr>
          <w:rFonts w:ascii="Times New Roman" w:hAnsi="Times New Roman"/>
          <w:sz w:val="24"/>
          <w:szCs w:val="24"/>
        </w:rPr>
      </w:pPr>
      <w:r w:rsidRPr="001F2C58">
        <w:rPr>
          <w:rFonts w:ascii="Times New Roman" w:hAnsi="Times New Roman"/>
          <w:sz w:val="24"/>
          <w:szCs w:val="24"/>
        </w:rPr>
        <w:t>Таблица № 5</w:t>
      </w:r>
    </w:p>
    <w:p w:rsidR="002774FD" w:rsidRPr="001F2C58" w:rsidRDefault="002774FD" w:rsidP="002774FD">
      <w:pPr>
        <w:jc w:val="right"/>
        <w:rPr>
          <w:rFonts w:ascii="Times New Roman" w:hAnsi="Times New Roman"/>
          <w:sz w:val="24"/>
          <w:szCs w:val="24"/>
        </w:rPr>
      </w:pPr>
      <w:r w:rsidRPr="001F2C58">
        <w:rPr>
          <w:rFonts w:ascii="Times New Roman" w:hAnsi="Times New Roman"/>
          <w:sz w:val="24"/>
          <w:szCs w:val="24"/>
        </w:rPr>
        <w:t>Миграционный прирост (убыль) населения</w:t>
      </w:r>
    </w:p>
    <w:p w:rsidR="002774FD" w:rsidRPr="001F2C58" w:rsidRDefault="002774FD" w:rsidP="002774FD">
      <w:pPr>
        <w:jc w:val="right"/>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0"/>
        <w:gridCol w:w="1507"/>
        <w:gridCol w:w="1134"/>
        <w:gridCol w:w="1134"/>
        <w:gridCol w:w="1134"/>
        <w:gridCol w:w="1016"/>
        <w:gridCol w:w="1252"/>
      </w:tblGrid>
      <w:tr w:rsidR="002774FD" w:rsidRPr="001F2C58" w:rsidTr="00E36BBA">
        <w:trPr>
          <w:trHeight w:val="557"/>
        </w:trPr>
        <w:tc>
          <w:tcPr>
            <w:tcW w:w="2570"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Показатели</w:t>
            </w:r>
          </w:p>
        </w:tc>
        <w:tc>
          <w:tcPr>
            <w:tcW w:w="1507" w:type="dxa"/>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Единица измерения</w:t>
            </w:r>
          </w:p>
        </w:tc>
        <w:tc>
          <w:tcPr>
            <w:tcW w:w="1134" w:type="dxa"/>
            <w:vAlign w:val="center"/>
          </w:tcPr>
          <w:p w:rsidR="002774FD" w:rsidRPr="001F2C58" w:rsidRDefault="002774FD" w:rsidP="00051B7A">
            <w:pPr>
              <w:jc w:val="center"/>
              <w:rPr>
                <w:rFonts w:ascii="Times New Roman" w:hAnsi="Times New Roman"/>
                <w:b/>
                <w:sz w:val="24"/>
                <w:szCs w:val="24"/>
              </w:rPr>
            </w:pPr>
            <w:r w:rsidRPr="001F2C58">
              <w:rPr>
                <w:rFonts w:ascii="Times New Roman" w:hAnsi="Times New Roman"/>
                <w:b/>
                <w:sz w:val="24"/>
                <w:szCs w:val="24"/>
              </w:rPr>
              <w:t>20</w:t>
            </w:r>
            <w:r w:rsidR="00051B7A">
              <w:rPr>
                <w:rFonts w:ascii="Times New Roman" w:hAnsi="Times New Roman"/>
                <w:b/>
                <w:sz w:val="24"/>
                <w:szCs w:val="24"/>
              </w:rPr>
              <w:t>16</w:t>
            </w:r>
          </w:p>
        </w:tc>
        <w:tc>
          <w:tcPr>
            <w:tcW w:w="1134" w:type="dxa"/>
            <w:vAlign w:val="center"/>
          </w:tcPr>
          <w:p w:rsidR="002774FD" w:rsidRPr="001F2C58" w:rsidRDefault="00051B7A" w:rsidP="00E36BBA">
            <w:pPr>
              <w:jc w:val="center"/>
              <w:rPr>
                <w:rFonts w:ascii="Times New Roman" w:hAnsi="Times New Roman"/>
                <w:b/>
                <w:sz w:val="24"/>
                <w:szCs w:val="24"/>
              </w:rPr>
            </w:pPr>
            <w:r>
              <w:rPr>
                <w:rFonts w:ascii="Times New Roman" w:hAnsi="Times New Roman"/>
                <w:b/>
                <w:sz w:val="24"/>
                <w:szCs w:val="24"/>
              </w:rPr>
              <w:t>2017</w:t>
            </w:r>
          </w:p>
        </w:tc>
        <w:tc>
          <w:tcPr>
            <w:tcW w:w="1134" w:type="dxa"/>
            <w:vAlign w:val="center"/>
          </w:tcPr>
          <w:p w:rsidR="002774FD" w:rsidRPr="001F2C58" w:rsidRDefault="00051B7A" w:rsidP="00E36BBA">
            <w:pPr>
              <w:jc w:val="center"/>
              <w:rPr>
                <w:rFonts w:ascii="Times New Roman" w:hAnsi="Times New Roman"/>
                <w:b/>
                <w:sz w:val="24"/>
                <w:szCs w:val="24"/>
              </w:rPr>
            </w:pPr>
            <w:r>
              <w:rPr>
                <w:rFonts w:ascii="Times New Roman" w:hAnsi="Times New Roman"/>
                <w:b/>
                <w:sz w:val="24"/>
                <w:szCs w:val="24"/>
              </w:rPr>
              <w:t>2018</w:t>
            </w:r>
          </w:p>
        </w:tc>
        <w:tc>
          <w:tcPr>
            <w:tcW w:w="1016" w:type="dxa"/>
            <w:vAlign w:val="center"/>
          </w:tcPr>
          <w:p w:rsidR="002774FD" w:rsidRPr="001F2C58" w:rsidRDefault="00051B7A" w:rsidP="00E36BBA">
            <w:pPr>
              <w:jc w:val="center"/>
              <w:rPr>
                <w:rFonts w:ascii="Times New Roman" w:hAnsi="Times New Roman"/>
                <w:b/>
                <w:sz w:val="24"/>
                <w:szCs w:val="24"/>
              </w:rPr>
            </w:pPr>
            <w:r>
              <w:rPr>
                <w:rFonts w:ascii="Times New Roman" w:hAnsi="Times New Roman"/>
                <w:b/>
                <w:sz w:val="24"/>
                <w:szCs w:val="24"/>
              </w:rPr>
              <w:t>2019</w:t>
            </w:r>
          </w:p>
        </w:tc>
        <w:tc>
          <w:tcPr>
            <w:tcW w:w="1252" w:type="dxa"/>
            <w:shd w:val="clear" w:color="auto" w:fill="auto"/>
            <w:vAlign w:val="center"/>
          </w:tcPr>
          <w:p w:rsidR="002774FD" w:rsidRPr="001F2C58" w:rsidRDefault="00051B7A" w:rsidP="00E36BBA">
            <w:pPr>
              <w:jc w:val="center"/>
              <w:rPr>
                <w:rFonts w:ascii="Times New Roman" w:hAnsi="Times New Roman"/>
                <w:b/>
                <w:sz w:val="24"/>
                <w:szCs w:val="24"/>
              </w:rPr>
            </w:pPr>
            <w:r>
              <w:rPr>
                <w:rFonts w:ascii="Times New Roman" w:hAnsi="Times New Roman"/>
                <w:b/>
                <w:sz w:val="24"/>
                <w:szCs w:val="24"/>
              </w:rPr>
              <w:t>2020</w:t>
            </w:r>
          </w:p>
        </w:tc>
      </w:tr>
      <w:tr w:rsidR="002774FD" w:rsidRPr="001F2C58" w:rsidTr="00E36BBA">
        <w:trPr>
          <w:trHeight w:val="485"/>
        </w:trPr>
        <w:tc>
          <w:tcPr>
            <w:tcW w:w="2570"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Прибыло</w:t>
            </w:r>
          </w:p>
        </w:tc>
        <w:tc>
          <w:tcPr>
            <w:tcW w:w="1507" w:type="dxa"/>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sz w:val="24"/>
                <w:szCs w:val="24"/>
              </w:rPr>
              <w:t>чел.</w:t>
            </w:r>
          </w:p>
        </w:tc>
        <w:tc>
          <w:tcPr>
            <w:tcW w:w="1134" w:type="dxa"/>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11</w:t>
            </w:r>
          </w:p>
        </w:tc>
        <w:tc>
          <w:tcPr>
            <w:tcW w:w="1134" w:type="dxa"/>
            <w:vAlign w:val="center"/>
          </w:tcPr>
          <w:p w:rsidR="002774FD" w:rsidRPr="001F2C58" w:rsidRDefault="00051B7A" w:rsidP="00E36BBA">
            <w:pPr>
              <w:tabs>
                <w:tab w:val="left" w:pos="318"/>
                <w:tab w:val="center" w:pos="459"/>
              </w:tabs>
              <w:jc w:val="center"/>
              <w:rPr>
                <w:rFonts w:ascii="Times New Roman" w:hAnsi="Times New Roman"/>
                <w:sz w:val="24"/>
                <w:szCs w:val="24"/>
              </w:rPr>
            </w:pPr>
            <w:r>
              <w:rPr>
                <w:rFonts w:ascii="Times New Roman" w:hAnsi="Times New Roman"/>
                <w:sz w:val="24"/>
                <w:szCs w:val="24"/>
              </w:rPr>
              <w:t>15</w:t>
            </w:r>
          </w:p>
        </w:tc>
        <w:tc>
          <w:tcPr>
            <w:tcW w:w="1134"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6</w:t>
            </w:r>
          </w:p>
        </w:tc>
        <w:tc>
          <w:tcPr>
            <w:tcW w:w="1016"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18</w:t>
            </w:r>
          </w:p>
        </w:tc>
        <w:tc>
          <w:tcPr>
            <w:tcW w:w="1252" w:type="dxa"/>
            <w:shd w:val="clear" w:color="auto" w:fill="auto"/>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12</w:t>
            </w:r>
          </w:p>
        </w:tc>
      </w:tr>
      <w:tr w:rsidR="002774FD" w:rsidRPr="001F2C58" w:rsidTr="00E36BBA">
        <w:trPr>
          <w:trHeight w:val="732"/>
        </w:trPr>
        <w:tc>
          <w:tcPr>
            <w:tcW w:w="2570"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Выбыло</w:t>
            </w:r>
          </w:p>
        </w:tc>
        <w:tc>
          <w:tcPr>
            <w:tcW w:w="1507" w:type="dxa"/>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sz w:val="24"/>
                <w:szCs w:val="24"/>
              </w:rPr>
              <w:t>чел.</w:t>
            </w:r>
          </w:p>
        </w:tc>
        <w:tc>
          <w:tcPr>
            <w:tcW w:w="1134" w:type="dxa"/>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12</w:t>
            </w:r>
          </w:p>
        </w:tc>
        <w:tc>
          <w:tcPr>
            <w:tcW w:w="1134" w:type="dxa"/>
            <w:vAlign w:val="center"/>
          </w:tcPr>
          <w:p w:rsidR="002774FD" w:rsidRPr="001F2C58" w:rsidRDefault="00051B7A" w:rsidP="00E36BBA">
            <w:pPr>
              <w:jc w:val="center"/>
              <w:rPr>
                <w:rFonts w:ascii="Times New Roman" w:hAnsi="Times New Roman"/>
                <w:sz w:val="24"/>
                <w:szCs w:val="24"/>
              </w:rPr>
            </w:pPr>
            <w:r>
              <w:rPr>
                <w:rFonts w:ascii="Times New Roman" w:hAnsi="Times New Roman"/>
                <w:sz w:val="24"/>
                <w:szCs w:val="24"/>
              </w:rPr>
              <w:t>27</w:t>
            </w:r>
          </w:p>
        </w:tc>
        <w:tc>
          <w:tcPr>
            <w:tcW w:w="1134"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16</w:t>
            </w:r>
          </w:p>
        </w:tc>
        <w:tc>
          <w:tcPr>
            <w:tcW w:w="1016"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3</w:t>
            </w:r>
          </w:p>
        </w:tc>
        <w:tc>
          <w:tcPr>
            <w:tcW w:w="1252" w:type="dxa"/>
            <w:shd w:val="clear" w:color="auto" w:fill="auto"/>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10</w:t>
            </w:r>
          </w:p>
        </w:tc>
      </w:tr>
      <w:tr w:rsidR="002774FD" w:rsidRPr="001F2C58" w:rsidTr="00E36BBA">
        <w:trPr>
          <w:trHeight w:val="878"/>
        </w:trPr>
        <w:tc>
          <w:tcPr>
            <w:tcW w:w="2570" w:type="dxa"/>
            <w:shd w:val="clear" w:color="auto" w:fill="auto"/>
            <w:vAlign w:val="center"/>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Миграционный прирост, убыль(-)</w:t>
            </w:r>
          </w:p>
        </w:tc>
        <w:tc>
          <w:tcPr>
            <w:tcW w:w="1507" w:type="dxa"/>
            <w:vAlign w:val="center"/>
          </w:tcPr>
          <w:p w:rsidR="002774FD" w:rsidRPr="001F2C58" w:rsidRDefault="002774FD" w:rsidP="00E36BBA">
            <w:pPr>
              <w:jc w:val="center"/>
              <w:rPr>
                <w:rFonts w:ascii="Times New Roman" w:hAnsi="Times New Roman"/>
                <w:sz w:val="24"/>
                <w:szCs w:val="24"/>
              </w:rPr>
            </w:pPr>
            <w:r w:rsidRPr="001F2C58">
              <w:rPr>
                <w:rFonts w:ascii="Times New Roman" w:hAnsi="Times New Roman"/>
                <w:sz w:val="24"/>
                <w:szCs w:val="24"/>
              </w:rPr>
              <w:t>чел.</w:t>
            </w:r>
          </w:p>
        </w:tc>
        <w:tc>
          <w:tcPr>
            <w:tcW w:w="1134"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w:t>
            </w:r>
          </w:p>
        </w:tc>
        <w:tc>
          <w:tcPr>
            <w:tcW w:w="1134"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-12</w:t>
            </w:r>
          </w:p>
        </w:tc>
        <w:tc>
          <w:tcPr>
            <w:tcW w:w="1134"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-10</w:t>
            </w:r>
          </w:p>
        </w:tc>
        <w:tc>
          <w:tcPr>
            <w:tcW w:w="1016" w:type="dxa"/>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15</w:t>
            </w:r>
          </w:p>
        </w:tc>
        <w:tc>
          <w:tcPr>
            <w:tcW w:w="1252" w:type="dxa"/>
            <w:shd w:val="clear" w:color="auto" w:fill="auto"/>
            <w:vAlign w:val="center"/>
          </w:tcPr>
          <w:p w:rsidR="002774FD" w:rsidRPr="001F2C58" w:rsidRDefault="00073B09" w:rsidP="00E36BBA">
            <w:pPr>
              <w:jc w:val="center"/>
              <w:rPr>
                <w:rFonts w:ascii="Times New Roman" w:hAnsi="Times New Roman"/>
                <w:sz w:val="24"/>
                <w:szCs w:val="24"/>
              </w:rPr>
            </w:pPr>
            <w:r>
              <w:rPr>
                <w:rFonts w:ascii="Times New Roman" w:hAnsi="Times New Roman"/>
                <w:sz w:val="24"/>
                <w:szCs w:val="24"/>
              </w:rPr>
              <w:t>2</w:t>
            </w:r>
          </w:p>
        </w:tc>
      </w:tr>
    </w:tbl>
    <w:p w:rsidR="002774FD" w:rsidRPr="001F2C58" w:rsidRDefault="002774FD" w:rsidP="002774FD">
      <w:pPr>
        <w:ind w:left="720"/>
        <w:jc w:val="both"/>
        <w:rPr>
          <w:rFonts w:ascii="Times New Roman" w:hAnsi="Times New Roman"/>
          <w:sz w:val="24"/>
          <w:szCs w:val="24"/>
        </w:rPr>
      </w:pPr>
    </w:p>
    <w:p w:rsidR="002774FD" w:rsidRPr="001F2C58" w:rsidRDefault="002774FD" w:rsidP="00740E2D">
      <w:pPr>
        <w:pStyle w:val="Iauiue1"/>
        <w:tabs>
          <w:tab w:val="left" w:pos="567"/>
        </w:tabs>
        <w:ind w:firstLine="709"/>
        <w:jc w:val="both"/>
        <w:rPr>
          <w:bCs/>
          <w:sz w:val="24"/>
          <w:szCs w:val="24"/>
        </w:rPr>
      </w:pPr>
      <w:r w:rsidRPr="001F2C58">
        <w:rPr>
          <w:sz w:val="24"/>
          <w:szCs w:val="24"/>
        </w:rPr>
        <w:t xml:space="preserve">Численность работающего населения в </w:t>
      </w:r>
      <w:r w:rsidR="00073B09">
        <w:rPr>
          <w:sz w:val="24"/>
          <w:szCs w:val="24"/>
        </w:rPr>
        <w:t>Черноярском</w:t>
      </w:r>
      <w:r w:rsidRPr="001F2C58">
        <w:rPr>
          <w:sz w:val="24"/>
          <w:szCs w:val="24"/>
        </w:rPr>
        <w:t xml:space="preserve"> сельском поселении относительно стабильна с незначительной тенденцией к росту. Уровень безработицы в поселении низкий и с каждым годом уровень не меня</w:t>
      </w:r>
      <w:r w:rsidR="00073B09">
        <w:rPr>
          <w:sz w:val="24"/>
          <w:szCs w:val="24"/>
        </w:rPr>
        <w:t>ется. По состоянию на 01.01.2021</w:t>
      </w:r>
      <w:r w:rsidRPr="001F2C58">
        <w:rPr>
          <w:sz w:val="24"/>
          <w:szCs w:val="24"/>
        </w:rPr>
        <w:t xml:space="preserve"> года </w:t>
      </w:r>
      <w:r w:rsidRPr="0018013A">
        <w:rPr>
          <w:sz w:val="24"/>
          <w:szCs w:val="24"/>
        </w:rPr>
        <w:t xml:space="preserve">экономически активное население составляет </w:t>
      </w:r>
      <w:r w:rsidR="0018013A" w:rsidRPr="0018013A">
        <w:rPr>
          <w:sz w:val="24"/>
          <w:szCs w:val="24"/>
        </w:rPr>
        <w:t>272</w:t>
      </w:r>
      <w:r w:rsidRPr="0018013A">
        <w:rPr>
          <w:sz w:val="24"/>
          <w:szCs w:val="24"/>
        </w:rPr>
        <w:t xml:space="preserve"> человек. </w:t>
      </w:r>
      <w:r w:rsidRPr="0018013A">
        <w:rPr>
          <w:bCs/>
          <w:sz w:val="24"/>
          <w:szCs w:val="24"/>
        </w:rPr>
        <w:t>Основная часть трудовых ресурсов – это трудоспособное</w:t>
      </w:r>
      <w:r w:rsidRPr="001F2C58">
        <w:rPr>
          <w:bCs/>
          <w:sz w:val="24"/>
          <w:szCs w:val="24"/>
        </w:rPr>
        <w:t xml:space="preserve"> население в трудоспособном возрасте, доля работающих лиц старших возрастов, не значительна. </w:t>
      </w:r>
    </w:p>
    <w:p w:rsidR="002774FD" w:rsidRPr="001F2C58" w:rsidRDefault="002774FD" w:rsidP="00740E2D">
      <w:pPr>
        <w:pStyle w:val="aa"/>
        <w:spacing w:before="0" w:beforeAutospacing="0" w:after="0" w:afterAutospacing="0"/>
        <w:ind w:firstLine="709"/>
        <w:jc w:val="both"/>
        <w:rPr>
          <w:rFonts w:eastAsia="Calibri"/>
          <w:bCs/>
        </w:rPr>
      </w:pPr>
      <w:r w:rsidRPr="001F2C58">
        <w:rPr>
          <w:rFonts w:eastAsia="Calibri"/>
          <w:bCs/>
        </w:rPr>
        <w:t xml:space="preserve">Наибольшее количество работающих граждан в </w:t>
      </w:r>
      <w:r w:rsidR="00073B09">
        <w:rPr>
          <w:rFonts w:eastAsia="Calibri"/>
          <w:bCs/>
        </w:rPr>
        <w:t>Черноярском</w:t>
      </w:r>
      <w:r w:rsidRPr="001F2C58">
        <w:rPr>
          <w:rFonts w:eastAsia="Calibri"/>
          <w:bCs/>
        </w:rPr>
        <w:t xml:space="preserve"> сельском поселении занято в сфере образования</w:t>
      </w:r>
      <w:r w:rsidR="00073B09">
        <w:rPr>
          <w:rFonts w:eastAsia="Calibri"/>
          <w:bCs/>
        </w:rPr>
        <w:t>, торговли</w:t>
      </w:r>
      <w:r w:rsidRPr="001F2C58">
        <w:rPr>
          <w:rFonts w:eastAsia="Calibri"/>
          <w:bCs/>
        </w:rPr>
        <w:t xml:space="preserve"> и лесной промышленности. </w:t>
      </w:r>
    </w:p>
    <w:p w:rsidR="00740E2D" w:rsidRDefault="00740E2D" w:rsidP="002774FD">
      <w:pPr>
        <w:rPr>
          <w:rFonts w:ascii="Times New Roman" w:hAnsi="Times New Roman"/>
          <w:b/>
          <w:sz w:val="24"/>
          <w:szCs w:val="24"/>
        </w:rPr>
      </w:pPr>
      <w:bookmarkStart w:id="1" w:name="_Toc169444755"/>
    </w:p>
    <w:p w:rsidR="002774FD" w:rsidRPr="001F2C58" w:rsidRDefault="002774FD" w:rsidP="002774FD">
      <w:pPr>
        <w:rPr>
          <w:rFonts w:ascii="Times New Roman" w:hAnsi="Times New Roman"/>
          <w:b/>
          <w:sz w:val="24"/>
          <w:szCs w:val="24"/>
        </w:rPr>
      </w:pPr>
      <w:r w:rsidRPr="001F2C58">
        <w:rPr>
          <w:rFonts w:ascii="Times New Roman" w:hAnsi="Times New Roman"/>
          <w:b/>
          <w:sz w:val="24"/>
          <w:szCs w:val="24"/>
        </w:rPr>
        <w:t>Экономическая ситуация</w:t>
      </w:r>
    </w:p>
    <w:bookmarkEnd w:id="1"/>
    <w:p w:rsidR="002774FD" w:rsidRPr="0018013A" w:rsidRDefault="00073B09" w:rsidP="00740E2D">
      <w:pPr>
        <w:ind w:firstLine="709"/>
        <w:jc w:val="both"/>
        <w:rPr>
          <w:rFonts w:ascii="Times New Roman" w:hAnsi="Times New Roman"/>
          <w:sz w:val="24"/>
          <w:szCs w:val="24"/>
        </w:rPr>
      </w:pPr>
      <w:r w:rsidRPr="0018013A">
        <w:rPr>
          <w:rFonts w:ascii="Times New Roman" w:hAnsi="Times New Roman"/>
          <w:sz w:val="24"/>
          <w:szCs w:val="24"/>
        </w:rPr>
        <w:t>По состоянию на 01.01.2021</w:t>
      </w:r>
      <w:r w:rsidR="002774FD" w:rsidRPr="0018013A">
        <w:rPr>
          <w:rFonts w:ascii="Times New Roman" w:hAnsi="Times New Roman"/>
          <w:sz w:val="24"/>
          <w:szCs w:val="24"/>
        </w:rPr>
        <w:t xml:space="preserve"> года на территории поселения зарегистрировано </w:t>
      </w:r>
      <w:r w:rsidR="0018013A" w:rsidRPr="0018013A">
        <w:rPr>
          <w:rFonts w:ascii="Times New Roman" w:hAnsi="Times New Roman"/>
          <w:sz w:val="24"/>
          <w:szCs w:val="24"/>
        </w:rPr>
        <w:t>1юридическое</w:t>
      </w:r>
      <w:r w:rsidR="002774FD" w:rsidRPr="0018013A">
        <w:rPr>
          <w:rFonts w:ascii="Times New Roman" w:hAnsi="Times New Roman"/>
          <w:sz w:val="24"/>
          <w:szCs w:val="24"/>
        </w:rPr>
        <w:t xml:space="preserve"> лиц</w:t>
      </w:r>
      <w:r w:rsidR="0018013A" w:rsidRPr="0018013A">
        <w:rPr>
          <w:rFonts w:ascii="Times New Roman" w:hAnsi="Times New Roman"/>
          <w:sz w:val="24"/>
          <w:szCs w:val="24"/>
        </w:rPr>
        <w:t>о</w:t>
      </w:r>
      <w:r w:rsidR="002774FD" w:rsidRPr="0018013A">
        <w:rPr>
          <w:rFonts w:ascii="Times New Roman" w:hAnsi="Times New Roman"/>
          <w:sz w:val="24"/>
          <w:szCs w:val="24"/>
        </w:rPr>
        <w:t xml:space="preserve"> и 2 индивидуальных предпринимателя.</w:t>
      </w:r>
    </w:p>
    <w:p w:rsidR="002774FD" w:rsidRPr="0018013A" w:rsidRDefault="002774FD" w:rsidP="00740E2D">
      <w:pPr>
        <w:pStyle w:val="a4"/>
        <w:ind w:firstLine="709"/>
        <w:jc w:val="both"/>
        <w:rPr>
          <w:rFonts w:ascii="Times New Roman" w:hAnsi="Times New Roman"/>
          <w:sz w:val="24"/>
        </w:rPr>
      </w:pPr>
      <w:r w:rsidRPr="0018013A">
        <w:rPr>
          <w:rFonts w:ascii="Times New Roman" w:hAnsi="Times New Roman"/>
          <w:sz w:val="24"/>
        </w:rPr>
        <w:t>Основным видом деятельности в поселении остается лесное хозяйство. Производством лесозаготовительной продукции в поселении, занимаются 2 предприятия - ООО «</w:t>
      </w:r>
      <w:r w:rsidR="0018013A" w:rsidRPr="0018013A">
        <w:rPr>
          <w:rFonts w:ascii="Times New Roman" w:hAnsi="Times New Roman"/>
          <w:sz w:val="24"/>
        </w:rPr>
        <w:t>Монолит строй</w:t>
      </w:r>
      <w:r w:rsidRPr="0018013A">
        <w:rPr>
          <w:rFonts w:ascii="Times New Roman" w:hAnsi="Times New Roman"/>
          <w:sz w:val="24"/>
        </w:rPr>
        <w:t>», ООО «</w:t>
      </w:r>
      <w:proofErr w:type="spellStart"/>
      <w:r w:rsidR="000A427C">
        <w:rPr>
          <w:rFonts w:ascii="Times New Roman" w:hAnsi="Times New Roman"/>
          <w:sz w:val="24"/>
        </w:rPr>
        <w:t>Хенда</w:t>
      </w:r>
      <w:proofErr w:type="spellEnd"/>
      <w:r w:rsidR="000A427C">
        <w:rPr>
          <w:rFonts w:ascii="Times New Roman" w:hAnsi="Times New Roman"/>
          <w:sz w:val="24"/>
        </w:rPr>
        <w:t xml:space="preserve"> С</w:t>
      </w:r>
      <w:r w:rsidR="0018013A" w:rsidRPr="0018013A">
        <w:rPr>
          <w:rFonts w:ascii="Times New Roman" w:hAnsi="Times New Roman"/>
          <w:sz w:val="24"/>
        </w:rPr>
        <w:t>ибирь</w:t>
      </w:r>
      <w:r w:rsidRPr="0018013A">
        <w:rPr>
          <w:rFonts w:ascii="Times New Roman" w:hAnsi="Times New Roman"/>
          <w:sz w:val="24"/>
        </w:rPr>
        <w:t xml:space="preserve">». </w:t>
      </w:r>
    </w:p>
    <w:p w:rsidR="002774FD" w:rsidRPr="0018013A" w:rsidRDefault="002774FD" w:rsidP="00740E2D">
      <w:pPr>
        <w:ind w:firstLine="709"/>
        <w:jc w:val="both"/>
        <w:rPr>
          <w:rFonts w:ascii="Times New Roman" w:hAnsi="Times New Roman"/>
          <w:sz w:val="24"/>
          <w:szCs w:val="24"/>
        </w:rPr>
      </w:pPr>
      <w:r w:rsidRPr="0018013A">
        <w:rPr>
          <w:rFonts w:ascii="Times New Roman" w:hAnsi="Times New Roman"/>
          <w:sz w:val="24"/>
          <w:szCs w:val="24"/>
        </w:rPr>
        <w:t>На территории поселения функционирует также предприятие ЖКХ:</w:t>
      </w:r>
    </w:p>
    <w:p w:rsidR="002774FD" w:rsidRPr="0018013A" w:rsidRDefault="002774FD" w:rsidP="00740E2D">
      <w:pPr>
        <w:ind w:firstLine="709"/>
        <w:jc w:val="both"/>
        <w:rPr>
          <w:rFonts w:ascii="Times New Roman" w:hAnsi="Times New Roman"/>
          <w:sz w:val="24"/>
          <w:szCs w:val="24"/>
        </w:rPr>
      </w:pPr>
      <w:r w:rsidRPr="0018013A">
        <w:rPr>
          <w:rFonts w:ascii="Times New Roman" w:hAnsi="Times New Roman"/>
          <w:sz w:val="24"/>
          <w:szCs w:val="24"/>
        </w:rPr>
        <w:t>- М</w:t>
      </w:r>
      <w:r w:rsidR="0018013A" w:rsidRPr="0018013A">
        <w:rPr>
          <w:rFonts w:ascii="Times New Roman" w:hAnsi="Times New Roman"/>
          <w:sz w:val="24"/>
          <w:szCs w:val="24"/>
        </w:rPr>
        <w:t>УП</w:t>
      </w:r>
      <w:r w:rsidRPr="0018013A">
        <w:rPr>
          <w:rFonts w:ascii="Times New Roman" w:hAnsi="Times New Roman"/>
          <w:sz w:val="24"/>
          <w:szCs w:val="24"/>
        </w:rPr>
        <w:t xml:space="preserve"> «</w:t>
      </w:r>
      <w:r w:rsidR="0018013A" w:rsidRPr="0018013A">
        <w:rPr>
          <w:rFonts w:ascii="Times New Roman" w:hAnsi="Times New Roman"/>
          <w:sz w:val="24"/>
          <w:szCs w:val="24"/>
        </w:rPr>
        <w:t>Прогресс</w:t>
      </w:r>
      <w:r w:rsidRPr="0018013A">
        <w:rPr>
          <w:rFonts w:ascii="Times New Roman" w:hAnsi="Times New Roman"/>
          <w:sz w:val="24"/>
          <w:szCs w:val="24"/>
        </w:rPr>
        <w:t xml:space="preserve">» - где трудятся </w:t>
      </w:r>
      <w:r w:rsidR="0018013A" w:rsidRPr="0018013A">
        <w:rPr>
          <w:rFonts w:ascii="Times New Roman" w:hAnsi="Times New Roman"/>
          <w:sz w:val="24"/>
          <w:szCs w:val="24"/>
        </w:rPr>
        <w:t>10</w:t>
      </w:r>
      <w:r w:rsidRPr="0018013A">
        <w:rPr>
          <w:rFonts w:ascii="Times New Roman" w:hAnsi="Times New Roman"/>
          <w:sz w:val="24"/>
          <w:szCs w:val="24"/>
        </w:rPr>
        <w:t xml:space="preserve"> человек.</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 xml:space="preserve">На территории поселения в торговле занято </w:t>
      </w:r>
      <w:r w:rsidR="0018013A">
        <w:rPr>
          <w:rFonts w:ascii="Times New Roman" w:hAnsi="Times New Roman"/>
          <w:sz w:val="24"/>
          <w:szCs w:val="24"/>
        </w:rPr>
        <w:t>2</w:t>
      </w:r>
      <w:r w:rsidRPr="001F2C58">
        <w:rPr>
          <w:rFonts w:ascii="Times New Roman" w:hAnsi="Times New Roman"/>
          <w:sz w:val="24"/>
          <w:szCs w:val="24"/>
        </w:rPr>
        <w:t xml:space="preserve"> индивидуальных предпринимателей. Во всех магазинах ассортимент представлен смешенными товарами. Услуги связи населению оказывают ПАО «</w:t>
      </w:r>
      <w:proofErr w:type="spellStart"/>
      <w:r w:rsidRPr="001F2C58">
        <w:rPr>
          <w:rFonts w:ascii="Times New Roman" w:hAnsi="Times New Roman"/>
          <w:sz w:val="24"/>
          <w:szCs w:val="24"/>
        </w:rPr>
        <w:t>Ростелеком</w:t>
      </w:r>
      <w:proofErr w:type="spellEnd"/>
      <w:r w:rsidRPr="001F2C58">
        <w:rPr>
          <w:rFonts w:ascii="Times New Roman" w:hAnsi="Times New Roman"/>
          <w:sz w:val="24"/>
          <w:szCs w:val="24"/>
        </w:rPr>
        <w:t xml:space="preserve">» и ФГУП «Почта России». </w:t>
      </w:r>
    </w:p>
    <w:p w:rsidR="002774FD" w:rsidRPr="001F2C58" w:rsidRDefault="002774FD" w:rsidP="00740E2D">
      <w:pPr>
        <w:ind w:firstLine="709"/>
        <w:jc w:val="both"/>
        <w:rPr>
          <w:rFonts w:ascii="Times New Roman" w:hAnsi="Times New Roman"/>
          <w:sz w:val="24"/>
          <w:szCs w:val="24"/>
        </w:rPr>
      </w:pPr>
      <w:r w:rsidRPr="001F2C58">
        <w:rPr>
          <w:rFonts w:ascii="Times New Roman" w:hAnsi="Times New Roman"/>
          <w:sz w:val="24"/>
          <w:szCs w:val="24"/>
        </w:rPr>
        <w:t xml:space="preserve">Потребность в традиционных и востребованных услугах, таких как парикмахерские услуги, ремонт бытовой техники и ремонт одежды и обуви, может стать развитием малого и среднего предпринимательства на территории поселения. </w:t>
      </w:r>
    </w:p>
    <w:p w:rsidR="002774FD" w:rsidRPr="00254A69" w:rsidRDefault="002774FD" w:rsidP="00740E2D">
      <w:pPr>
        <w:ind w:firstLine="709"/>
        <w:jc w:val="both"/>
        <w:rPr>
          <w:rFonts w:ascii="Times New Roman" w:hAnsi="Times New Roman"/>
          <w:sz w:val="24"/>
          <w:szCs w:val="24"/>
        </w:rPr>
      </w:pPr>
      <w:r w:rsidRPr="00254A69">
        <w:rPr>
          <w:rFonts w:ascii="Times New Roman" w:hAnsi="Times New Roman"/>
          <w:sz w:val="24"/>
          <w:szCs w:val="24"/>
        </w:rPr>
        <w:lastRenderedPageBreak/>
        <w:t xml:space="preserve">В личных подсобных хозяйствах </w:t>
      </w:r>
      <w:r w:rsidR="00073B09" w:rsidRPr="00254A69">
        <w:rPr>
          <w:rFonts w:ascii="Times New Roman" w:hAnsi="Times New Roman"/>
          <w:sz w:val="24"/>
          <w:szCs w:val="24"/>
        </w:rPr>
        <w:t>Черноярского</w:t>
      </w:r>
      <w:r w:rsidRPr="00254A69">
        <w:rPr>
          <w:rFonts w:ascii="Times New Roman" w:hAnsi="Times New Roman"/>
          <w:sz w:val="24"/>
          <w:szCs w:val="24"/>
        </w:rPr>
        <w:t xml:space="preserve"> сельского поселения на протяжении 5 лет остается стабиль</w:t>
      </w:r>
      <w:r w:rsidR="00254A69" w:rsidRPr="00254A69">
        <w:rPr>
          <w:rFonts w:ascii="Times New Roman" w:hAnsi="Times New Roman"/>
          <w:sz w:val="24"/>
          <w:szCs w:val="24"/>
        </w:rPr>
        <w:t>но ровным. Так на 01 января 2021</w:t>
      </w:r>
      <w:r w:rsidRPr="00254A69">
        <w:rPr>
          <w:rFonts w:ascii="Times New Roman" w:hAnsi="Times New Roman"/>
          <w:sz w:val="24"/>
          <w:szCs w:val="24"/>
        </w:rPr>
        <w:t xml:space="preserve"> года поголовье КРС в хозяйствах населения</w:t>
      </w:r>
      <w:r w:rsidR="00254A69" w:rsidRPr="00254A69">
        <w:rPr>
          <w:rFonts w:ascii="Times New Roman" w:hAnsi="Times New Roman"/>
          <w:sz w:val="24"/>
          <w:szCs w:val="24"/>
        </w:rPr>
        <w:t xml:space="preserve"> составляет 86 голов, коров - 31, овец-26, козы-2</w:t>
      </w:r>
    </w:p>
    <w:p w:rsidR="002774FD" w:rsidRPr="00254A69" w:rsidRDefault="002774FD" w:rsidP="00740E2D">
      <w:pPr>
        <w:ind w:firstLine="567"/>
        <w:jc w:val="both"/>
        <w:rPr>
          <w:rFonts w:ascii="Times New Roman" w:hAnsi="Times New Roman"/>
          <w:sz w:val="24"/>
          <w:szCs w:val="24"/>
        </w:rPr>
      </w:pPr>
    </w:p>
    <w:p w:rsidR="002774FD" w:rsidRDefault="002774FD" w:rsidP="002774FD">
      <w:pPr>
        <w:jc w:val="center"/>
        <w:rPr>
          <w:rFonts w:ascii="Times New Roman" w:hAnsi="Times New Roman"/>
          <w:b/>
          <w:sz w:val="24"/>
          <w:szCs w:val="24"/>
        </w:rPr>
      </w:pPr>
      <w:r w:rsidRPr="001F2C58">
        <w:rPr>
          <w:rFonts w:ascii="Times New Roman" w:hAnsi="Times New Roman"/>
          <w:b/>
          <w:sz w:val="24"/>
          <w:szCs w:val="24"/>
        </w:rPr>
        <w:t>Сведения о градостроительной деятельности на территории поселения</w:t>
      </w:r>
    </w:p>
    <w:p w:rsidR="003D1649" w:rsidRPr="001F2C58" w:rsidRDefault="003D1649" w:rsidP="002774FD">
      <w:pPr>
        <w:jc w:val="center"/>
        <w:rPr>
          <w:rFonts w:ascii="Times New Roman" w:hAnsi="Times New Roman"/>
          <w:b/>
          <w:sz w:val="24"/>
          <w:szCs w:val="24"/>
        </w:rPr>
      </w:pPr>
    </w:p>
    <w:p w:rsidR="002774FD" w:rsidRPr="001F2C58" w:rsidRDefault="002774FD" w:rsidP="003D1649">
      <w:pPr>
        <w:ind w:firstLine="709"/>
        <w:jc w:val="both"/>
        <w:rPr>
          <w:rFonts w:ascii="Times New Roman" w:eastAsia="Arial Unicode MS" w:hAnsi="Times New Roman"/>
          <w:sz w:val="24"/>
          <w:szCs w:val="24"/>
        </w:rPr>
      </w:pPr>
      <w:r w:rsidRPr="001F2C58">
        <w:rPr>
          <w:rFonts w:ascii="Times New Roman" w:hAnsi="Times New Roman"/>
          <w:sz w:val="24"/>
          <w:szCs w:val="24"/>
        </w:rPr>
        <w:t xml:space="preserve">Градостроительная деятельность на территории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регулируется Генеральным планом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w:t>
      </w:r>
      <w:r w:rsidR="00073B09">
        <w:rPr>
          <w:rFonts w:ascii="Times New Roman" w:hAnsi="Times New Roman"/>
          <w:sz w:val="24"/>
          <w:szCs w:val="24"/>
        </w:rPr>
        <w:t>Тегульдетского</w:t>
      </w:r>
      <w:r w:rsidRPr="001F2C58">
        <w:rPr>
          <w:rFonts w:ascii="Times New Roman" w:hAnsi="Times New Roman"/>
          <w:sz w:val="24"/>
          <w:szCs w:val="24"/>
        </w:rPr>
        <w:t xml:space="preserve"> района, утвержденным решением Совета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от </w:t>
      </w:r>
      <w:r w:rsidR="00073B09">
        <w:rPr>
          <w:rFonts w:ascii="Times New Roman" w:eastAsia="Arial Unicode MS" w:hAnsi="Times New Roman"/>
          <w:sz w:val="24"/>
          <w:szCs w:val="24"/>
        </w:rPr>
        <w:t>16.08.2013 № 27</w:t>
      </w:r>
      <w:r w:rsidRPr="001F2C58">
        <w:rPr>
          <w:rFonts w:ascii="Times New Roman" w:eastAsia="Arial Unicode MS" w:hAnsi="Times New Roman"/>
          <w:sz w:val="24"/>
          <w:szCs w:val="24"/>
        </w:rPr>
        <w:t xml:space="preserve">, Правилами землепользования и застройки </w:t>
      </w:r>
      <w:r w:rsidR="00073B09">
        <w:rPr>
          <w:rFonts w:ascii="Times New Roman" w:eastAsia="Arial Unicode MS" w:hAnsi="Times New Roman"/>
          <w:sz w:val="24"/>
          <w:szCs w:val="24"/>
        </w:rPr>
        <w:t>Черноярского</w:t>
      </w:r>
      <w:r w:rsidRPr="001F2C58">
        <w:rPr>
          <w:rFonts w:ascii="Times New Roman" w:eastAsia="Arial Unicode MS" w:hAnsi="Times New Roman"/>
          <w:sz w:val="24"/>
          <w:szCs w:val="24"/>
        </w:rPr>
        <w:t xml:space="preserve"> сельского поселения, утвержденными </w:t>
      </w:r>
      <w:r w:rsidRPr="001F2C58">
        <w:rPr>
          <w:rFonts w:ascii="Times New Roman" w:hAnsi="Times New Roman"/>
          <w:sz w:val="24"/>
          <w:szCs w:val="24"/>
        </w:rPr>
        <w:t xml:space="preserve">решением Совета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от </w:t>
      </w:r>
      <w:r w:rsidR="00073B09">
        <w:rPr>
          <w:rFonts w:ascii="Times New Roman" w:eastAsia="Arial Unicode MS" w:hAnsi="Times New Roman"/>
          <w:sz w:val="24"/>
          <w:szCs w:val="24"/>
        </w:rPr>
        <w:t>16.08.2013 № 28</w:t>
      </w:r>
      <w:r w:rsidRPr="001F2C58">
        <w:rPr>
          <w:rFonts w:ascii="Times New Roman" w:eastAsia="Arial Unicode MS" w:hAnsi="Times New Roman"/>
          <w:sz w:val="24"/>
          <w:szCs w:val="24"/>
        </w:rPr>
        <w:t>.</w:t>
      </w:r>
    </w:p>
    <w:p w:rsidR="002774FD" w:rsidRPr="001F2C58" w:rsidRDefault="002774FD" w:rsidP="003D1649">
      <w:pPr>
        <w:widowControl w:val="0"/>
        <w:suppressAutoHyphens/>
        <w:ind w:firstLine="709"/>
        <w:jc w:val="both"/>
        <w:rPr>
          <w:rFonts w:ascii="Times New Roman" w:hAnsi="Times New Roman"/>
          <w:iCs/>
          <w:sz w:val="24"/>
          <w:szCs w:val="24"/>
        </w:rPr>
      </w:pPr>
      <w:r w:rsidRPr="001F2C58">
        <w:rPr>
          <w:rFonts w:ascii="Times New Roman" w:eastAsia="Arial Unicode MS" w:hAnsi="Times New Roman"/>
          <w:sz w:val="24"/>
          <w:szCs w:val="24"/>
        </w:rPr>
        <w:t xml:space="preserve">Срок реализации Генерального плана составляет: </w:t>
      </w:r>
      <w:r w:rsidRPr="001F2C58">
        <w:rPr>
          <w:rFonts w:ascii="Times New Roman" w:hAnsi="Times New Roman"/>
          <w:iCs/>
          <w:sz w:val="24"/>
          <w:szCs w:val="24"/>
        </w:rPr>
        <w:t xml:space="preserve">расчетный срок Генерального плана </w:t>
      </w:r>
      <w:r w:rsidR="00073B09">
        <w:rPr>
          <w:rFonts w:ascii="Times New Roman" w:hAnsi="Times New Roman"/>
          <w:iCs/>
          <w:sz w:val="24"/>
          <w:szCs w:val="24"/>
        </w:rPr>
        <w:t>Черноярского</w:t>
      </w:r>
      <w:r w:rsidRPr="001F2C58">
        <w:rPr>
          <w:rFonts w:ascii="Times New Roman" w:hAnsi="Times New Roman"/>
          <w:iCs/>
          <w:sz w:val="24"/>
          <w:szCs w:val="24"/>
        </w:rPr>
        <w:t xml:space="preserve"> сельского поселения, на который рассчитаны все основные проектные решения Генерального плана - 203</w:t>
      </w:r>
      <w:r w:rsidR="00D03D41">
        <w:rPr>
          <w:rFonts w:ascii="Times New Roman" w:hAnsi="Times New Roman"/>
          <w:iCs/>
          <w:sz w:val="24"/>
          <w:szCs w:val="24"/>
        </w:rPr>
        <w:t>2</w:t>
      </w:r>
      <w:r w:rsidRPr="001F2C58">
        <w:rPr>
          <w:rFonts w:ascii="Times New Roman" w:hAnsi="Times New Roman"/>
          <w:iCs/>
          <w:sz w:val="24"/>
          <w:szCs w:val="24"/>
        </w:rPr>
        <w:t xml:space="preserve"> год. Первая очередь Генерального плана </w:t>
      </w:r>
      <w:r w:rsidR="00073B09">
        <w:rPr>
          <w:rFonts w:ascii="Times New Roman" w:hAnsi="Times New Roman"/>
          <w:iCs/>
          <w:sz w:val="24"/>
          <w:szCs w:val="24"/>
        </w:rPr>
        <w:t>Черноярского</w:t>
      </w:r>
      <w:r w:rsidRPr="001F2C58">
        <w:rPr>
          <w:rFonts w:ascii="Times New Roman" w:hAnsi="Times New Roman"/>
          <w:iCs/>
          <w:sz w:val="24"/>
          <w:szCs w:val="24"/>
        </w:rPr>
        <w:t xml:space="preserve"> сельского поселения, на которую определены первоочередные мероприятия по реал</w:t>
      </w:r>
      <w:r w:rsidR="00D03D41">
        <w:rPr>
          <w:rFonts w:ascii="Times New Roman" w:hAnsi="Times New Roman"/>
          <w:iCs/>
          <w:sz w:val="24"/>
          <w:szCs w:val="24"/>
        </w:rPr>
        <w:t>изации Генерального плана - 2022</w:t>
      </w:r>
      <w:r w:rsidRPr="001F2C58">
        <w:rPr>
          <w:rFonts w:ascii="Times New Roman" w:hAnsi="Times New Roman"/>
          <w:iCs/>
          <w:sz w:val="24"/>
          <w:szCs w:val="24"/>
        </w:rPr>
        <w:t xml:space="preserve"> год.</w:t>
      </w:r>
    </w:p>
    <w:p w:rsidR="002774FD" w:rsidRPr="001F2C58" w:rsidRDefault="002774FD" w:rsidP="002774FD">
      <w:pPr>
        <w:jc w:val="both"/>
        <w:rPr>
          <w:rFonts w:ascii="Times New Roman" w:hAnsi="Times New Roman"/>
          <w:sz w:val="24"/>
          <w:szCs w:val="24"/>
        </w:rPr>
      </w:pPr>
    </w:p>
    <w:p w:rsidR="002774FD" w:rsidRPr="001F2C58" w:rsidRDefault="002774FD" w:rsidP="002774FD">
      <w:pPr>
        <w:jc w:val="both"/>
        <w:rPr>
          <w:rFonts w:ascii="Times New Roman" w:hAnsi="Times New Roman"/>
          <w:b/>
          <w:sz w:val="24"/>
          <w:szCs w:val="24"/>
        </w:rPr>
      </w:pPr>
      <w:r w:rsidRPr="001F2C58">
        <w:rPr>
          <w:rFonts w:ascii="Times New Roman" w:hAnsi="Times New Roman"/>
          <w:b/>
          <w:sz w:val="24"/>
          <w:szCs w:val="24"/>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p w:rsidR="002774FD" w:rsidRPr="001F2C58" w:rsidRDefault="002774FD" w:rsidP="002774FD">
      <w:pPr>
        <w:rPr>
          <w:rStyle w:val="ab"/>
          <w:rFonts w:ascii="Times New Roman" w:hAnsi="Times New Roman"/>
          <w:sz w:val="24"/>
          <w:szCs w:val="24"/>
          <w:shd w:val="clear" w:color="auto" w:fill="FFFFFF"/>
        </w:rPr>
      </w:pPr>
    </w:p>
    <w:p w:rsidR="002774FD" w:rsidRPr="001F2C58" w:rsidRDefault="002774FD" w:rsidP="002774FD">
      <w:pPr>
        <w:rPr>
          <w:rStyle w:val="ab"/>
          <w:rFonts w:ascii="Times New Roman" w:hAnsi="Times New Roman"/>
          <w:sz w:val="24"/>
          <w:szCs w:val="24"/>
          <w:shd w:val="clear" w:color="auto" w:fill="FFFFFF"/>
        </w:rPr>
      </w:pPr>
      <w:r w:rsidRPr="001F2C58">
        <w:rPr>
          <w:rStyle w:val="ab"/>
          <w:rFonts w:ascii="Times New Roman" w:hAnsi="Times New Roman"/>
          <w:sz w:val="24"/>
          <w:szCs w:val="24"/>
          <w:shd w:val="clear" w:color="auto" w:fill="FFFFFF"/>
        </w:rPr>
        <w:t>Образование</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Комфортное проживание на территории </w:t>
      </w:r>
      <w:r w:rsidR="00073B09">
        <w:rPr>
          <w:rStyle w:val="ab"/>
          <w:rFonts w:ascii="Times New Roman" w:hAnsi="Times New Roman"/>
          <w:b w:val="0"/>
          <w:sz w:val="24"/>
          <w:szCs w:val="24"/>
          <w:shd w:val="clear" w:color="auto" w:fill="FFFFFF"/>
        </w:rPr>
        <w:t>Черноярского</w:t>
      </w:r>
      <w:r w:rsidRPr="001F2C58">
        <w:rPr>
          <w:rStyle w:val="ab"/>
          <w:rFonts w:ascii="Times New Roman" w:hAnsi="Times New Roman"/>
          <w:b w:val="0"/>
          <w:sz w:val="24"/>
          <w:szCs w:val="24"/>
          <w:shd w:val="clear" w:color="auto" w:fill="FFFFFF"/>
        </w:rPr>
        <w:t xml:space="preserve"> сельского поселения предполагает доступность и качество образования – дошко</w:t>
      </w:r>
      <w:r w:rsidR="00D03D41">
        <w:rPr>
          <w:rStyle w:val="ab"/>
          <w:rFonts w:ascii="Times New Roman" w:hAnsi="Times New Roman"/>
          <w:b w:val="0"/>
          <w:sz w:val="24"/>
          <w:szCs w:val="24"/>
          <w:shd w:val="clear" w:color="auto" w:fill="FFFFFF"/>
        </w:rPr>
        <w:t>льного, общего.</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Образовательные услуги на территории поселения оказываются следующими организациями:</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 Муниципальное </w:t>
      </w:r>
      <w:r w:rsidR="00D03D41">
        <w:rPr>
          <w:rStyle w:val="ab"/>
          <w:rFonts w:ascii="Times New Roman" w:hAnsi="Times New Roman"/>
          <w:b w:val="0"/>
          <w:sz w:val="24"/>
          <w:szCs w:val="24"/>
          <w:shd w:val="clear" w:color="auto" w:fill="FFFFFF"/>
        </w:rPr>
        <w:t>казенное обще</w:t>
      </w:r>
      <w:r w:rsidRPr="001F2C58">
        <w:rPr>
          <w:rStyle w:val="ab"/>
          <w:rFonts w:ascii="Times New Roman" w:hAnsi="Times New Roman"/>
          <w:b w:val="0"/>
          <w:sz w:val="24"/>
          <w:szCs w:val="24"/>
          <w:shd w:val="clear" w:color="auto" w:fill="FFFFFF"/>
        </w:rPr>
        <w:t>образовательное учреждение «</w:t>
      </w:r>
      <w:r w:rsidR="00D03D41">
        <w:rPr>
          <w:rStyle w:val="ab"/>
          <w:rFonts w:ascii="Times New Roman" w:hAnsi="Times New Roman"/>
          <w:b w:val="0"/>
          <w:sz w:val="24"/>
          <w:szCs w:val="24"/>
          <w:shd w:val="clear" w:color="auto" w:fill="FFFFFF"/>
        </w:rPr>
        <w:t>Черноярская</w:t>
      </w:r>
      <w:r w:rsidRPr="001F2C58">
        <w:rPr>
          <w:rStyle w:val="ab"/>
          <w:rFonts w:ascii="Times New Roman" w:hAnsi="Times New Roman"/>
          <w:b w:val="0"/>
          <w:sz w:val="24"/>
          <w:szCs w:val="24"/>
          <w:shd w:val="clear" w:color="auto" w:fill="FFFFFF"/>
        </w:rPr>
        <w:t xml:space="preserve"> средняя об</w:t>
      </w:r>
      <w:r w:rsidR="00D03D41">
        <w:rPr>
          <w:rStyle w:val="ab"/>
          <w:rFonts w:ascii="Times New Roman" w:hAnsi="Times New Roman"/>
          <w:b w:val="0"/>
          <w:sz w:val="24"/>
          <w:szCs w:val="24"/>
          <w:shd w:val="clear" w:color="auto" w:fill="FFFFFF"/>
        </w:rPr>
        <w:t>щеобразовательная школа</w:t>
      </w:r>
      <w:r w:rsidRPr="001F2C58">
        <w:rPr>
          <w:rStyle w:val="ab"/>
          <w:rFonts w:ascii="Times New Roman" w:hAnsi="Times New Roman"/>
          <w:b w:val="0"/>
          <w:sz w:val="24"/>
          <w:szCs w:val="24"/>
          <w:shd w:val="clear" w:color="auto" w:fill="FFFFFF"/>
        </w:rPr>
        <w:t xml:space="preserve">» </w:t>
      </w:r>
      <w:r w:rsidR="00073B09">
        <w:rPr>
          <w:rStyle w:val="ab"/>
          <w:rFonts w:ascii="Times New Roman" w:hAnsi="Times New Roman"/>
          <w:b w:val="0"/>
          <w:sz w:val="24"/>
          <w:szCs w:val="24"/>
          <w:shd w:val="clear" w:color="auto" w:fill="FFFFFF"/>
        </w:rPr>
        <w:t>Тегульдетского</w:t>
      </w:r>
      <w:r w:rsidRPr="001F2C58">
        <w:rPr>
          <w:rStyle w:val="ab"/>
          <w:rFonts w:ascii="Times New Roman" w:hAnsi="Times New Roman"/>
          <w:b w:val="0"/>
          <w:sz w:val="24"/>
          <w:szCs w:val="24"/>
          <w:shd w:val="clear" w:color="auto" w:fill="FFFFFF"/>
        </w:rPr>
        <w:t xml:space="preserve"> района Томской области (</w:t>
      </w:r>
      <w:r w:rsidR="00D03D41">
        <w:rPr>
          <w:rStyle w:val="ab"/>
          <w:rFonts w:ascii="Times New Roman" w:hAnsi="Times New Roman"/>
          <w:b w:val="0"/>
          <w:sz w:val="24"/>
          <w:szCs w:val="24"/>
          <w:shd w:val="clear" w:color="auto" w:fill="FFFFFF"/>
        </w:rPr>
        <w:t>МК</w:t>
      </w:r>
      <w:r w:rsidRPr="001F2C58">
        <w:rPr>
          <w:rStyle w:val="ab"/>
          <w:rFonts w:ascii="Times New Roman" w:hAnsi="Times New Roman"/>
          <w:b w:val="0"/>
          <w:sz w:val="24"/>
          <w:szCs w:val="24"/>
          <w:shd w:val="clear" w:color="auto" w:fill="FFFFFF"/>
        </w:rPr>
        <w:t>ОУ «</w:t>
      </w:r>
      <w:r w:rsidR="00D03D41">
        <w:rPr>
          <w:rStyle w:val="ab"/>
          <w:rFonts w:ascii="Times New Roman" w:hAnsi="Times New Roman"/>
          <w:b w:val="0"/>
          <w:sz w:val="24"/>
          <w:szCs w:val="24"/>
          <w:shd w:val="clear" w:color="auto" w:fill="FFFFFF"/>
        </w:rPr>
        <w:t>Черноярская СОШ</w:t>
      </w:r>
      <w:r w:rsidRPr="001F2C58">
        <w:rPr>
          <w:rStyle w:val="ab"/>
          <w:rFonts w:ascii="Times New Roman" w:hAnsi="Times New Roman"/>
          <w:b w:val="0"/>
          <w:sz w:val="24"/>
          <w:szCs w:val="24"/>
          <w:shd w:val="clear" w:color="auto" w:fill="FFFFFF"/>
        </w:rPr>
        <w:t xml:space="preserve">, </w:t>
      </w:r>
      <w:r w:rsidRPr="00254A69">
        <w:rPr>
          <w:rStyle w:val="ab"/>
          <w:rFonts w:ascii="Times New Roman" w:hAnsi="Times New Roman"/>
          <w:b w:val="0"/>
          <w:sz w:val="24"/>
          <w:szCs w:val="24"/>
          <w:shd w:val="clear" w:color="auto" w:fill="FFFFFF"/>
        </w:rPr>
        <w:t xml:space="preserve">учредитель </w:t>
      </w:r>
      <w:r w:rsidR="00254A69">
        <w:rPr>
          <w:rStyle w:val="ab"/>
          <w:rFonts w:ascii="Times New Roman" w:hAnsi="Times New Roman"/>
          <w:b w:val="0"/>
          <w:sz w:val="24"/>
          <w:szCs w:val="24"/>
          <w:shd w:val="clear" w:color="auto" w:fill="FFFFFF"/>
        </w:rPr>
        <w:t>Отдел</w:t>
      </w:r>
      <w:r w:rsidRPr="00254A69">
        <w:rPr>
          <w:rStyle w:val="ab"/>
          <w:rFonts w:ascii="Times New Roman" w:hAnsi="Times New Roman"/>
          <w:b w:val="0"/>
          <w:sz w:val="24"/>
          <w:szCs w:val="24"/>
          <w:shd w:val="clear" w:color="auto" w:fill="FFFFFF"/>
        </w:rPr>
        <w:t xml:space="preserve"> образования Администрации </w:t>
      </w:r>
      <w:r w:rsidR="00073B09" w:rsidRPr="00254A69">
        <w:rPr>
          <w:rStyle w:val="ab"/>
          <w:rFonts w:ascii="Times New Roman" w:hAnsi="Times New Roman"/>
          <w:b w:val="0"/>
          <w:sz w:val="24"/>
          <w:szCs w:val="24"/>
          <w:shd w:val="clear" w:color="auto" w:fill="FFFFFF"/>
        </w:rPr>
        <w:t>Тегульдетского</w:t>
      </w:r>
      <w:r w:rsidRPr="00254A69">
        <w:rPr>
          <w:rStyle w:val="ab"/>
          <w:rFonts w:ascii="Times New Roman" w:hAnsi="Times New Roman"/>
          <w:b w:val="0"/>
          <w:sz w:val="24"/>
          <w:szCs w:val="24"/>
          <w:shd w:val="clear" w:color="auto" w:fill="FFFFFF"/>
        </w:rPr>
        <w:t xml:space="preserve"> района);</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Программу дошкольного образования на территории поселения реализует </w:t>
      </w:r>
      <w:r w:rsidR="006A5183" w:rsidRPr="001F2C58">
        <w:rPr>
          <w:rStyle w:val="ab"/>
          <w:rFonts w:ascii="Times New Roman" w:hAnsi="Times New Roman"/>
          <w:b w:val="0"/>
          <w:sz w:val="24"/>
          <w:szCs w:val="24"/>
          <w:shd w:val="clear" w:color="auto" w:fill="FFFFFF"/>
        </w:rPr>
        <w:t xml:space="preserve">Муниципальное </w:t>
      </w:r>
      <w:r w:rsidR="006A5183">
        <w:rPr>
          <w:rStyle w:val="ab"/>
          <w:rFonts w:ascii="Times New Roman" w:hAnsi="Times New Roman"/>
          <w:b w:val="0"/>
          <w:sz w:val="24"/>
          <w:szCs w:val="24"/>
          <w:shd w:val="clear" w:color="auto" w:fill="FFFFFF"/>
        </w:rPr>
        <w:t>казенное обще</w:t>
      </w:r>
      <w:r w:rsidR="006A5183" w:rsidRPr="001F2C58">
        <w:rPr>
          <w:rStyle w:val="ab"/>
          <w:rFonts w:ascii="Times New Roman" w:hAnsi="Times New Roman"/>
          <w:b w:val="0"/>
          <w:sz w:val="24"/>
          <w:szCs w:val="24"/>
          <w:shd w:val="clear" w:color="auto" w:fill="FFFFFF"/>
        </w:rPr>
        <w:t>образовательное учреждение «</w:t>
      </w:r>
      <w:r w:rsidR="006A5183">
        <w:rPr>
          <w:rStyle w:val="ab"/>
          <w:rFonts w:ascii="Times New Roman" w:hAnsi="Times New Roman"/>
          <w:b w:val="0"/>
          <w:sz w:val="24"/>
          <w:szCs w:val="24"/>
          <w:shd w:val="clear" w:color="auto" w:fill="FFFFFF"/>
        </w:rPr>
        <w:t>Черноярская</w:t>
      </w:r>
      <w:r w:rsidR="006A5183" w:rsidRPr="001F2C58">
        <w:rPr>
          <w:rStyle w:val="ab"/>
          <w:rFonts w:ascii="Times New Roman" w:hAnsi="Times New Roman"/>
          <w:b w:val="0"/>
          <w:sz w:val="24"/>
          <w:szCs w:val="24"/>
          <w:shd w:val="clear" w:color="auto" w:fill="FFFFFF"/>
        </w:rPr>
        <w:t xml:space="preserve"> средняя об</w:t>
      </w:r>
      <w:r w:rsidR="006A5183">
        <w:rPr>
          <w:rStyle w:val="ab"/>
          <w:rFonts w:ascii="Times New Roman" w:hAnsi="Times New Roman"/>
          <w:b w:val="0"/>
          <w:sz w:val="24"/>
          <w:szCs w:val="24"/>
          <w:shd w:val="clear" w:color="auto" w:fill="FFFFFF"/>
        </w:rPr>
        <w:t>щеобразовательная школа</w:t>
      </w:r>
      <w:r w:rsidR="006A5183" w:rsidRPr="001F2C58">
        <w:rPr>
          <w:rStyle w:val="ab"/>
          <w:rFonts w:ascii="Times New Roman" w:hAnsi="Times New Roman"/>
          <w:b w:val="0"/>
          <w:sz w:val="24"/>
          <w:szCs w:val="24"/>
          <w:shd w:val="clear" w:color="auto" w:fill="FFFFFF"/>
        </w:rPr>
        <w:t xml:space="preserve">» </w:t>
      </w:r>
      <w:r w:rsidR="006A5183">
        <w:rPr>
          <w:rStyle w:val="ab"/>
          <w:rFonts w:ascii="Times New Roman" w:hAnsi="Times New Roman"/>
          <w:b w:val="0"/>
          <w:sz w:val="24"/>
          <w:szCs w:val="24"/>
          <w:shd w:val="clear" w:color="auto" w:fill="FFFFFF"/>
        </w:rPr>
        <w:t>Тегульдетского</w:t>
      </w:r>
      <w:r w:rsidR="006A5183" w:rsidRPr="001F2C58">
        <w:rPr>
          <w:rStyle w:val="ab"/>
          <w:rFonts w:ascii="Times New Roman" w:hAnsi="Times New Roman"/>
          <w:b w:val="0"/>
          <w:sz w:val="24"/>
          <w:szCs w:val="24"/>
          <w:shd w:val="clear" w:color="auto" w:fill="FFFFFF"/>
        </w:rPr>
        <w:t xml:space="preserve"> района Томской области (</w:t>
      </w:r>
      <w:r w:rsidR="006A5183">
        <w:rPr>
          <w:rStyle w:val="ab"/>
          <w:rFonts w:ascii="Times New Roman" w:hAnsi="Times New Roman"/>
          <w:b w:val="0"/>
          <w:sz w:val="24"/>
          <w:szCs w:val="24"/>
          <w:shd w:val="clear" w:color="auto" w:fill="FFFFFF"/>
        </w:rPr>
        <w:t>МК</w:t>
      </w:r>
      <w:r w:rsidR="006A5183" w:rsidRPr="001F2C58">
        <w:rPr>
          <w:rStyle w:val="ab"/>
          <w:rFonts w:ascii="Times New Roman" w:hAnsi="Times New Roman"/>
          <w:b w:val="0"/>
          <w:sz w:val="24"/>
          <w:szCs w:val="24"/>
          <w:shd w:val="clear" w:color="auto" w:fill="FFFFFF"/>
        </w:rPr>
        <w:t>ОУ «</w:t>
      </w:r>
      <w:r w:rsidR="006A5183">
        <w:rPr>
          <w:rStyle w:val="ab"/>
          <w:rFonts w:ascii="Times New Roman" w:hAnsi="Times New Roman"/>
          <w:b w:val="0"/>
          <w:sz w:val="24"/>
          <w:szCs w:val="24"/>
          <w:shd w:val="clear" w:color="auto" w:fill="FFFFFF"/>
        </w:rPr>
        <w:t>Черноярская СОШ</w:t>
      </w:r>
      <w:r w:rsidR="00AE78AD">
        <w:rPr>
          <w:rStyle w:val="ab"/>
          <w:rFonts w:ascii="Times New Roman" w:hAnsi="Times New Roman"/>
          <w:b w:val="0"/>
          <w:sz w:val="24"/>
          <w:szCs w:val="24"/>
          <w:shd w:val="clear" w:color="auto" w:fill="FFFFFF"/>
        </w:rPr>
        <w:t>»).</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Программы начального общего (1 ступень), основного общего (2 ступень) и среднего общего (3 ступень) образования на т</w:t>
      </w:r>
      <w:r w:rsidR="006A5183">
        <w:rPr>
          <w:rStyle w:val="ab"/>
          <w:rFonts w:ascii="Times New Roman" w:hAnsi="Times New Roman"/>
          <w:b w:val="0"/>
          <w:sz w:val="24"/>
          <w:szCs w:val="24"/>
          <w:shd w:val="clear" w:color="auto" w:fill="FFFFFF"/>
        </w:rPr>
        <w:t>ерритории поселения реализует МК</w:t>
      </w:r>
      <w:r w:rsidRPr="001F2C58">
        <w:rPr>
          <w:rStyle w:val="ab"/>
          <w:rFonts w:ascii="Times New Roman" w:hAnsi="Times New Roman"/>
          <w:b w:val="0"/>
          <w:sz w:val="24"/>
          <w:szCs w:val="24"/>
          <w:shd w:val="clear" w:color="auto" w:fill="FFFFFF"/>
        </w:rPr>
        <w:t>ОУ «</w:t>
      </w:r>
      <w:r w:rsidR="006A5183">
        <w:rPr>
          <w:rStyle w:val="ab"/>
          <w:rFonts w:ascii="Times New Roman" w:hAnsi="Times New Roman"/>
          <w:b w:val="0"/>
          <w:sz w:val="24"/>
          <w:szCs w:val="24"/>
          <w:shd w:val="clear" w:color="auto" w:fill="FFFFFF"/>
        </w:rPr>
        <w:t>Черноярская СОШ</w:t>
      </w:r>
      <w:r w:rsidRPr="001F2C58">
        <w:rPr>
          <w:rStyle w:val="ab"/>
          <w:rFonts w:ascii="Times New Roman" w:hAnsi="Times New Roman"/>
          <w:b w:val="0"/>
          <w:sz w:val="24"/>
          <w:szCs w:val="24"/>
          <w:shd w:val="clear" w:color="auto" w:fill="FFFFFF"/>
        </w:rPr>
        <w:t>».</w:t>
      </w:r>
      <w:r w:rsidR="006A5183">
        <w:rPr>
          <w:rStyle w:val="ab"/>
          <w:rFonts w:ascii="Times New Roman" w:hAnsi="Times New Roman"/>
          <w:b w:val="0"/>
          <w:sz w:val="24"/>
          <w:szCs w:val="24"/>
          <w:shd w:val="clear" w:color="auto" w:fill="FFFFFF"/>
        </w:rPr>
        <w:t xml:space="preserve"> По состоянию на 01.01.2021</w:t>
      </w:r>
      <w:r w:rsidRPr="001F2C58">
        <w:rPr>
          <w:rStyle w:val="ab"/>
          <w:rFonts w:ascii="Times New Roman" w:hAnsi="Times New Roman"/>
          <w:b w:val="0"/>
          <w:sz w:val="24"/>
          <w:szCs w:val="24"/>
          <w:shd w:val="clear" w:color="auto" w:fill="FFFFFF"/>
        </w:rPr>
        <w:t xml:space="preserve"> года в </w:t>
      </w:r>
      <w:r w:rsidR="006A5183">
        <w:rPr>
          <w:rStyle w:val="ab"/>
          <w:rFonts w:ascii="Times New Roman" w:hAnsi="Times New Roman"/>
          <w:b w:val="0"/>
          <w:sz w:val="24"/>
          <w:szCs w:val="24"/>
          <w:shd w:val="clear" w:color="auto" w:fill="FFFFFF"/>
        </w:rPr>
        <w:t>Черноярской</w:t>
      </w:r>
      <w:r w:rsidRPr="001F2C58">
        <w:rPr>
          <w:rStyle w:val="ab"/>
          <w:rFonts w:ascii="Times New Roman" w:hAnsi="Times New Roman"/>
          <w:b w:val="0"/>
          <w:sz w:val="24"/>
          <w:szCs w:val="24"/>
          <w:shd w:val="clear" w:color="auto" w:fill="FFFFFF"/>
        </w:rPr>
        <w:t xml:space="preserve"> средней школе обучается </w:t>
      </w:r>
      <w:r w:rsidR="00FF7567" w:rsidRPr="00FF7567">
        <w:rPr>
          <w:rStyle w:val="ab"/>
          <w:rFonts w:ascii="Times New Roman" w:hAnsi="Times New Roman"/>
          <w:b w:val="0"/>
          <w:sz w:val="24"/>
          <w:szCs w:val="24"/>
          <w:shd w:val="clear" w:color="auto" w:fill="FFFFFF"/>
        </w:rPr>
        <w:t xml:space="preserve">49 </w:t>
      </w:r>
      <w:r w:rsidRPr="001F2C58">
        <w:rPr>
          <w:rStyle w:val="ab"/>
          <w:rFonts w:ascii="Times New Roman" w:hAnsi="Times New Roman"/>
          <w:b w:val="0"/>
          <w:sz w:val="24"/>
          <w:szCs w:val="24"/>
          <w:shd w:val="clear" w:color="auto" w:fill="FFFFFF"/>
        </w:rPr>
        <w:t xml:space="preserve">человек. Обучение производится по </w:t>
      </w:r>
      <w:r w:rsidR="006A5183">
        <w:rPr>
          <w:rStyle w:val="ab"/>
          <w:rFonts w:ascii="Times New Roman" w:hAnsi="Times New Roman"/>
          <w:b w:val="0"/>
          <w:sz w:val="24"/>
          <w:szCs w:val="24"/>
          <w:shd w:val="clear" w:color="auto" w:fill="FFFFFF"/>
        </w:rPr>
        <w:t>пяти дневной</w:t>
      </w:r>
      <w:r w:rsidRPr="001F2C58">
        <w:rPr>
          <w:rStyle w:val="ab"/>
          <w:rFonts w:ascii="Times New Roman" w:hAnsi="Times New Roman"/>
          <w:b w:val="0"/>
          <w:sz w:val="24"/>
          <w:szCs w:val="24"/>
          <w:shd w:val="clear" w:color="auto" w:fill="FFFFFF"/>
        </w:rPr>
        <w:t xml:space="preserve"> учебной неделе, в одну смену. Педагогический состав насчитывает </w:t>
      </w:r>
      <w:r w:rsidR="00FF7567" w:rsidRPr="00FF7567">
        <w:rPr>
          <w:rStyle w:val="ab"/>
          <w:rFonts w:ascii="Times New Roman" w:hAnsi="Times New Roman"/>
          <w:b w:val="0"/>
          <w:sz w:val="24"/>
          <w:szCs w:val="24"/>
          <w:shd w:val="clear" w:color="auto" w:fill="FFFFFF"/>
        </w:rPr>
        <w:t>9</w:t>
      </w:r>
      <w:r w:rsidRPr="001F2C58">
        <w:rPr>
          <w:rStyle w:val="ab"/>
          <w:rFonts w:ascii="Times New Roman" w:hAnsi="Times New Roman"/>
          <w:b w:val="0"/>
          <w:sz w:val="24"/>
          <w:szCs w:val="24"/>
          <w:shd w:val="clear" w:color="auto" w:fill="FFFFFF"/>
        </w:rPr>
        <w:t xml:space="preserve"> человека.</w:t>
      </w:r>
    </w:p>
    <w:p w:rsidR="002774FD" w:rsidRPr="00501926" w:rsidRDefault="002774FD" w:rsidP="003D1649">
      <w:pPr>
        <w:ind w:firstLine="709"/>
        <w:jc w:val="both"/>
        <w:rPr>
          <w:rStyle w:val="ab"/>
          <w:rFonts w:ascii="Times New Roman" w:hAnsi="Times New Roman"/>
          <w:b w:val="0"/>
          <w:color w:val="000000" w:themeColor="text1"/>
          <w:sz w:val="24"/>
          <w:szCs w:val="24"/>
          <w:shd w:val="clear" w:color="auto" w:fill="FFFFFF"/>
        </w:rPr>
      </w:pPr>
      <w:r w:rsidRPr="00501926">
        <w:rPr>
          <w:rStyle w:val="ab"/>
          <w:rFonts w:ascii="Times New Roman" w:hAnsi="Times New Roman"/>
          <w:b w:val="0"/>
          <w:color w:val="000000" w:themeColor="text1"/>
          <w:sz w:val="24"/>
          <w:szCs w:val="24"/>
          <w:shd w:val="clear" w:color="auto" w:fill="FFFFFF"/>
        </w:rPr>
        <w:t xml:space="preserve">Здание </w:t>
      </w:r>
      <w:r w:rsidR="00501926" w:rsidRPr="00501926">
        <w:rPr>
          <w:rStyle w:val="ab"/>
          <w:rFonts w:ascii="Times New Roman" w:hAnsi="Times New Roman"/>
          <w:b w:val="0"/>
          <w:color w:val="000000" w:themeColor="text1"/>
          <w:sz w:val="24"/>
          <w:szCs w:val="24"/>
          <w:shd w:val="clear" w:color="auto" w:fill="FFFFFF"/>
        </w:rPr>
        <w:t>Черноярской</w:t>
      </w:r>
      <w:r w:rsidRPr="00501926">
        <w:rPr>
          <w:rStyle w:val="ab"/>
          <w:rFonts w:ascii="Times New Roman" w:hAnsi="Times New Roman"/>
          <w:b w:val="0"/>
          <w:color w:val="000000" w:themeColor="text1"/>
          <w:sz w:val="24"/>
          <w:szCs w:val="24"/>
          <w:shd w:val="clear" w:color="auto" w:fill="FFFFFF"/>
        </w:rPr>
        <w:t xml:space="preserve"> средней школы на </w:t>
      </w:r>
      <w:r w:rsidR="00501926" w:rsidRPr="00501926">
        <w:rPr>
          <w:rStyle w:val="ab"/>
          <w:rFonts w:ascii="Times New Roman" w:hAnsi="Times New Roman"/>
          <w:b w:val="0"/>
          <w:color w:val="000000" w:themeColor="text1"/>
          <w:sz w:val="24"/>
          <w:szCs w:val="24"/>
          <w:shd w:val="clear" w:color="auto" w:fill="FFFFFF"/>
        </w:rPr>
        <w:t>168</w:t>
      </w:r>
      <w:r w:rsidRPr="00501926">
        <w:rPr>
          <w:rStyle w:val="ab"/>
          <w:rFonts w:ascii="Times New Roman" w:hAnsi="Times New Roman"/>
          <w:b w:val="0"/>
          <w:color w:val="000000" w:themeColor="text1"/>
          <w:sz w:val="24"/>
          <w:szCs w:val="24"/>
          <w:shd w:val="clear" w:color="auto" w:fill="FFFFFF"/>
        </w:rPr>
        <w:t xml:space="preserve"> учащихся введено в эксплуатацию в </w:t>
      </w:r>
      <w:r w:rsidR="00501926" w:rsidRPr="00501926">
        <w:rPr>
          <w:rStyle w:val="ab"/>
          <w:rFonts w:ascii="Times New Roman" w:hAnsi="Times New Roman"/>
          <w:b w:val="0"/>
          <w:color w:val="000000" w:themeColor="text1"/>
          <w:sz w:val="24"/>
          <w:szCs w:val="24"/>
          <w:shd w:val="clear" w:color="auto" w:fill="FFFFFF"/>
        </w:rPr>
        <w:t>1989</w:t>
      </w:r>
      <w:r w:rsidRPr="00501926">
        <w:rPr>
          <w:rStyle w:val="ab"/>
          <w:rFonts w:ascii="Times New Roman" w:hAnsi="Times New Roman"/>
          <w:b w:val="0"/>
          <w:color w:val="000000" w:themeColor="text1"/>
          <w:sz w:val="24"/>
          <w:szCs w:val="24"/>
          <w:shd w:val="clear" w:color="auto" w:fill="FFFFFF"/>
        </w:rPr>
        <w:t xml:space="preserve"> году. В здании кроме средней школ</w:t>
      </w:r>
      <w:r w:rsidR="000A427C" w:rsidRPr="00501926">
        <w:rPr>
          <w:rStyle w:val="ab"/>
          <w:rFonts w:ascii="Times New Roman" w:hAnsi="Times New Roman"/>
          <w:b w:val="0"/>
          <w:color w:val="000000" w:themeColor="text1"/>
          <w:sz w:val="24"/>
          <w:szCs w:val="24"/>
          <w:shd w:val="clear" w:color="auto" w:fill="FFFFFF"/>
        </w:rPr>
        <w:t xml:space="preserve">ы размещаются также библиотека </w:t>
      </w:r>
      <w:r w:rsidRPr="00501926">
        <w:rPr>
          <w:rStyle w:val="ab"/>
          <w:rFonts w:ascii="Times New Roman" w:hAnsi="Times New Roman"/>
          <w:b w:val="0"/>
          <w:color w:val="000000" w:themeColor="text1"/>
          <w:sz w:val="24"/>
          <w:szCs w:val="24"/>
          <w:shd w:val="clear" w:color="auto" w:fill="FFFFFF"/>
        </w:rPr>
        <w:t xml:space="preserve">и </w:t>
      </w:r>
      <w:r w:rsidR="000A427C" w:rsidRPr="00501926">
        <w:rPr>
          <w:rStyle w:val="ab"/>
          <w:rFonts w:ascii="Times New Roman" w:hAnsi="Times New Roman"/>
          <w:b w:val="0"/>
          <w:color w:val="000000" w:themeColor="text1"/>
          <w:sz w:val="24"/>
          <w:szCs w:val="24"/>
          <w:shd w:val="clear" w:color="auto" w:fill="FFFFFF"/>
        </w:rPr>
        <w:t>спортивный</w:t>
      </w:r>
      <w:r w:rsidRPr="00501926">
        <w:rPr>
          <w:rStyle w:val="ab"/>
          <w:rFonts w:ascii="Times New Roman" w:hAnsi="Times New Roman"/>
          <w:b w:val="0"/>
          <w:color w:val="000000" w:themeColor="text1"/>
          <w:sz w:val="24"/>
          <w:szCs w:val="24"/>
          <w:shd w:val="clear" w:color="auto" w:fill="FFFFFF"/>
        </w:rPr>
        <w:t xml:space="preserve"> зал. </w:t>
      </w:r>
    </w:p>
    <w:p w:rsidR="002774FD" w:rsidRPr="001F2C58" w:rsidRDefault="006A5183" w:rsidP="003D1649">
      <w:pPr>
        <w:ind w:firstLine="709"/>
        <w:jc w:val="both"/>
        <w:rPr>
          <w:rStyle w:val="ab"/>
          <w:rFonts w:ascii="Times New Roman" w:hAnsi="Times New Roman"/>
          <w:b w:val="0"/>
          <w:sz w:val="24"/>
          <w:szCs w:val="24"/>
          <w:shd w:val="clear" w:color="auto" w:fill="FFFFFF"/>
        </w:rPr>
      </w:pPr>
      <w:r>
        <w:rPr>
          <w:rStyle w:val="ab"/>
          <w:rFonts w:ascii="Times New Roman" w:hAnsi="Times New Roman"/>
          <w:b w:val="0"/>
          <w:sz w:val="24"/>
          <w:szCs w:val="24"/>
          <w:shd w:val="clear" w:color="auto" w:fill="FFFFFF"/>
        </w:rPr>
        <w:t>Черноярская</w:t>
      </w:r>
      <w:r w:rsidR="002774FD" w:rsidRPr="001F2C58">
        <w:rPr>
          <w:rStyle w:val="ab"/>
          <w:rFonts w:ascii="Times New Roman" w:hAnsi="Times New Roman"/>
          <w:b w:val="0"/>
          <w:sz w:val="24"/>
          <w:szCs w:val="24"/>
          <w:shd w:val="clear" w:color="auto" w:fill="FFFFFF"/>
        </w:rPr>
        <w:t xml:space="preserve"> средняя школа является одной из самых современных в </w:t>
      </w:r>
      <w:r>
        <w:rPr>
          <w:rStyle w:val="ab"/>
          <w:rFonts w:ascii="Times New Roman" w:hAnsi="Times New Roman"/>
          <w:b w:val="0"/>
          <w:sz w:val="24"/>
          <w:szCs w:val="24"/>
          <w:shd w:val="clear" w:color="auto" w:fill="FFFFFF"/>
        </w:rPr>
        <w:t>Тегульдетском</w:t>
      </w:r>
      <w:r w:rsidR="002774FD" w:rsidRPr="001F2C58">
        <w:rPr>
          <w:rStyle w:val="ab"/>
          <w:rFonts w:ascii="Times New Roman" w:hAnsi="Times New Roman"/>
          <w:b w:val="0"/>
          <w:sz w:val="24"/>
          <w:szCs w:val="24"/>
          <w:shd w:val="clear" w:color="auto" w:fill="FFFFFF"/>
        </w:rPr>
        <w:t xml:space="preserve"> районе и обладает необходимыми условиями для оказания качественных образовательных услуг. В процессе обучения активно используются интерактивные доски, мультимедийные устройства, компьютеры. В школе оборудован компьютерный класс и установлены спутниковые антенны, благодаря которым обеспечивается высокоскоростной доступ обучающихся и педагогов к сети «Интернет». Регулярно приобретаются спортивное, учебно-производственное, технологическое оборудование, пополняются фонды библиотеки. Систематически проводится повышение квалификации педагогов. </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 базе школы организован</w:t>
      </w:r>
      <w:r w:rsidR="006A5183">
        <w:rPr>
          <w:rStyle w:val="ab"/>
          <w:rFonts w:ascii="Times New Roman" w:hAnsi="Times New Roman"/>
          <w:b w:val="0"/>
          <w:sz w:val="24"/>
          <w:szCs w:val="24"/>
          <w:shd w:val="clear" w:color="auto" w:fill="FFFFFF"/>
        </w:rPr>
        <w:t>ы</w:t>
      </w:r>
      <w:r w:rsidRPr="001F2C58">
        <w:rPr>
          <w:rStyle w:val="ab"/>
          <w:rFonts w:ascii="Times New Roman" w:hAnsi="Times New Roman"/>
          <w:b w:val="0"/>
          <w:sz w:val="24"/>
          <w:szCs w:val="24"/>
          <w:shd w:val="clear" w:color="auto" w:fill="FFFFFF"/>
        </w:rPr>
        <w:t xml:space="preserve"> кружки, спортивные секции для детей и подростков.</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Сложившийся уровень обеспеченности населения поселения услугами сферы образования приведен в Таблице № 6.</w:t>
      </w:r>
    </w:p>
    <w:p w:rsidR="002774FD" w:rsidRPr="001F2C58" w:rsidRDefault="002774FD" w:rsidP="002774FD">
      <w:pPr>
        <w:ind w:firstLine="708"/>
        <w:jc w:val="right"/>
        <w:rPr>
          <w:rStyle w:val="ab"/>
          <w:rFonts w:ascii="Times New Roman" w:hAnsi="Times New Roman"/>
          <w:b w:val="0"/>
          <w:sz w:val="24"/>
          <w:szCs w:val="24"/>
          <w:shd w:val="clear" w:color="auto" w:fill="FFFFFF"/>
        </w:rPr>
      </w:pPr>
    </w:p>
    <w:p w:rsidR="002774FD" w:rsidRPr="001F2C58" w:rsidRDefault="002774FD" w:rsidP="002774FD">
      <w:pPr>
        <w:ind w:firstLine="708"/>
        <w:jc w:val="right"/>
        <w:rPr>
          <w:rStyle w:val="ab"/>
          <w:rFonts w:ascii="Times New Roman" w:hAnsi="Times New Roman"/>
          <w:b w:val="0"/>
          <w:sz w:val="24"/>
          <w:szCs w:val="24"/>
          <w:shd w:val="clear" w:color="auto" w:fill="FFFFFF"/>
        </w:rPr>
      </w:pPr>
    </w:p>
    <w:p w:rsidR="002774FD" w:rsidRPr="00DB178A" w:rsidRDefault="002774FD" w:rsidP="002774FD">
      <w:pPr>
        <w:ind w:firstLine="708"/>
        <w:jc w:val="right"/>
        <w:rPr>
          <w:rStyle w:val="ab"/>
          <w:rFonts w:ascii="Times New Roman" w:hAnsi="Times New Roman"/>
          <w:b w:val="0"/>
          <w:sz w:val="24"/>
          <w:szCs w:val="24"/>
          <w:shd w:val="clear" w:color="auto" w:fill="FFFFFF"/>
        </w:rPr>
      </w:pPr>
    </w:p>
    <w:p w:rsidR="002774FD" w:rsidRPr="00DB178A" w:rsidRDefault="002774FD" w:rsidP="002774FD">
      <w:pPr>
        <w:ind w:firstLine="708"/>
        <w:jc w:val="right"/>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Таблица № 6</w:t>
      </w:r>
    </w:p>
    <w:p w:rsidR="002774FD" w:rsidRPr="00DB178A" w:rsidRDefault="002774FD" w:rsidP="002774FD">
      <w:pPr>
        <w:ind w:firstLine="708"/>
        <w:jc w:val="right"/>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 xml:space="preserve">Сложившийся уровень обеспеченности </w:t>
      </w:r>
    </w:p>
    <w:p w:rsidR="002774FD" w:rsidRPr="00DB178A" w:rsidRDefault="002774FD" w:rsidP="002774FD">
      <w:pPr>
        <w:ind w:firstLine="708"/>
        <w:jc w:val="right"/>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населения услугами образовательной сферы</w:t>
      </w:r>
    </w:p>
    <w:p w:rsidR="002774FD" w:rsidRPr="00DB178A" w:rsidRDefault="002774FD" w:rsidP="002774FD">
      <w:pPr>
        <w:ind w:firstLine="708"/>
        <w:jc w:val="right"/>
        <w:rPr>
          <w:rStyle w:val="ab"/>
          <w:rFonts w:ascii="Times New Roman" w:hAnsi="Times New Roman"/>
          <w:b w:val="0"/>
          <w:sz w:val="24"/>
          <w:szCs w:val="24"/>
          <w:shd w:val="clear" w:color="auto" w:fill="FFFFFF"/>
        </w:rPr>
      </w:pP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3"/>
        <w:gridCol w:w="1715"/>
        <w:gridCol w:w="1668"/>
        <w:gridCol w:w="1652"/>
        <w:gridCol w:w="2271"/>
      </w:tblGrid>
      <w:tr w:rsidR="002774FD" w:rsidRPr="00DB178A" w:rsidTr="00B43183">
        <w:trPr>
          <w:trHeight w:val="858"/>
          <w:jc w:val="center"/>
        </w:trPr>
        <w:tc>
          <w:tcPr>
            <w:tcW w:w="533" w:type="dxa"/>
          </w:tcPr>
          <w:p w:rsidR="002774FD" w:rsidRPr="00DB178A" w:rsidRDefault="002774FD" w:rsidP="00E36BBA">
            <w:pPr>
              <w:jc w:val="right"/>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 xml:space="preserve">№ </w:t>
            </w:r>
            <w:proofErr w:type="spellStart"/>
            <w:r w:rsidRPr="00DB178A">
              <w:rPr>
                <w:rStyle w:val="ab"/>
                <w:rFonts w:ascii="Times New Roman" w:hAnsi="Times New Roman"/>
                <w:b w:val="0"/>
                <w:sz w:val="24"/>
                <w:szCs w:val="24"/>
                <w:shd w:val="clear" w:color="auto" w:fill="FFFFFF"/>
              </w:rPr>
              <w:t>пп</w:t>
            </w:r>
            <w:proofErr w:type="spellEnd"/>
            <w:r w:rsidRPr="00DB178A">
              <w:rPr>
                <w:rStyle w:val="ab"/>
                <w:rFonts w:ascii="Times New Roman" w:hAnsi="Times New Roman"/>
                <w:b w:val="0"/>
                <w:sz w:val="24"/>
                <w:szCs w:val="24"/>
                <w:shd w:val="clear" w:color="auto" w:fill="FFFFFF"/>
              </w:rPr>
              <w:t xml:space="preserve">. </w:t>
            </w:r>
          </w:p>
        </w:tc>
        <w:tc>
          <w:tcPr>
            <w:tcW w:w="2333" w:type="dxa"/>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Наименование объекта, местоположение</w:t>
            </w:r>
          </w:p>
        </w:tc>
        <w:tc>
          <w:tcPr>
            <w:tcW w:w="1715" w:type="dxa"/>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Наименование расчетного показателя</w:t>
            </w:r>
          </w:p>
        </w:tc>
        <w:tc>
          <w:tcPr>
            <w:tcW w:w="1668" w:type="dxa"/>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Значение  расчетного показателя, норма *</w:t>
            </w:r>
          </w:p>
        </w:tc>
        <w:tc>
          <w:tcPr>
            <w:tcW w:w="1652" w:type="dxa"/>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Значение расчетного пока</w:t>
            </w:r>
            <w:r w:rsidR="00B43183" w:rsidRPr="00DB178A">
              <w:rPr>
                <w:rStyle w:val="ab"/>
                <w:rFonts w:ascii="Times New Roman" w:hAnsi="Times New Roman"/>
                <w:b w:val="0"/>
                <w:sz w:val="24"/>
                <w:szCs w:val="24"/>
                <w:shd w:val="clear" w:color="auto" w:fill="FFFFFF"/>
              </w:rPr>
              <w:t>зателя в поселении (факт на 2021</w:t>
            </w:r>
            <w:r w:rsidRPr="00DB178A">
              <w:rPr>
                <w:rStyle w:val="ab"/>
                <w:rFonts w:ascii="Times New Roman" w:hAnsi="Times New Roman"/>
                <w:b w:val="0"/>
                <w:sz w:val="24"/>
                <w:szCs w:val="24"/>
                <w:shd w:val="clear" w:color="auto" w:fill="FFFFFF"/>
              </w:rPr>
              <w:t xml:space="preserve"> г.)</w:t>
            </w:r>
          </w:p>
        </w:tc>
        <w:tc>
          <w:tcPr>
            <w:tcW w:w="2271" w:type="dxa"/>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2774FD" w:rsidRPr="00DB178A" w:rsidTr="00B43183">
        <w:trPr>
          <w:trHeight w:val="404"/>
          <w:jc w:val="center"/>
        </w:trPr>
        <w:tc>
          <w:tcPr>
            <w:tcW w:w="533" w:type="dxa"/>
            <w:vMerge w:val="restart"/>
            <w:vAlign w:val="center"/>
          </w:tcPr>
          <w:p w:rsidR="002774FD" w:rsidRPr="00DB178A" w:rsidRDefault="00B43183"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w:t>
            </w:r>
          </w:p>
        </w:tc>
        <w:tc>
          <w:tcPr>
            <w:tcW w:w="2333" w:type="dxa"/>
            <w:vMerge w:val="restart"/>
            <w:vAlign w:val="center"/>
          </w:tcPr>
          <w:p w:rsidR="002774FD" w:rsidRPr="00DB178A" w:rsidRDefault="00B43183"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МК</w:t>
            </w:r>
            <w:r w:rsidR="002774FD" w:rsidRPr="00DB178A">
              <w:rPr>
                <w:rStyle w:val="ab"/>
                <w:rFonts w:ascii="Times New Roman" w:hAnsi="Times New Roman"/>
                <w:b w:val="0"/>
                <w:sz w:val="24"/>
                <w:szCs w:val="24"/>
                <w:shd w:val="clear" w:color="auto" w:fill="FFFFFF"/>
              </w:rPr>
              <w:t>ОУ «</w:t>
            </w:r>
            <w:r w:rsidRPr="00DB178A">
              <w:rPr>
                <w:rStyle w:val="ab"/>
                <w:rFonts w:ascii="Times New Roman" w:hAnsi="Times New Roman"/>
                <w:b w:val="0"/>
                <w:sz w:val="24"/>
                <w:szCs w:val="24"/>
                <w:shd w:val="clear" w:color="auto" w:fill="FFFFFF"/>
              </w:rPr>
              <w:t>Черноярская</w:t>
            </w:r>
            <w:r w:rsidR="002774FD" w:rsidRPr="00DB178A">
              <w:rPr>
                <w:rStyle w:val="ab"/>
                <w:rFonts w:ascii="Times New Roman" w:hAnsi="Times New Roman"/>
                <w:b w:val="0"/>
                <w:sz w:val="24"/>
                <w:szCs w:val="24"/>
                <w:shd w:val="clear" w:color="auto" w:fill="FFFFFF"/>
              </w:rPr>
              <w:t xml:space="preserve"> СОШ»,</w:t>
            </w:r>
          </w:p>
          <w:p w:rsidR="002774FD" w:rsidRPr="00DB178A" w:rsidRDefault="002774FD" w:rsidP="00B43183">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 xml:space="preserve">п. </w:t>
            </w:r>
            <w:r w:rsidR="00B43183" w:rsidRPr="00DB178A">
              <w:rPr>
                <w:rStyle w:val="ab"/>
                <w:rFonts w:ascii="Times New Roman" w:hAnsi="Times New Roman"/>
                <w:b w:val="0"/>
                <w:sz w:val="24"/>
                <w:szCs w:val="24"/>
                <w:shd w:val="clear" w:color="auto" w:fill="FFFFFF"/>
              </w:rPr>
              <w:t>Черный Яр</w:t>
            </w:r>
            <w:r w:rsidRPr="00DB178A">
              <w:rPr>
                <w:rStyle w:val="ab"/>
                <w:rFonts w:ascii="Times New Roman" w:hAnsi="Times New Roman"/>
                <w:b w:val="0"/>
                <w:sz w:val="24"/>
                <w:szCs w:val="24"/>
                <w:shd w:val="clear" w:color="auto" w:fill="FFFFFF"/>
              </w:rPr>
              <w:t xml:space="preserve">, ул. </w:t>
            </w:r>
            <w:r w:rsidR="00B43183" w:rsidRPr="00DB178A">
              <w:rPr>
                <w:rStyle w:val="ab"/>
                <w:rFonts w:ascii="Times New Roman" w:hAnsi="Times New Roman"/>
                <w:b w:val="0"/>
                <w:sz w:val="24"/>
                <w:szCs w:val="24"/>
                <w:shd w:val="clear" w:color="auto" w:fill="FFFFFF"/>
              </w:rPr>
              <w:t>Щитовая</w:t>
            </w:r>
            <w:r w:rsidRPr="00DB178A">
              <w:rPr>
                <w:rStyle w:val="ab"/>
                <w:rFonts w:ascii="Times New Roman" w:hAnsi="Times New Roman"/>
                <w:b w:val="0"/>
                <w:sz w:val="24"/>
                <w:szCs w:val="24"/>
                <w:shd w:val="clear" w:color="auto" w:fill="FFFFFF"/>
              </w:rPr>
              <w:t xml:space="preserve">, </w:t>
            </w:r>
            <w:r w:rsidR="00B43183" w:rsidRPr="00DB178A">
              <w:rPr>
                <w:rStyle w:val="ab"/>
                <w:rFonts w:ascii="Times New Roman" w:hAnsi="Times New Roman"/>
                <w:b w:val="0"/>
                <w:sz w:val="24"/>
                <w:szCs w:val="24"/>
                <w:shd w:val="clear" w:color="auto" w:fill="FFFFFF"/>
              </w:rPr>
              <w:t>д.6 стр.1</w:t>
            </w:r>
          </w:p>
        </w:tc>
        <w:tc>
          <w:tcPr>
            <w:tcW w:w="1715"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охват детей,</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 от общего числа детей школьного возраста</w:t>
            </w:r>
          </w:p>
        </w:tc>
        <w:tc>
          <w:tcPr>
            <w:tcW w:w="1668"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100 %</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 ступень)</w:t>
            </w:r>
          </w:p>
          <w:p w:rsidR="002774FD" w:rsidRPr="00DB178A" w:rsidRDefault="002774FD" w:rsidP="00E36BBA">
            <w:pPr>
              <w:jc w:val="center"/>
              <w:rPr>
                <w:rStyle w:val="ab"/>
                <w:rFonts w:ascii="Times New Roman" w:hAnsi="Times New Roman"/>
                <w:b w:val="0"/>
                <w:sz w:val="24"/>
                <w:szCs w:val="24"/>
                <w:shd w:val="clear" w:color="auto" w:fill="FFFFFF"/>
              </w:rPr>
            </w:pP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75 %</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(2, 3 ступени)</w:t>
            </w:r>
          </w:p>
        </w:tc>
        <w:tc>
          <w:tcPr>
            <w:tcW w:w="1652"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100 %</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 ступень)</w:t>
            </w:r>
          </w:p>
          <w:p w:rsidR="002774FD" w:rsidRPr="00DB178A" w:rsidRDefault="002774FD" w:rsidP="00E36BBA">
            <w:pPr>
              <w:jc w:val="center"/>
              <w:rPr>
                <w:rStyle w:val="ab"/>
                <w:rFonts w:ascii="Times New Roman" w:hAnsi="Times New Roman"/>
                <w:b w:val="0"/>
                <w:sz w:val="24"/>
                <w:szCs w:val="24"/>
                <w:shd w:val="clear" w:color="auto" w:fill="FFFFFF"/>
              </w:rPr>
            </w:pP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100 %</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(2, 3  ступени)</w:t>
            </w:r>
          </w:p>
        </w:tc>
        <w:tc>
          <w:tcPr>
            <w:tcW w:w="2271"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соответствует</w:t>
            </w:r>
          </w:p>
        </w:tc>
      </w:tr>
      <w:tr w:rsidR="002774FD" w:rsidRPr="00DB178A" w:rsidTr="00B43183">
        <w:trPr>
          <w:trHeight w:val="3781"/>
          <w:jc w:val="center"/>
        </w:trPr>
        <w:tc>
          <w:tcPr>
            <w:tcW w:w="533" w:type="dxa"/>
            <w:vMerge/>
            <w:vAlign w:val="center"/>
          </w:tcPr>
          <w:p w:rsidR="002774FD" w:rsidRPr="00DB178A" w:rsidRDefault="002774FD" w:rsidP="00E36BBA">
            <w:pPr>
              <w:jc w:val="center"/>
              <w:rPr>
                <w:rStyle w:val="ab"/>
                <w:rFonts w:ascii="Times New Roman" w:hAnsi="Times New Roman"/>
                <w:b w:val="0"/>
                <w:sz w:val="24"/>
                <w:szCs w:val="24"/>
                <w:shd w:val="clear" w:color="auto" w:fill="FFFFFF"/>
              </w:rPr>
            </w:pPr>
          </w:p>
        </w:tc>
        <w:tc>
          <w:tcPr>
            <w:tcW w:w="2333" w:type="dxa"/>
            <w:vMerge/>
            <w:vAlign w:val="center"/>
          </w:tcPr>
          <w:p w:rsidR="002774FD" w:rsidRPr="00DB178A" w:rsidRDefault="002774FD" w:rsidP="00E36BBA">
            <w:pPr>
              <w:jc w:val="center"/>
              <w:rPr>
                <w:rStyle w:val="ab"/>
                <w:rFonts w:ascii="Times New Roman" w:hAnsi="Times New Roman"/>
                <w:b w:val="0"/>
                <w:sz w:val="24"/>
                <w:szCs w:val="24"/>
                <w:shd w:val="clear" w:color="auto" w:fill="FFFFFF"/>
              </w:rPr>
            </w:pPr>
          </w:p>
        </w:tc>
        <w:tc>
          <w:tcPr>
            <w:tcW w:w="1715"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радиус доступности, не более</w:t>
            </w:r>
          </w:p>
        </w:tc>
        <w:tc>
          <w:tcPr>
            <w:tcW w:w="1668" w:type="dxa"/>
            <w:vAlign w:val="center"/>
          </w:tcPr>
          <w:p w:rsidR="002774FD" w:rsidRPr="00DB178A" w:rsidRDefault="002774FD" w:rsidP="00E36BBA">
            <w:pPr>
              <w:pStyle w:val="TableContents"/>
              <w:jc w:val="center"/>
              <w:rPr>
                <w:rFonts w:cs="Times New Roman"/>
              </w:rPr>
            </w:pPr>
            <w:r w:rsidRPr="00DB178A">
              <w:rPr>
                <w:rFonts w:cs="Times New Roman"/>
              </w:rPr>
              <w:t>1 ступень –</w:t>
            </w:r>
          </w:p>
          <w:p w:rsidR="002774FD" w:rsidRPr="00DB178A" w:rsidRDefault="002774FD" w:rsidP="00E36BBA">
            <w:pPr>
              <w:pStyle w:val="TableContents"/>
              <w:jc w:val="center"/>
              <w:rPr>
                <w:rFonts w:cs="Times New Roman"/>
              </w:rPr>
            </w:pPr>
            <w:r w:rsidRPr="00DB178A">
              <w:rPr>
                <w:rFonts w:cs="Times New Roman"/>
              </w:rPr>
              <w:t>2 км</w:t>
            </w:r>
          </w:p>
          <w:p w:rsidR="002774FD" w:rsidRPr="00DB178A" w:rsidRDefault="002774FD" w:rsidP="00E36BBA">
            <w:pPr>
              <w:pStyle w:val="TableContents"/>
              <w:jc w:val="center"/>
              <w:rPr>
                <w:rFonts w:cs="Times New Roman"/>
              </w:rPr>
            </w:pPr>
            <w:r w:rsidRPr="00DB178A">
              <w:rPr>
                <w:rFonts w:cs="Times New Roman"/>
              </w:rPr>
              <w:t>пешеходная  и 20 мин. транспортная;</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Fonts w:ascii="Times New Roman" w:hAnsi="Times New Roman"/>
                <w:sz w:val="24"/>
                <w:szCs w:val="24"/>
              </w:rPr>
              <w:t>2, 3 ступени –4 км пешеходная и 30 мин транспортная</w:t>
            </w:r>
          </w:p>
        </w:tc>
        <w:tc>
          <w:tcPr>
            <w:tcW w:w="1652"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1,2,3 ступени - 1,5 км. пешеходная,</w:t>
            </w:r>
          </w:p>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10 мин. транспортная</w:t>
            </w:r>
          </w:p>
        </w:tc>
        <w:tc>
          <w:tcPr>
            <w:tcW w:w="2271" w:type="dxa"/>
            <w:vAlign w:val="center"/>
          </w:tcPr>
          <w:p w:rsidR="002774FD" w:rsidRPr="00DB178A" w:rsidRDefault="002774FD" w:rsidP="00E36BBA">
            <w:pPr>
              <w:jc w:val="center"/>
              <w:rPr>
                <w:rStyle w:val="ab"/>
                <w:rFonts w:ascii="Times New Roman" w:hAnsi="Times New Roman"/>
                <w:b w:val="0"/>
                <w:sz w:val="24"/>
                <w:szCs w:val="24"/>
                <w:shd w:val="clear" w:color="auto" w:fill="FFFFFF"/>
              </w:rPr>
            </w:pPr>
            <w:r w:rsidRPr="00DB178A">
              <w:rPr>
                <w:rStyle w:val="ab"/>
                <w:rFonts w:ascii="Times New Roman" w:hAnsi="Times New Roman"/>
                <w:b w:val="0"/>
                <w:sz w:val="24"/>
                <w:szCs w:val="24"/>
                <w:shd w:val="clear" w:color="auto" w:fill="FFFFFF"/>
              </w:rPr>
              <w:t>соответствует</w:t>
            </w:r>
          </w:p>
        </w:tc>
      </w:tr>
    </w:tbl>
    <w:p w:rsidR="002774FD" w:rsidRPr="00AE78AD" w:rsidRDefault="002774FD" w:rsidP="002774FD">
      <w:pPr>
        <w:ind w:firstLine="567"/>
        <w:jc w:val="both"/>
        <w:rPr>
          <w:rStyle w:val="ab"/>
          <w:rFonts w:ascii="Times New Roman" w:hAnsi="Times New Roman"/>
          <w:bCs w:val="0"/>
          <w:color w:val="000000" w:themeColor="text1"/>
          <w:sz w:val="24"/>
          <w:szCs w:val="24"/>
          <w:shd w:val="clear" w:color="auto" w:fill="FFFFFF"/>
        </w:rPr>
      </w:pPr>
    </w:p>
    <w:p w:rsidR="002774FD" w:rsidRPr="00AE78AD" w:rsidRDefault="002774FD" w:rsidP="003D1649">
      <w:pPr>
        <w:ind w:firstLine="709"/>
        <w:jc w:val="both"/>
        <w:rPr>
          <w:rFonts w:ascii="Times New Roman" w:eastAsia="Arial Unicode MS" w:hAnsi="Times New Roman"/>
          <w:color w:val="000000" w:themeColor="text1"/>
          <w:sz w:val="24"/>
          <w:szCs w:val="24"/>
        </w:rPr>
      </w:pPr>
      <w:r w:rsidRPr="00AE78AD">
        <w:rPr>
          <w:rStyle w:val="ab"/>
          <w:rFonts w:ascii="Times New Roman" w:hAnsi="Times New Roman"/>
          <w:bCs w:val="0"/>
          <w:color w:val="000000" w:themeColor="text1"/>
          <w:sz w:val="24"/>
          <w:szCs w:val="24"/>
          <w:shd w:val="clear" w:color="auto" w:fill="FFFFFF"/>
        </w:rPr>
        <w:t>*</w:t>
      </w:r>
      <w:r w:rsidRPr="00AE78AD">
        <w:rPr>
          <w:rStyle w:val="ab"/>
          <w:rFonts w:ascii="Times New Roman" w:hAnsi="Times New Roman"/>
          <w:b w:val="0"/>
          <w:color w:val="000000" w:themeColor="text1"/>
          <w:sz w:val="24"/>
          <w:szCs w:val="24"/>
          <w:shd w:val="clear" w:color="auto" w:fill="FFFFFF"/>
        </w:rPr>
        <w:t xml:space="preserve"> Значения нормы расчетного показателя приняты согласно </w:t>
      </w:r>
      <w:r w:rsidRPr="00AE78AD">
        <w:rPr>
          <w:rFonts w:ascii="Times New Roman" w:eastAsia="Arial Unicode MS" w:hAnsi="Times New Roman"/>
          <w:color w:val="000000" w:themeColor="text1"/>
          <w:sz w:val="24"/>
          <w:szCs w:val="24"/>
        </w:rPr>
        <w:t xml:space="preserve">Генеральному плану </w:t>
      </w:r>
      <w:r w:rsidR="00073B09" w:rsidRPr="00AE78AD">
        <w:rPr>
          <w:rFonts w:ascii="Times New Roman" w:eastAsia="Arial Unicode MS" w:hAnsi="Times New Roman"/>
          <w:color w:val="000000" w:themeColor="text1"/>
          <w:sz w:val="24"/>
          <w:szCs w:val="24"/>
        </w:rPr>
        <w:t>Черноярского</w:t>
      </w:r>
      <w:r w:rsidRPr="00AE78AD">
        <w:rPr>
          <w:rFonts w:ascii="Times New Roman" w:eastAsia="Arial Unicode MS" w:hAnsi="Times New Roman"/>
          <w:color w:val="000000" w:themeColor="text1"/>
          <w:sz w:val="24"/>
          <w:szCs w:val="24"/>
        </w:rPr>
        <w:t xml:space="preserve"> сельского поселения </w:t>
      </w:r>
      <w:r w:rsidR="00073B09" w:rsidRPr="00AE78AD">
        <w:rPr>
          <w:rFonts w:ascii="Times New Roman" w:eastAsia="Arial Unicode MS" w:hAnsi="Times New Roman"/>
          <w:color w:val="000000" w:themeColor="text1"/>
          <w:sz w:val="24"/>
          <w:szCs w:val="24"/>
        </w:rPr>
        <w:t>Тегульдетского</w:t>
      </w:r>
      <w:r w:rsidRPr="00AE78AD">
        <w:rPr>
          <w:rFonts w:ascii="Times New Roman" w:eastAsia="Arial Unicode MS" w:hAnsi="Times New Roman"/>
          <w:color w:val="000000" w:themeColor="text1"/>
          <w:sz w:val="24"/>
          <w:szCs w:val="24"/>
        </w:rPr>
        <w:t xml:space="preserve"> района Томской области (утвержден Решением Совета </w:t>
      </w:r>
      <w:r w:rsidR="00073B09" w:rsidRPr="00AE78AD">
        <w:rPr>
          <w:rFonts w:ascii="Times New Roman" w:eastAsia="Arial Unicode MS" w:hAnsi="Times New Roman"/>
          <w:color w:val="000000" w:themeColor="text1"/>
          <w:sz w:val="24"/>
          <w:szCs w:val="24"/>
        </w:rPr>
        <w:t>Черноярского</w:t>
      </w:r>
      <w:r w:rsidR="00AE78AD">
        <w:rPr>
          <w:rFonts w:ascii="Times New Roman" w:eastAsia="Arial Unicode MS" w:hAnsi="Times New Roman"/>
          <w:color w:val="000000" w:themeColor="text1"/>
          <w:sz w:val="24"/>
          <w:szCs w:val="24"/>
        </w:rPr>
        <w:t xml:space="preserve"> сельского поселения от 16.08.2013 № 27</w:t>
      </w:r>
      <w:r w:rsidRPr="00AE78AD">
        <w:rPr>
          <w:rFonts w:ascii="Times New Roman" w:eastAsia="Arial Unicode MS" w:hAnsi="Times New Roman"/>
          <w:color w:val="000000" w:themeColor="text1"/>
          <w:sz w:val="24"/>
          <w:szCs w:val="24"/>
        </w:rPr>
        <w:t xml:space="preserve">) и СП 42.13330.2011 «Свод правил. Градостроительство. Планировка и застройка городских и сельских поселений». </w:t>
      </w:r>
    </w:p>
    <w:p w:rsidR="002774FD" w:rsidRPr="00AE78AD" w:rsidRDefault="002774FD" w:rsidP="002774FD">
      <w:pPr>
        <w:jc w:val="both"/>
        <w:rPr>
          <w:rFonts w:ascii="Times New Roman" w:eastAsia="Arial Unicode MS" w:hAnsi="Times New Roman"/>
          <w:color w:val="000000" w:themeColor="text1"/>
          <w:sz w:val="24"/>
          <w:szCs w:val="24"/>
        </w:rPr>
      </w:pPr>
    </w:p>
    <w:p w:rsidR="002774FD" w:rsidRPr="001F2C58" w:rsidRDefault="002774FD" w:rsidP="002774FD">
      <w:pPr>
        <w:jc w:val="both"/>
        <w:rPr>
          <w:rStyle w:val="ab"/>
          <w:rFonts w:ascii="Times New Roman" w:hAnsi="Times New Roman"/>
          <w:sz w:val="24"/>
          <w:szCs w:val="24"/>
          <w:shd w:val="clear" w:color="auto" w:fill="FFFFFF"/>
        </w:rPr>
      </w:pPr>
      <w:r w:rsidRPr="001F2C58">
        <w:rPr>
          <w:rStyle w:val="ab"/>
          <w:rFonts w:ascii="Times New Roman" w:hAnsi="Times New Roman"/>
          <w:sz w:val="24"/>
          <w:szCs w:val="24"/>
          <w:shd w:val="clear" w:color="auto" w:fill="FFFFFF"/>
        </w:rPr>
        <w:t>Физическая культура и массовый спорт</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В области физической культуры и массового спорта в поселении функционируют:</w:t>
      </w:r>
    </w:p>
    <w:p w:rsidR="002774FD" w:rsidRPr="001F2C58" w:rsidRDefault="002774FD" w:rsidP="003D1649">
      <w:pPr>
        <w:ind w:firstLine="709"/>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открытый стадион с футбольным полем. Земельный участок, на котором расположен стадион, находится в постоянн</w:t>
      </w:r>
      <w:r w:rsidR="00B43183">
        <w:rPr>
          <w:rStyle w:val="ab"/>
          <w:rFonts w:ascii="Times New Roman" w:hAnsi="Times New Roman"/>
          <w:b w:val="0"/>
          <w:sz w:val="24"/>
          <w:szCs w:val="24"/>
          <w:shd w:val="clear" w:color="auto" w:fill="FFFFFF"/>
        </w:rPr>
        <w:t>ом (бессрочном) пользовании у МК</w:t>
      </w:r>
      <w:r w:rsidRPr="001F2C58">
        <w:rPr>
          <w:rStyle w:val="ab"/>
          <w:rFonts w:ascii="Times New Roman" w:hAnsi="Times New Roman"/>
          <w:b w:val="0"/>
          <w:sz w:val="24"/>
          <w:szCs w:val="24"/>
          <w:shd w:val="clear" w:color="auto" w:fill="FFFFFF"/>
        </w:rPr>
        <w:t>ОУ «</w:t>
      </w:r>
      <w:r w:rsidR="00B43183">
        <w:rPr>
          <w:rStyle w:val="ab"/>
          <w:rFonts w:ascii="Times New Roman" w:hAnsi="Times New Roman"/>
          <w:b w:val="0"/>
          <w:sz w:val="24"/>
          <w:szCs w:val="24"/>
          <w:shd w:val="clear" w:color="auto" w:fill="FFFFFF"/>
        </w:rPr>
        <w:t>Черноярская СОШ</w:t>
      </w:r>
      <w:r w:rsidRPr="001F2C58">
        <w:rPr>
          <w:rStyle w:val="ab"/>
          <w:rFonts w:ascii="Times New Roman" w:hAnsi="Times New Roman"/>
          <w:b w:val="0"/>
          <w:sz w:val="24"/>
          <w:szCs w:val="24"/>
          <w:shd w:val="clear" w:color="auto" w:fill="FFFFFF"/>
        </w:rPr>
        <w:t>». Общая площадь стадиона составляет 1</w:t>
      </w:r>
      <w:r w:rsidR="00B43183">
        <w:rPr>
          <w:rStyle w:val="ab"/>
          <w:rFonts w:ascii="Times New Roman" w:hAnsi="Times New Roman"/>
          <w:b w:val="0"/>
          <w:sz w:val="24"/>
          <w:szCs w:val="24"/>
          <w:shd w:val="clear" w:color="auto" w:fill="FFFFFF"/>
        </w:rPr>
        <w:t xml:space="preserve">0006 </w:t>
      </w:r>
      <w:r w:rsidR="00772B76">
        <w:rPr>
          <w:rStyle w:val="ab"/>
          <w:rFonts w:ascii="Times New Roman" w:hAnsi="Times New Roman"/>
          <w:b w:val="0"/>
          <w:sz w:val="24"/>
          <w:szCs w:val="24"/>
          <w:shd w:val="clear" w:color="auto" w:fill="FFFFFF"/>
        </w:rPr>
        <w:t>м</w:t>
      </w:r>
      <w:proofErr w:type="gramStart"/>
      <w:r w:rsidR="00772B76">
        <w:rPr>
          <w:rStyle w:val="ab"/>
          <w:rFonts w:ascii="Times New Roman" w:hAnsi="Times New Roman"/>
          <w:b w:val="0"/>
          <w:sz w:val="24"/>
          <w:szCs w:val="24"/>
          <w:shd w:val="clear" w:color="auto" w:fill="FFFFFF"/>
          <w:vertAlign w:val="superscript"/>
        </w:rPr>
        <w:t>2</w:t>
      </w:r>
      <w:proofErr w:type="gramEnd"/>
      <w:r w:rsidR="00772B76">
        <w:rPr>
          <w:rStyle w:val="ab"/>
          <w:rFonts w:ascii="Times New Roman" w:hAnsi="Times New Roman"/>
          <w:b w:val="0"/>
          <w:sz w:val="24"/>
          <w:szCs w:val="24"/>
          <w:shd w:val="clear" w:color="auto" w:fill="FFFFFF"/>
        </w:rPr>
        <w:t xml:space="preserve">. </w:t>
      </w:r>
      <w:r w:rsidRPr="001F2C58">
        <w:rPr>
          <w:rStyle w:val="ab"/>
          <w:rFonts w:ascii="Times New Roman" w:hAnsi="Times New Roman"/>
          <w:b w:val="0"/>
          <w:sz w:val="24"/>
          <w:szCs w:val="24"/>
          <w:shd w:val="clear" w:color="auto" w:fill="FFFFFF"/>
        </w:rPr>
        <w:t>На стадионе регулярно проводятся соревнования по мини-фут</w:t>
      </w:r>
      <w:r w:rsidR="00B43183">
        <w:rPr>
          <w:rStyle w:val="ab"/>
          <w:rFonts w:ascii="Times New Roman" w:hAnsi="Times New Roman"/>
          <w:b w:val="0"/>
          <w:sz w:val="24"/>
          <w:szCs w:val="24"/>
          <w:shd w:val="clear" w:color="auto" w:fill="FFFFFF"/>
        </w:rPr>
        <w:t>болу, зимой организуется лыжня;</w:t>
      </w:r>
    </w:p>
    <w:p w:rsidR="002774FD" w:rsidRPr="001F2C58" w:rsidRDefault="002774FD" w:rsidP="003D1649">
      <w:pPr>
        <w:widowControl w:val="0"/>
        <w:suppressAutoHyphens/>
        <w:autoSpaceDE w:val="0"/>
        <w:autoSpaceDN w:val="0"/>
        <w:adjustRightInd w:val="0"/>
        <w:ind w:firstLine="709"/>
        <w:jc w:val="both"/>
        <w:rPr>
          <w:rFonts w:ascii="Times New Roman" w:hAnsi="Times New Roman"/>
          <w:bCs/>
          <w:sz w:val="24"/>
          <w:szCs w:val="24"/>
        </w:rPr>
      </w:pPr>
      <w:r w:rsidRPr="001F2C58">
        <w:rPr>
          <w:rStyle w:val="ab"/>
          <w:rFonts w:ascii="Times New Roman" w:hAnsi="Times New Roman"/>
          <w:b w:val="0"/>
          <w:sz w:val="24"/>
          <w:szCs w:val="24"/>
          <w:shd w:val="clear" w:color="auto" w:fill="FFFFFF"/>
        </w:rPr>
        <w:t>- спортивный зал общей п</w:t>
      </w:r>
      <w:r w:rsidR="00F23F1E">
        <w:rPr>
          <w:rStyle w:val="ab"/>
          <w:rFonts w:ascii="Times New Roman" w:hAnsi="Times New Roman"/>
          <w:b w:val="0"/>
          <w:sz w:val="24"/>
          <w:szCs w:val="24"/>
          <w:shd w:val="clear" w:color="auto" w:fill="FFFFFF"/>
        </w:rPr>
        <w:t xml:space="preserve">лощадью </w:t>
      </w:r>
      <w:r w:rsidR="00FF7567" w:rsidRPr="00FF7567">
        <w:rPr>
          <w:rStyle w:val="ab"/>
          <w:rFonts w:ascii="Times New Roman" w:hAnsi="Times New Roman"/>
          <w:b w:val="0"/>
          <w:sz w:val="24"/>
          <w:szCs w:val="24"/>
          <w:shd w:val="clear" w:color="auto" w:fill="FFFFFF"/>
        </w:rPr>
        <w:t>146,14</w:t>
      </w:r>
      <w:r w:rsidR="00F23F1E">
        <w:rPr>
          <w:rStyle w:val="ab"/>
          <w:rFonts w:ascii="Times New Roman" w:hAnsi="Times New Roman"/>
          <w:b w:val="0"/>
          <w:sz w:val="24"/>
          <w:szCs w:val="24"/>
          <w:shd w:val="clear" w:color="auto" w:fill="FFFFFF"/>
        </w:rPr>
        <w:t xml:space="preserve"> м</w:t>
      </w:r>
      <w:r w:rsidR="00FF7567">
        <w:rPr>
          <w:rStyle w:val="ab"/>
          <w:rFonts w:ascii="Times New Roman" w:hAnsi="Times New Roman"/>
          <w:b w:val="0"/>
          <w:sz w:val="24"/>
          <w:szCs w:val="24"/>
          <w:shd w:val="clear" w:color="auto" w:fill="FFFFFF"/>
          <w:vertAlign w:val="superscript"/>
        </w:rPr>
        <w:t>2</w:t>
      </w:r>
      <w:r w:rsidR="00F23F1E">
        <w:rPr>
          <w:rStyle w:val="ab"/>
          <w:rFonts w:ascii="Times New Roman" w:hAnsi="Times New Roman"/>
          <w:b w:val="0"/>
          <w:sz w:val="24"/>
          <w:szCs w:val="24"/>
          <w:shd w:val="clear" w:color="auto" w:fill="FFFFFF"/>
        </w:rPr>
        <w:t xml:space="preserve"> в здании МК</w:t>
      </w:r>
      <w:r w:rsidRPr="001F2C58">
        <w:rPr>
          <w:rStyle w:val="ab"/>
          <w:rFonts w:ascii="Times New Roman" w:hAnsi="Times New Roman"/>
          <w:b w:val="0"/>
          <w:sz w:val="24"/>
          <w:szCs w:val="24"/>
          <w:shd w:val="clear" w:color="auto" w:fill="FFFFFF"/>
        </w:rPr>
        <w:t>ОУ «</w:t>
      </w:r>
      <w:r w:rsidR="00B43183">
        <w:rPr>
          <w:rStyle w:val="ab"/>
          <w:rFonts w:ascii="Times New Roman" w:hAnsi="Times New Roman"/>
          <w:b w:val="0"/>
          <w:sz w:val="24"/>
          <w:szCs w:val="24"/>
          <w:shd w:val="clear" w:color="auto" w:fill="FFFFFF"/>
        </w:rPr>
        <w:t>Черноярская</w:t>
      </w:r>
      <w:r w:rsidR="00F23F1E">
        <w:rPr>
          <w:rStyle w:val="ab"/>
          <w:rFonts w:ascii="Times New Roman" w:hAnsi="Times New Roman"/>
          <w:b w:val="0"/>
          <w:sz w:val="24"/>
          <w:szCs w:val="24"/>
          <w:shd w:val="clear" w:color="auto" w:fill="FFFFFF"/>
        </w:rPr>
        <w:t xml:space="preserve"> СОШ</w:t>
      </w:r>
      <w:r w:rsidRPr="001F2C58">
        <w:rPr>
          <w:rStyle w:val="ab"/>
          <w:rFonts w:ascii="Times New Roman" w:hAnsi="Times New Roman"/>
          <w:b w:val="0"/>
          <w:sz w:val="24"/>
          <w:szCs w:val="24"/>
          <w:shd w:val="clear" w:color="auto" w:fill="FFFFFF"/>
        </w:rPr>
        <w:t xml:space="preserve">» </w:t>
      </w:r>
      <w:r w:rsidRPr="001F2C58">
        <w:rPr>
          <w:rFonts w:ascii="Times New Roman" w:hAnsi="Times New Roman"/>
          <w:sz w:val="24"/>
          <w:szCs w:val="24"/>
          <w:shd w:val="clear" w:color="auto" w:fill="FFFFFF"/>
        </w:rPr>
        <w:t>обеспечивает выполнение комплексной программы по физическому воспитанию.</w:t>
      </w:r>
      <w:r w:rsidRPr="001F2C58">
        <w:rPr>
          <w:rStyle w:val="ab"/>
          <w:rFonts w:ascii="Times New Roman" w:hAnsi="Times New Roman"/>
          <w:b w:val="0"/>
          <w:sz w:val="24"/>
          <w:szCs w:val="24"/>
          <w:shd w:val="clear" w:color="auto" w:fill="FFFFFF"/>
        </w:rPr>
        <w:t xml:space="preserve"> В зале проводятся уроки физической культуры для школьников, во внеурочное время дети имеют возможность посещать спортивные секции по баскетболу, волейболу, легкой атлетике</w:t>
      </w:r>
      <w:r w:rsidRPr="001F2C58">
        <w:rPr>
          <w:rFonts w:ascii="Times New Roman" w:hAnsi="Times New Roman"/>
          <w:bCs/>
          <w:sz w:val="24"/>
          <w:szCs w:val="24"/>
        </w:rPr>
        <w:t xml:space="preserve">, занятия посещают </w:t>
      </w:r>
      <w:r w:rsidR="00FF7567" w:rsidRPr="00FF7567">
        <w:rPr>
          <w:rFonts w:ascii="Times New Roman" w:hAnsi="Times New Roman"/>
          <w:bCs/>
          <w:sz w:val="24"/>
          <w:szCs w:val="24"/>
        </w:rPr>
        <w:t>15</w:t>
      </w:r>
      <w:r w:rsidRPr="00FF7567">
        <w:rPr>
          <w:rFonts w:ascii="Times New Roman" w:hAnsi="Times New Roman"/>
          <w:bCs/>
          <w:sz w:val="24"/>
          <w:szCs w:val="24"/>
        </w:rPr>
        <w:t xml:space="preserve"> детей</w:t>
      </w:r>
      <w:r w:rsidRPr="001F2C58">
        <w:rPr>
          <w:rFonts w:ascii="Times New Roman" w:hAnsi="Times New Roman"/>
          <w:bCs/>
          <w:sz w:val="24"/>
          <w:szCs w:val="24"/>
        </w:rPr>
        <w:t>;</w:t>
      </w:r>
    </w:p>
    <w:p w:rsidR="002774FD" w:rsidRPr="001F2C58" w:rsidRDefault="002774FD" w:rsidP="003D1649">
      <w:pPr>
        <w:pStyle w:val="a4"/>
        <w:ind w:firstLine="709"/>
        <w:jc w:val="both"/>
        <w:rPr>
          <w:rFonts w:ascii="Times New Roman" w:hAnsi="Times New Roman"/>
          <w:sz w:val="24"/>
        </w:rPr>
      </w:pPr>
      <w:r w:rsidRPr="001F2C58">
        <w:rPr>
          <w:rStyle w:val="ab"/>
          <w:rFonts w:ascii="Times New Roman" w:hAnsi="Times New Roman"/>
          <w:b w:val="0"/>
          <w:sz w:val="24"/>
          <w:shd w:val="clear" w:color="auto" w:fill="FFFFFF"/>
        </w:rPr>
        <w:t xml:space="preserve">Население </w:t>
      </w:r>
      <w:r w:rsidR="00073B09">
        <w:rPr>
          <w:rStyle w:val="ab"/>
          <w:rFonts w:ascii="Times New Roman" w:hAnsi="Times New Roman"/>
          <w:b w:val="0"/>
          <w:sz w:val="24"/>
          <w:shd w:val="clear" w:color="auto" w:fill="FFFFFF"/>
        </w:rPr>
        <w:t>Черноярского</w:t>
      </w:r>
      <w:r w:rsidRPr="001F2C58">
        <w:rPr>
          <w:rStyle w:val="ab"/>
          <w:rFonts w:ascii="Times New Roman" w:hAnsi="Times New Roman"/>
          <w:b w:val="0"/>
          <w:sz w:val="24"/>
          <w:shd w:val="clear" w:color="auto" w:fill="FFFFFF"/>
        </w:rPr>
        <w:t xml:space="preserve"> сельского поселения физически активно. Д</w:t>
      </w:r>
      <w:r w:rsidRPr="001F2C58">
        <w:rPr>
          <w:rFonts w:ascii="Times New Roman" w:hAnsi="Times New Roman"/>
          <w:spacing w:val="2"/>
          <w:sz w:val="24"/>
        </w:rPr>
        <w:t xml:space="preserve">оля жителей, систематически занимающихся физической культурой и спортом, составляет </w:t>
      </w:r>
      <w:r w:rsidR="00F23F1E">
        <w:rPr>
          <w:rFonts w:ascii="Times New Roman" w:hAnsi="Times New Roman"/>
          <w:spacing w:val="2"/>
          <w:sz w:val="24"/>
        </w:rPr>
        <w:t>20</w:t>
      </w:r>
      <w:r w:rsidRPr="001F2C58">
        <w:rPr>
          <w:rFonts w:ascii="Times New Roman" w:hAnsi="Times New Roman"/>
          <w:spacing w:val="2"/>
          <w:sz w:val="24"/>
        </w:rPr>
        <w:t xml:space="preserve">% от общей численности населения. </w:t>
      </w:r>
      <w:r w:rsidRPr="001F2C58">
        <w:rPr>
          <w:rStyle w:val="ab"/>
          <w:rFonts w:ascii="Times New Roman" w:hAnsi="Times New Roman"/>
          <w:b w:val="0"/>
          <w:sz w:val="24"/>
          <w:shd w:val="clear" w:color="auto" w:fill="FFFFFF"/>
        </w:rPr>
        <w:t xml:space="preserve">Количество жителей, занимающихся физической культурой и посещающих спортивные мероприятия, в поселении с каждым годом увеличивается. </w:t>
      </w:r>
      <w:r w:rsidRPr="001F2C58">
        <w:rPr>
          <w:rFonts w:ascii="Times New Roman" w:hAnsi="Times New Roman"/>
          <w:sz w:val="24"/>
        </w:rPr>
        <w:lastRenderedPageBreak/>
        <w:t xml:space="preserve">Возрастной состав занимающихся спортом людей широкий: от подростков и молодежи (около 40% от общего числа занимающихся) до людей пожилого возраста (65 лет и более).  </w:t>
      </w:r>
    </w:p>
    <w:p w:rsidR="002774FD" w:rsidRPr="001F2C58" w:rsidRDefault="002774FD" w:rsidP="00772B76">
      <w:pPr>
        <w:pStyle w:val="a4"/>
        <w:ind w:firstLine="709"/>
        <w:jc w:val="both"/>
        <w:rPr>
          <w:rStyle w:val="ab"/>
          <w:rFonts w:ascii="Times New Roman" w:hAnsi="Times New Roman"/>
          <w:b w:val="0"/>
          <w:sz w:val="24"/>
          <w:shd w:val="clear" w:color="auto" w:fill="FFFFFF"/>
        </w:rPr>
      </w:pPr>
      <w:r w:rsidRPr="001F2C58">
        <w:rPr>
          <w:rStyle w:val="ab"/>
          <w:rFonts w:ascii="Times New Roman" w:hAnsi="Times New Roman"/>
          <w:b w:val="0"/>
          <w:sz w:val="24"/>
          <w:shd w:val="clear" w:color="auto" w:fill="FFFFFF"/>
        </w:rPr>
        <w:t xml:space="preserve">Растет интерес к здоровому образу жизни и отказу от вредных привычек. </w:t>
      </w:r>
      <w:r w:rsidRPr="001F2C58">
        <w:rPr>
          <w:rFonts w:ascii="Times New Roman" w:hAnsi="Times New Roman"/>
          <w:sz w:val="24"/>
        </w:rPr>
        <w:t>Население активно участвует в летних спортивных играх.</w:t>
      </w:r>
      <w:r w:rsidRPr="001F2C58">
        <w:rPr>
          <w:rStyle w:val="ab"/>
          <w:rFonts w:ascii="Times New Roman" w:hAnsi="Times New Roman"/>
          <w:b w:val="0"/>
          <w:sz w:val="24"/>
          <w:shd w:val="clear" w:color="auto" w:fill="FFFFFF"/>
        </w:rPr>
        <w:t xml:space="preserve"> Многие жители в летнее время в качестве средства передвижения по поселению используют велосипед.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Сложившийся уровень обеспеченности населения поселения услугами в области физической культуры и массового спорта приведен в Таблице № 7.</w:t>
      </w:r>
    </w:p>
    <w:p w:rsidR="002774FD" w:rsidRPr="001F2C58" w:rsidRDefault="002774FD" w:rsidP="002774FD">
      <w:pPr>
        <w:ind w:firstLine="567"/>
        <w:jc w:val="both"/>
        <w:rPr>
          <w:rStyle w:val="ab"/>
          <w:rFonts w:ascii="Times New Roman" w:hAnsi="Times New Roman"/>
          <w:b w:val="0"/>
          <w:sz w:val="24"/>
          <w:szCs w:val="24"/>
          <w:shd w:val="clear" w:color="auto" w:fill="FFFFFF"/>
        </w:rPr>
      </w:pP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Таблица № 7</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Сложившийся уровень </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обеспеченности населения услугами </w:t>
      </w:r>
      <w:proofErr w:type="gramStart"/>
      <w:r w:rsidRPr="001F2C58">
        <w:rPr>
          <w:rStyle w:val="ab"/>
          <w:rFonts w:ascii="Times New Roman" w:hAnsi="Times New Roman"/>
          <w:b w:val="0"/>
          <w:sz w:val="24"/>
          <w:szCs w:val="24"/>
          <w:shd w:val="clear" w:color="auto" w:fill="FFFFFF"/>
        </w:rPr>
        <w:t>в</w:t>
      </w:r>
      <w:proofErr w:type="gramEnd"/>
      <w:r w:rsidRPr="001F2C58">
        <w:rPr>
          <w:rStyle w:val="ab"/>
          <w:rFonts w:ascii="Times New Roman" w:hAnsi="Times New Roman"/>
          <w:b w:val="0"/>
          <w:sz w:val="24"/>
          <w:szCs w:val="24"/>
          <w:shd w:val="clear" w:color="auto" w:fill="FFFFFF"/>
        </w:rPr>
        <w:t xml:space="preserve"> </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области физической культуры и массового спорта</w:t>
      </w:r>
    </w:p>
    <w:p w:rsidR="002774FD" w:rsidRDefault="002774FD" w:rsidP="002774FD">
      <w:pPr>
        <w:ind w:firstLine="708"/>
        <w:jc w:val="right"/>
        <w:rPr>
          <w:rStyle w:val="ab"/>
          <w:rFonts w:ascii="Times New Roman" w:hAnsi="Times New Roman"/>
          <w:b w:val="0"/>
          <w:sz w:val="24"/>
          <w:szCs w:val="24"/>
          <w:shd w:val="clear" w:color="auto" w:fill="FFFFFF"/>
        </w:rPr>
      </w:pPr>
    </w:p>
    <w:p w:rsidR="00A14177" w:rsidRPr="001F2C58" w:rsidRDefault="00A14177" w:rsidP="002774FD">
      <w:pPr>
        <w:ind w:firstLine="708"/>
        <w:jc w:val="right"/>
        <w:rPr>
          <w:rStyle w:val="ab"/>
          <w:rFonts w:ascii="Times New Roman" w:hAnsi="Times New Roman"/>
          <w:b w:val="0"/>
          <w:sz w:val="24"/>
          <w:szCs w:val="24"/>
          <w:shd w:val="clear" w:color="auto" w:fill="FFFFFF"/>
        </w:rPr>
      </w:pPr>
    </w:p>
    <w:tbl>
      <w:tblPr>
        <w:tblW w:w="10274" w:type="dxa"/>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633"/>
        <w:gridCol w:w="1816"/>
        <w:gridCol w:w="1488"/>
        <w:gridCol w:w="1424"/>
        <w:gridCol w:w="2380"/>
      </w:tblGrid>
      <w:tr w:rsidR="002774FD" w:rsidRPr="001F2C58" w:rsidTr="00E36BBA">
        <w:trPr>
          <w:trHeight w:val="415"/>
          <w:jc w:val="center"/>
        </w:trPr>
        <w:tc>
          <w:tcPr>
            <w:tcW w:w="530" w:type="dxa"/>
          </w:tcPr>
          <w:p w:rsidR="002774FD" w:rsidRPr="001F2C58" w:rsidRDefault="002774FD" w:rsidP="00E36BBA">
            <w:pPr>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 </w:t>
            </w:r>
            <w:proofErr w:type="spellStart"/>
            <w:r w:rsidRPr="001F2C58">
              <w:rPr>
                <w:rStyle w:val="ab"/>
                <w:rFonts w:ascii="Times New Roman" w:hAnsi="Times New Roman"/>
                <w:b w:val="0"/>
                <w:sz w:val="24"/>
                <w:szCs w:val="24"/>
                <w:shd w:val="clear" w:color="auto" w:fill="FFFFFF"/>
              </w:rPr>
              <w:t>пп</w:t>
            </w:r>
            <w:proofErr w:type="spellEnd"/>
            <w:r w:rsidRPr="001F2C58">
              <w:rPr>
                <w:rStyle w:val="ab"/>
                <w:rFonts w:ascii="Times New Roman" w:hAnsi="Times New Roman"/>
                <w:b w:val="0"/>
                <w:sz w:val="24"/>
                <w:szCs w:val="24"/>
                <w:shd w:val="clear" w:color="auto" w:fill="FFFFFF"/>
              </w:rPr>
              <w:t xml:space="preserve">. </w:t>
            </w:r>
          </w:p>
        </w:tc>
        <w:tc>
          <w:tcPr>
            <w:tcW w:w="2636"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Наименование объекта, местоположение</w:t>
            </w:r>
          </w:p>
        </w:tc>
        <w:tc>
          <w:tcPr>
            <w:tcW w:w="1816"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Наименование расчетного показателя</w:t>
            </w:r>
          </w:p>
        </w:tc>
        <w:tc>
          <w:tcPr>
            <w:tcW w:w="1488"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Значение  расчетного показателя, норма *</w:t>
            </w:r>
          </w:p>
        </w:tc>
        <w:tc>
          <w:tcPr>
            <w:tcW w:w="1424"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Значение расчетного пока</w:t>
            </w:r>
            <w:r w:rsidR="00A14177">
              <w:rPr>
                <w:rStyle w:val="ab"/>
                <w:rFonts w:ascii="Times New Roman" w:hAnsi="Times New Roman"/>
                <w:b w:val="0"/>
                <w:sz w:val="24"/>
                <w:szCs w:val="24"/>
                <w:shd w:val="clear" w:color="auto" w:fill="FFFFFF"/>
              </w:rPr>
              <w:t>зателя в поселении (факт на 2020</w:t>
            </w:r>
            <w:r w:rsidRPr="001F2C58">
              <w:rPr>
                <w:rStyle w:val="ab"/>
                <w:rFonts w:ascii="Times New Roman" w:hAnsi="Times New Roman"/>
                <w:b w:val="0"/>
                <w:sz w:val="24"/>
                <w:szCs w:val="24"/>
                <w:shd w:val="clear" w:color="auto" w:fill="FFFFFF"/>
              </w:rPr>
              <w:t xml:space="preserve"> г.)</w:t>
            </w:r>
          </w:p>
        </w:tc>
        <w:tc>
          <w:tcPr>
            <w:tcW w:w="2380"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2774FD" w:rsidRPr="001F2C58" w:rsidTr="00E36BBA">
        <w:trPr>
          <w:trHeight w:val="1068"/>
          <w:jc w:val="center"/>
        </w:trPr>
        <w:tc>
          <w:tcPr>
            <w:tcW w:w="530" w:type="dxa"/>
            <w:vAlign w:val="center"/>
          </w:tcPr>
          <w:p w:rsidR="002774FD" w:rsidRPr="00501926" w:rsidRDefault="002774FD" w:rsidP="00E36BBA">
            <w:pPr>
              <w:jc w:val="center"/>
              <w:rPr>
                <w:rStyle w:val="ab"/>
                <w:rFonts w:ascii="Times New Roman" w:hAnsi="Times New Roman"/>
                <w:b w:val="0"/>
                <w:sz w:val="24"/>
                <w:szCs w:val="24"/>
                <w:shd w:val="clear" w:color="auto" w:fill="FFFFFF"/>
              </w:rPr>
            </w:pPr>
            <w:r w:rsidRPr="00501926">
              <w:rPr>
                <w:rStyle w:val="ab"/>
                <w:rFonts w:ascii="Times New Roman" w:hAnsi="Times New Roman"/>
                <w:b w:val="0"/>
                <w:sz w:val="24"/>
                <w:szCs w:val="24"/>
                <w:shd w:val="clear" w:color="auto" w:fill="FFFFFF"/>
              </w:rPr>
              <w:t>1</w:t>
            </w:r>
          </w:p>
        </w:tc>
        <w:tc>
          <w:tcPr>
            <w:tcW w:w="2636" w:type="dxa"/>
            <w:vAlign w:val="center"/>
          </w:tcPr>
          <w:p w:rsidR="002774FD" w:rsidRPr="00501926" w:rsidRDefault="002774FD" w:rsidP="00E36BBA">
            <w:pPr>
              <w:jc w:val="center"/>
              <w:rPr>
                <w:rStyle w:val="ab"/>
                <w:rFonts w:ascii="Times New Roman" w:hAnsi="Times New Roman"/>
                <w:b w:val="0"/>
                <w:sz w:val="24"/>
                <w:szCs w:val="24"/>
                <w:shd w:val="clear" w:color="auto" w:fill="FFFFFF"/>
              </w:rPr>
            </w:pPr>
            <w:r w:rsidRPr="00501926">
              <w:rPr>
                <w:rStyle w:val="ab"/>
                <w:rFonts w:ascii="Times New Roman" w:hAnsi="Times New Roman"/>
                <w:b w:val="0"/>
                <w:sz w:val="24"/>
                <w:szCs w:val="24"/>
                <w:shd w:val="clear" w:color="auto" w:fill="FFFFFF"/>
              </w:rPr>
              <w:t>Стадион (плоск</w:t>
            </w:r>
            <w:r w:rsidR="00A14177" w:rsidRPr="00501926">
              <w:rPr>
                <w:rStyle w:val="ab"/>
                <w:rFonts w:ascii="Times New Roman" w:hAnsi="Times New Roman"/>
                <w:b w:val="0"/>
                <w:sz w:val="24"/>
                <w:szCs w:val="24"/>
                <w:shd w:val="clear" w:color="auto" w:fill="FFFFFF"/>
              </w:rPr>
              <w:t>остное спортивное сооружение) МК</w:t>
            </w:r>
            <w:r w:rsidRPr="00501926">
              <w:rPr>
                <w:rStyle w:val="ab"/>
                <w:rFonts w:ascii="Times New Roman" w:hAnsi="Times New Roman"/>
                <w:b w:val="0"/>
                <w:sz w:val="24"/>
                <w:szCs w:val="24"/>
                <w:shd w:val="clear" w:color="auto" w:fill="FFFFFF"/>
              </w:rPr>
              <w:t>ОУ «</w:t>
            </w:r>
            <w:r w:rsidR="00B43183" w:rsidRPr="00501926">
              <w:rPr>
                <w:rStyle w:val="ab"/>
                <w:rFonts w:ascii="Times New Roman" w:hAnsi="Times New Roman"/>
                <w:b w:val="0"/>
                <w:sz w:val="24"/>
                <w:szCs w:val="24"/>
                <w:shd w:val="clear" w:color="auto" w:fill="FFFFFF"/>
              </w:rPr>
              <w:t>Черноярская</w:t>
            </w:r>
            <w:r w:rsidR="00A14177" w:rsidRPr="00501926">
              <w:rPr>
                <w:rStyle w:val="ab"/>
                <w:rFonts w:ascii="Times New Roman" w:hAnsi="Times New Roman"/>
                <w:b w:val="0"/>
                <w:sz w:val="24"/>
                <w:szCs w:val="24"/>
                <w:shd w:val="clear" w:color="auto" w:fill="FFFFFF"/>
              </w:rPr>
              <w:t xml:space="preserve"> СОШ</w:t>
            </w:r>
            <w:r w:rsidRPr="00501926">
              <w:rPr>
                <w:rStyle w:val="ab"/>
                <w:rFonts w:ascii="Times New Roman" w:hAnsi="Times New Roman"/>
                <w:b w:val="0"/>
                <w:sz w:val="24"/>
                <w:szCs w:val="24"/>
                <w:shd w:val="clear" w:color="auto" w:fill="FFFFFF"/>
              </w:rPr>
              <w:t>»</w:t>
            </w:r>
          </w:p>
          <w:p w:rsidR="002774FD" w:rsidRPr="00501926" w:rsidRDefault="002774FD" w:rsidP="00A14177">
            <w:pPr>
              <w:jc w:val="center"/>
              <w:rPr>
                <w:rStyle w:val="ab"/>
                <w:rFonts w:ascii="Times New Roman" w:hAnsi="Times New Roman"/>
                <w:b w:val="0"/>
                <w:sz w:val="24"/>
                <w:szCs w:val="24"/>
                <w:shd w:val="clear" w:color="auto" w:fill="FFFFFF"/>
              </w:rPr>
            </w:pPr>
            <w:r w:rsidRPr="00501926">
              <w:rPr>
                <w:rStyle w:val="ab"/>
                <w:rFonts w:ascii="Times New Roman" w:hAnsi="Times New Roman"/>
                <w:b w:val="0"/>
                <w:sz w:val="24"/>
                <w:szCs w:val="24"/>
                <w:shd w:val="clear" w:color="auto" w:fill="FFFFFF"/>
              </w:rPr>
              <w:t xml:space="preserve">п. </w:t>
            </w:r>
            <w:r w:rsidR="00A14177" w:rsidRPr="00501926">
              <w:rPr>
                <w:rStyle w:val="ab"/>
                <w:rFonts w:ascii="Times New Roman" w:hAnsi="Times New Roman"/>
                <w:b w:val="0"/>
                <w:sz w:val="24"/>
                <w:szCs w:val="24"/>
                <w:shd w:val="clear" w:color="auto" w:fill="FFFFFF"/>
              </w:rPr>
              <w:t>Черный Яр</w:t>
            </w:r>
            <w:r w:rsidRPr="00501926">
              <w:rPr>
                <w:rStyle w:val="ab"/>
                <w:rFonts w:ascii="Times New Roman" w:hAnsi="Times New Roman"/>
                <w:b w:val="0"/>
                <w:sz w:val="24"/>
                <w:szCs w:val="24"/>
                <w:shd w:val="clear" w:color="auto" w:fill="FFFFFF"/>
              </w:rPr>
              <w:t xml:space="preserve">, </w:t>
            </w:r>
            <w:r w:rsidR="00A14177" w:rsidRPr="00501926">
              <w:rPr>
                <w:rStyle w:val="ab"/>
                <w:rFonts w:ascii="Times New Roman" w:hAnsi="Times New Roman"/>
                <w:b w:val="0"/>
                <w:sz w:val="24"/>
                <w:szCs w:val="24"/>
                <w:shd w:val="clear" w:color="auto" w:fill="FFFFFF"/>
              </w:rPr>
              <w:t>ул</w:t>
            </w:r>
            <w:r w:rsidRPr="00501926">
              <w:rPr>
                <w:rStyle w:val="ab"/>
                <w:rFonts w:ascii="Times New Roman" w:hAnsi="Times New Roman"/>
                <w:b w:val="0"/>
                <w:sz w:val="24"/>
                <w:szCs w:val="24"/>
                <w:shd w:val="clear" w:color="auto" w:fill="FFFFFF"/>
              </w:rPr>
              <w:t xml:space="preserve">. </w:t>
            </w:r>
            <w:proofErr w:type="gramStart"/>
            <w:r w:rsidR="00A14177" w:rsidRPr="00501926">
              <w:rPr>
                <w:rStyle w:val="ab"/>
                <w:rFonts w:ascii="Times New Roman" w:hAnsi="Times New Roman"/>
                <w:b w:val="0"/>
                <w:sz w:val="24"/>
                <w:szCs w:val="24"/>
                <w:shd w:val="clear" w:color="auto" w:fill="FFFFFF"/>
              </w:rPr>
              <w:t>Ленинская</w:t>
            </w:r>
            <w:proofErr w:type="gramEnd"/>
            <w:r w:rsidR="00A14177" w:rsidRPr="00501926">
              <w:rPr>
                <w:rStyle w:val="ab"/>
                <w:rFonts w:ascii="Times New Roman" w:hAnsi="Times New Roman"/>
                <w:b w:val="0"/>
                <w:sz w:val="24"/>
                <w:szCs w:val="24"/>
                <w:shd w:val="clear" w:color="auto" w:fill="FFFFFF"/>
              </w:rPr>
              <w:t>, 3</w:t>
            </w:r>
            <w:r w:rsidRPr="00501926">
              <w:rPr>
                <w:rStyle w:val="ab"/>
                <w:rFonts w:ascii="Times New Roman" w:hAnsi="Times New Roman"/>
                <w:b w:val="0"/>
                <w:sz w:val="24"/>
                <w:szCs w:val="24"/>
                <w:shd w:val="clear" w:color="auto" w:fill="FFFFFF"/>
              </w:rPr>
              <w:t>Б</w:t>
            </w:r>
          </w:p>
        </w:tc>
        <w:tc>
          <w:tcPr>
            <w:tcW w:w="1816" w:type="dxa"/>
            <w:vAlign w:val="center"/>
          </w:tcPr>
          <w:p w:rsidR="002774FD" w:rsidRPr="00501926" w:rsidRDefault="002774FD" w:rsidP="00E36BBA">
            <w:pPr>
              <w:jc w:val="center"/>
              <w:rPr>
                <w:rStyle w:val="ab"/>
                <w:rFonts w:ascii="Times New Roman" w:hAnsi="Times New Roman"/>
                <w:b w:val="0"/>
                <w:sz w:val="24"/>
                <w:szCs w:val="24"/>
                <w:shd w:val="clear" w:color="auto" w:fill="FFFFFF"/>
              </w:rPr>
            </w:pPr>
            <w:proofErr w:type="gramStart"/>
            <w:r w:rsidRPr="00501926">
              <w:rPr>
                <w:rStyle w:val="ab"/>
                <w:rFonts w:ascii="Times New Roman" w:hAnsi="Times New Roman"/>
                <w:b w:val="0"/>
                <w:sz w:val="24"/>
                <w:szCs w:val="24"/>
                <w:shd w:val="clear" w:color="auto" w:fill="FFFFFF"/>
              </w:rPr>
              <w:t>га</w:t>
            </w:r>
            <w:proofErr w:type="gramEnd"/>
            <w:r w:rsidRPr="00501926">
              <w:rPr>
                <w:rStyle w:val="ab"/>
                <w:rFonts w:ascii="Times New Roman" w:hAnsi="Times New Roman"/>
                <w:b w:val="0"/>
                <w:sz w:val="24"/>
                <w:szCs w:val="24"/>
                <w:shd w:val="clear" w:color="auto" w:fill="FFFFFF"/>
              </w:rPr>
              <w:t xml:space="preserve"> на 1000 чел.</w:t>
            </w:r>
          </w:p>
        </w:tc>
        <w:tc>
          <w:tcPr>
            <w:tcW w:w="1488" w:type="dxa"/>
            <w:vAlign w:val="center"/>
          </w:tcPr>
          <w:p w:rsidR="002774FD" w:rsidRPr="00501926" w:rsidRDefault="002774FD" w:rsidP="00E36BBA">
            <w:pPr>
              <w:jc w:val="center"/>
              <w:rPr>
                <w:rStyle w:val="ab"/>
                <w:rFonts w:ascii="Times New Roman" w:hAnsi="Times New Roman"/>
                <w:b w:val="0"/>
                <w:sz w:val="24"/>
                <w:szCs w:val="24"/>
                <w:shd w:val="clear" w:color="auto" w:fill="FFFFFF"/>
                <w:lang w:val="en-US"/>
              </w:rPr>
            </w:pPr>
            <w:r w:rsidRPr="00501926">
              <w:rPr>
                <w:rStyle w:val="ab"/>
                <w:rFonts w:ascii="Times New Roman" w:hAnsi="Times New Roman"/>
                <w:b w:val="0"/>
                <w:sz w:val="24"/>
                <w:szCs w:val="24"/>
                <w:shd w:val="clear" w:color="auto" w:fill="FFFFFF"/>
                <w:lang w:val="en-US"/>
              </w:rPr>
              <w:t>0.6-0.8</w:t>
            </w:r>
          </w:p>
        </w:tc>
        <w:tc>
          <w:tcPr>
            <w:tcW w:w="1424" w:type="dxa"/>
            <w:vAlign w:val="center"/>
          </w:tcPr>
          <w:p w:rsidR="002774FD" w:rsidRPr="00501926" w:rsidRDefault="00501926" w:rsidP="00E36BBA">
            <w:pPr>
              <w:jc w:val="center"/>
              <w:rPr>
                <w:rStyle w:val="ab"/>
                <w:rFonts w:ascii="Times New Roman" w:hAnsi="Times New Roman"/>
                <w:b w:val="0"/>
                <w:sz w:val="24"/>
                <w:szCs w:val="24"/>
                <w:shd w:val="clear" w:color="auto" w:fill="FFFFFF"/>
              </w:rPr>
            </w:pPr>
            <w:r w:rsidRPr="00501926">
              <w:rPr>
                <w:rStyle w:val="ab"/>
                <w:rFonts w:ascii="Times New Roman" w:hAnsi="Times New Roman"/>
                <w:b w:val="0"/>
                <w:sz w:val="24"/>
                <w:szCs w:val="24"/>
                <w:shd w:val="clear" w:color="auto" w:fill="FFFFFF"/>
              </w:rPr>
              <w:t>1</w:t>
            </w:r>
          </w:p>
        </w:tc>
        <w:tc>
          <w:tcPr>
            <w:tcW w:w="2380" w:type="dxa"/>
            <w:vAlign w:val="center"/>
          </w:tcPr>
          <w:p w:rsidR="002774FD" w:rsidRPr="00501926" w:rsidRDefault="002774FD" w:rsidP="00E36BBA">
            <w:pPr>
              <w:jc w:val="center"/>
              <w:rPr>
                <w:rStyle w:val="ab"/>
                <w:rFonts w:ascii="Times New Roman" w:hAnsi="Times New Roman"/>
                <w:b w:val="0"/>
                <w:sz w:val="24"/>
                <w:szCs w:val="24"/>
                <w:shd w:val="clear" w:color="auto" w:fill="FFFFFF"/>
              </w:rPr>
            </w:pPr>
            <w:r w:rsidRPr="00501926">
              <w:rPr>
                <w:rStyle w:val="ab"/>
                <w:rFonts w:ascii="Times New Roman" w:hAnsi="Times New Roman"/>
                <w:b w:val="0"/>
                <w:sz w:val="24"/>
                <w:szCs w:val="24"/>
                <w:shd w:val="clear" w:color="auto" w:fill="FFFFFF"/>
              </w:rPr>
              <w:t>соответствует</w:t>
            </w:r>
          </w:p>
        </w:tc>
      </w:tr>
      <w:tr w:rsidR="002774FD" w:rsidRPr="001F2C58" w:rsidTr="00E36BBA">
        <w:trPr>
          <w:trHeight w:val="1295"/>
          <w:jc w:val="center"/>
        </w:trPr>
        <w:tc>
          <w:tcPr>
            <w:tcW w:w="530" w:type="dxa"/>
            <w:vAlign w:val="center"/>
          </w:tcPr>
          <w:p w:rsidR="002774FD" w:rsidRPr="00FF7567" w:rsidRDefault="002774FD"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2</w:t>
            </w:r>
          </w:p>
        </w:tc>
        <w:tc>
          <w:tcPr>
            <w:tcW w:w="2636" w:type="dxa"/>
            <w:vAlign w:val="center"/>
          </w:tcPr>
          <w:p w:rsidR="002774FD" w:rsidRPr="00FF7567" w:rsidRDefault="002774FD"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Спортивный зал</w:t>
            </w:r>
          </w:p>
          <w:p w:rsidR="002774FD" w:rsidRPr="00FF7567" w:rsidRDefault="00A14177"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МК</w:t>
            </w:r>
            <w:r w:rsidR="002774FD" w:rsidRPr="00FF7567">
              <w:rPr>
                <w:rStyle w:val="ab"/>
                <w:rFonts w:ascii="Times New Roman" w:hAnsi="Times New Roman"/>
                <w:b w:val="0"/>
                <w:sz w:val="24"/>
                <w:szCs w:val="24"/>
                <w:shd w:val="clear" w:color="auto" w:fill="FFFFFF"/>
              </w:rPr>
              <w:t>ОУ «</w:t>
            </w:r>
            <w:r w:rsidR="00B43183" w:rsidRPr="00FF7567">
              <w:rPr>
                <w:rStyle w:val="ab"/>
                <w:rFonts w:ascii="Times New Roman" w:hAnsi="Times New Roman"/>
                <w:b w:val="0"/>
                <w:sz w:val="24"/>
                <w:szCs w:val="24"/>
                <w:shd w:val="clear" w:color="auto" w:fill="FFFFFF"/>
              </w:rPr>
              <w:t>Черноярская</w:t>
            </w:r>
            <w:r w:rsidRPr="00FF7567">
              <w:rPr>
                <w:rStyle w:val="ab"/>
                <w:rFonts w:ascii="Times New Roman" w:hAnsi="Times New Roman"/>
                <w:b w:val="0"/>
                <w:sz w:val="24"/>
                <w:szCs w:val="24"/>
                <w:shd w:val="clear" w:color="auto" w:fill="FFFFFF"/>
              </w:rPr>
              <w:t xml:space="preserve"> СОШ</w:t>
            </w:r>
            <w:r w:rsidR="002774FD" w:rsidRPr="00FF7567">
              <w:rPr>
                <w:rStyle w:val="ab"/>
                <w:rFonts w:ascii="Times New Roman" w:hAnsi="Times New Roman"/>
                <w:b w:val="0"/>
                <w:sz w:val="24"/>
                <w:szCs w:val="24"/>
                <w:shd w:val="clear" w:color="auto" w:fill="FFFFFF"/>
              </w:rPr>
              <w:t>»</w:t>
            </w:r>
          </w:p>
          <w:p w:rsidR="002774FD" w:rsidRPr="00FF7567" w:rsidRDefault="002774FD" w:rsidP="00A14177">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 xml:space="preserve">п. </w:t>
            </w:r>
            <w:r w:rsidR="00A14177" w:rsidRPr="00FF7567">
              <w:rPr>
                <w:rStyle w:val="ab"/>
                <w:rFonts w:ascii="Times New Roman" w:hAnsi="Times New Roman"/>
                <w:b w:val="0"/>
                <w:sz w:val="24"/>
                <w:szCs w:val="24"/>
                <w:shd w:val="clear" w:color="auto" w:fill="FFFFFF"/>
              </w:rPr>
              <w:t>Черный Яр</w:t>
            </w:r>
            <w:r w:rsidRPr="00FF7567">
              <w:rPr>
                <w:rStyle w:val="ab"/>
                <w:rFonts w:ascii="Times New Roman" w:hAnsi="Times New Roman"/>
                <w:b w:val="0"/>
                <w:sz w:val="24"/>
                <w:szCs w:val="24"/>
                <w:shd w:val="clear" w:color="auto" w:fill="FFFFFF"/>
              </w:rPr>
              <w:t xml:space="preserve">, ул. </w:t>
            </w:r>
            <w:proofErr w:type="gramStart"/>
            <w:r w:rsidR="00A14177" w:rsidRPr="00FF7567">
              <w:rPr>
                <w:rStyle w:val="ab"/>
                <w:rFonts w:ascii="Times New Roman" w:hAnsi="Times New Roman"/>
                <w:b w:val="0"/>
                <w:sz w:val="24"/>
                <w:szCs w:val="24"/>
                <w:shd w:val="clear" w:color="auto" w:fill="FFFFFF"/>
              </w:rPr>
              <w:t>Щитовая</w:t>
            </w:r>
            <w:proofErr w:type="gramEnd"/>
            <w:r w:rsidRPr="00FF7567">
              <w:rPr>
                <w:rStyle w:val="ab"/>
                <w:rFonts w:ascii="Times New Roman" w:hAnsi="Times New Roman"/>
                <w:b w:val="0"/>
                <w:sz w:val="24"/>
                <w:szCs w:val="24"/>
                <w:shd w:val="clear" w:color="auto" w:fill="FFFFFF"/>
              </w:rPr>
              <w:t>,</w:t>
            </w:r>
            <w:r w:rsidR="00501926" w:rsidRPr="00FF7567">
              <w:rPr>
                <w:rStyle w:val="ab"/>
                <w:rFonts w:ascii="Times New Roman" w:hAnsi="Times New Roman"/>
                <w:b w:val="0"/>
                <w:sz w:val="24"/>
                <w:szCs w:val="24"/>
                <w:shd w:val="clear" w:color="auto" w:fill="FFFFFF"/>
              </w:rPr>
              <w:t xml:space="preserve"> </w:t>
            </w:r>
            <w:r w:rsidR="00A14177" w:rsidRPr="00FF7567">
              <w:rPr>
                <w:rStyle w:val="ab"/>
                <w:rFonts w:ascii="Times New Roman" w:hAnsi="Times New Roman"/>
                <w:b w:val="0"/>
                <w:sz w:val="24"/>
                <w:szCs w:val="24"/>
                <w:shd w:val="clear" w:color="auto" w:fill="FFFFFF"/>
              </w:rPr>
              <w:t>д.6, стр.1</w:t>
            </w:r>
          </w:p>
        </w:tc>
        <w:tc>
          <w:tcPr>
            <w:tcW w:w="1816" w:type="dxa"/>
            <w:vAlign w:val="center"/>
          </w:tcPr>
          <w:p w:rsidR="002774FD" w:rsidRPr="00FF7567" w:rsidRDefault="002774FD"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кв. м. пола на 1000 чел.</w:t>
            </w:r>
          </w:p>
        </w:tc>
        <w:tc>
          <w:tcPr>
            <w:tcW w:w="1488" w:type="dxa"/>
            <w:vAlign w:val="center"/>
          </w:tcPr>
          <w:p w:rsidR="002774FD" w:rsidRPr="00FF7567" w:rsidRDefault="002774FD"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60-80</w:t>
            </w:r>
          </w:p>
        </w:tc>
        <w:tc>
          <w:tcPr>
            <w:tcW w:w="1424" w:type="dxa"/>
            <w:vAlign w:val="center"/>
          </w:tcPr>
          <w:p w:rsidR="002774FD" w:rsidRPr="00FF7567" w:rsidRDefault="00FF7567"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30</w:t>
            </w:r>
          </w:p>
        </w:tc>
        <w:tc>
          <w:tcPr>
            <w:tcW w:w="2380" w:type="dxa"/>
            <w:vAlign w:val="center"/>
          </w:tcPr>
          <w:p w:rsidR="002774FD" w:rsidRPr="00FF7567" w:rsidRDefault="00FF7567" w:rsidP="00E36BBA">
            <w:pPr>
              <w:jc w:val="center"/>
              <w:rPr>
                <w:rStyle w:val="ab"/>
                <w:rFonts w:ascii="Times New Roman" w:hAnsi="Times New Roman"/>
                <w:b w:val="0"/>
                <w:sz w:val="24"/>
                <w:szCs w:val="24"/>
                <w:shd w:val="clear" w:color="auto" w:fill="FFFFFF"/>
              </w:rPr>
            </w:pPr>
            <w:r w:rsidRPr="00FF7567">
              <w:rPr>
                <w:rStyle w:val="ab"/>
                <w:rFonts w:ascii="Times New Roman" w:hAnsi="Times New Roman"/>
                <w:b w:val="0"/>
                <w:sz w:val="24"/>
                <w:szCs w:val="24"/>
                <w:shd w:val="clear" w:color="auto" w:fill="FFFFFF"/>
              </w:rPr>
              <w:t xml:space="preserve">не </w:t>
            </w:r>
            <w:r w:rsidR="002774FD" w:rsidRPr="00FF7567">
              <w:rPr>
                <w:rStyle w:val="ab"/>
                <w:rFonts w:ascii="Times New Roman" w:hAnsi="Times New Roman"/>
                <w:b w:val="0"/>
                <w:sz w:val="24"/>
                <w:szCs w:val="24"/>
                <w:shd w:val="clear" w:color="auto" w:fill="FFFFFF"/>
              </w:rPr>
              <w:t>соответствует</w:t>
            </w:r>
          </w:p>
        </w:tc>
      </w:tr>
    </w:tbl>
    <w:p w:rsidR="002774FD" w:rsidRPr="001F2C58" w:rsidRDefault="002774FD" w:rsidP="002774FD">
      <w:pPr>
        <w:ind w:firstLine="567"/>
        <w:jc w:val="both"/>
        <w:rPr>
          <w:rStyle w:val="ab"/>
          <w:rFonts w:ascii="Times New Roman" w:hAnsi="Times New Roman"/>
          <w:bCs w:val="0"/>
          <w:sz w:val="24"/>
          <w:szCs w:val="24"/>
          <w:shd w:val="clear" w:color="auto" w:fill="FFFFFF"/>
        </w:rPr>
      </w:pPr>
    </w:p>
    <w:p w:rsidR="002774FD" w:rsidRPr="001F2C58" w:rsidRDefault="002774FD" w:rsidP="002774FD">
      <w:pPr>
        <w:ind w:firstLine="567"/>
        <w:jc w:val="both"/>
        <w:rPr>
          <w:rFonts w:ascii="Times New Roman" w:eastAsia="Arial Unicode MS" w:hAnsi="Times New Roman"/>
          <w:sz w:val="24"/>
          <w:szCs w:val="24"/>
        </w:rPr>
      </w:pPr>
      <w:r w:rsidRPr="001F2C58">
        <w:rPr>
          <w:rStyle w:val="ab"/>
          <w:rFonts w:ascii="Times New Roman" w:hAnsi="Times New Roman"/>
          <w:bCs w:val="0"/>
          <w:sz w:val="24"/>
          <w:szCs w:val="24"/>
          <w:shd w:val="clear" w:color="auto" w:fill="FFFFFF"/>
        </w:rPr>
        <w:t>*</w:t>
      </w:r>
      <w:r w:rsidRPr="001F2C58">
        <w:rPr>
          <w:rStyle w:val="ab"/>
          <w:rFonts w:ascii="Times New Roman" w:hAnsi="Times New Roman"/>
          <w:b w:val="0"/>
          <w:sz w:val="24"/>
          <w:szCs w:val="24"/>
          <w:shd w:val="clear" w:color="auto" w:fill="FFFFFF"/>
        </w:rPr>
        <w:t xml:space="preserve"> Значения нормы расчетного показателя приняты согласно </w:t>
      </w:r>
      <w:r w:rsidRPr="001F2C58">
        <w:rPr>
          <w:rFonts w:ascii="Times New Roman" w:eastAsia="Arial Unicode MS" w:hAnsi="Times New Roman"/>
          <w:sz w:val="24"/>
          <w:szCs w:val="24"/>
        </w:rPr>
        <w:t xml:space="preserve">Генеральному плану </w:t>
      </w:r>
      <w:r w:rsidR="00073B09">
        <w:rPr>
          <w:rFonts w:ascii="Times New Roman" w:eastAsia="Arial Unicode MS" w:hAnsi="Times New Roman"/>
          <w:sz w:val="24"/>
          <w:szCs w:val="24"/>
        </w:rPr>
        <w:t>Черноярского</w:t>
      </w:r>
      <w:r w:rsidRPr="001F2C58">
        <w:rPr>
          <w:rFonts w:ascii="Times New Roman" w:eastAsia="Arial Unicode MS" w:hAnsi="Times New Roman"/>
          <w:sz w:val="24"/>
          <w:szCs w:val="24"/>
        </w:rPr>
        <w:t xml:space="preserve"> сельского поселения </w:t>
      </w:r>
      <w:r w:rsidR="00073B09">
        <w:rPr>
          <w:rFonts w:ascii="Times New Roman" w:eastAsia="Arial Unicode MS" w:hAnsi="Times New Roman"/>
          <w:sz w:val="24"/>
          <w:szCs w:val="24"/>
        </w:rPr>
        <w:t>Тегульдетского</w:t>
      </w:r>
      <w:r w:rsidRPr="001F2C58">
        <w:rPr>
          <w:rFonts w:ascii="Times New Roman" w:eastAsia="Arial Unicode MS" w:hAnsi="Times New Roman"/>
          <w:sz w:val="24"/>
          <w:szCs w:val="24"/>
        </w:rPr>
        <w:t xml:space="preserve"> района Томской области (утвержден Решением Совета </w:t>
      </w:r>
      <w:r w:rsidR="00073B09">
        <w:rPr>
          <w:rFonts w:ascii="Times New Roman" w:eastAsia="Arial Unicode MS" w:hAnsi="Times New Roman"/>
          <w:sz w:val="24"/>
          <w:szCs w:val="24"/>
        </w:rPr>
        <w:t>Черноярского</w:t>
      </w:r>
      <w:r w:rsidR="00A14177">
        <w:rPr>
          <w:rFonts w:ascii="Times New Roman" w:eastAsia="Arial Unicode MS" w:hAnsi="Times New Roman"/>
          <w:sz w:val="24"/>
          <w:szCs w:val="24"/>
        </w:rPr>
        <w:t xml:space="preserve"> сельского поселения от 16.08.2013 г. № 27</w:t>
      </w:r>
      <w:r w:rsidRPr="001F2C58">
        <w:rPr>
          <w:rFonts w:ascii="Times New Roman" w:eastAsia="Arial Unicode MS" w:hAnsi="Times New Roman"/>
          <w:sz w:val="24"/>
          <w:szCs w:val="24"/>
        </w:rPr>
        <w:t xml:space="preserve">) и СП 42.13330.2011 «Свод правил. Градостроительство. Планировка и застройка городских и сельских поселений». </w:t>
      </w:r>
    </w:p>
    <w:p w:rsidR="002774FD" w:rsidRPr="001F2C58" w:rsidRDefault="002774FD" w:rsidP="002774FD">
      <w:pPr>
        <w:pStyle w:val="e9"/>
        <w:jc w:val="both"/>
        <w:rPr>
          <w:b/>
          <w:sz w:val="24"/>
          <w:szCs w:val="24"/>
        </w:rPr>
      </w:pPr>
    </w:p>
    <w:p w:rsidR="002774FD" w:rsidRPr="001F2C58" w:rsidRDefault="002774FD" w:rsidP="002774FD">
      <w:pPr>
        <w:pStyle w:val="e9"/>
        <w:jc w:val="both"/>
        <w:rPr>
          <w:b/>
          <w:sz w:val="24"/>
          <w:szCs w:val="24"/>
        </w:rPr>
      </w:pPr>
      <w:r w:rsidRPr="001F2C58">
        <w:rPr>
          <w:b/>
          <w:sz w:val="24"/>
          <w:szCs w:val="24"/>
        </w:rPr>
        <w:t>Культура</w:t>
      </w:r>
    </w:p>
    <w:p w:rsidR="002774FD" w:rsidRPr="00FF7567" w:rsidRDefault="002774FD" w:rsidP="002774FD">
      <w:pPr>
        <w:pStyle w:val="e9"/>
        <w:ind w:firstLine="567"/>
        <w:jc w:val="both"/>
        <w:rPr>
          <w:sz w:val="24"/>
          <w:szCs w:val="24"/>
        </w:rPr>
      </w:pPr>
      <w:r w:rsidRPr="00FF7567">
        <w:rPr>
          <w:sz w:val="24"/>
          <w:szCs w:val="24"/>
        </w:rPr>
        <w:t xml:space="preserve">Организацию культурного досуга и отдыха на территории поселения осуществляет дом </w:t>
      </w:r>
      <w:r w:rsidR="007B7535" w:rsidRPr="00FF7567">
        <w:rPr>
          <w:sz w:val="24"/>
          <w:szCs w:val="24"/>
        </w:rPr>
        <w:t>досуга и творчества</w:t>
      </w:r>
      <w:r w:rsidRPr="00FF7567">
        <w:rPr>
          <w:sz w:val="24"/>
          <w:szCs w:val="24"/>
        </w:rPr>
        <w:t xml:space="preserve"> п. </w:t>
      </w:r>
      <w:r w:rsidR="00A14177" w:rsidRPr="00FF7567">
        <w:rPr>
          <w:sz w:val="24"/>
          <w:szCs w:val="24"/>
        </w:rPr>
        <w:t>Черный Яр</w:t>
      </w:r>
      <w:r w:rsidRPr="00FF7567">
        <w:rPr>
          <w:sz w:val="24"/>
          <w:szCs w:val="24"/>
        </w:rPr>
        <w:t xml:space="preserve"> - </w:t>
      </w:r>
      <w:r w:rsidR="007B7535" w:rsidRPr="00FF7567">
        <w:rPr>
          <w:rStyle w:val="ab"/>
          <w:b w:val="0"/>
          <w:sz w:val="24"/>
          <w:szCs w:val="24"/>
          <w:shd w:val="clear" w:color="auto" w:fill="FFFFFF"/>
        </w:rPr>
        <w:t>МКУ «</w:t>
      </w:r>
      <w:proofErr w:type="spellStart"/>
      <w:r w:rsidR="007B7535" w:rsidRPr="00FF7567">
        <w:rPr>
          <w:rStyle w:val="ab"/>
          <w:b w:val="0"/>
          <w:sz w:val="24"/>
          <w:szCs w:val="24"/>
          <w:shd w:val="clear" w:color="auto" w:fill="FFFFFF"/>
        </w:rPr>
        <w:t>РЦТиД</w:t>
      </w:r>
      <w:proofErr w:type="spellEnd"/>
      <w:r w:rsidR="007B7535" w:rsidRPr="00FF7567">
        <w:rPr>
          <w:rStyle w:val="ab"/>
          <w:b w:val="0"/>
          <w:sz w:val="24"/>
          <w:szCs w:val="24"/>
          <w:shd w:val="clear" w:color="auto" w:fill="FFFFFF"/>
        </w:rPr>
        <w:t xml:space="preserve"> с филиалами»</w:t>
      </w:r>
      <w:r w:rsidR="007B7535" w:rsidRPr="00FF7567">
        <w:rPr>
          <w:sz w:val="24"/>
          <w:szCs w:val="24"/>
        </w:rPr>
        <w:t xml:space="preserve"> </w:t>
      </w:r>
      <w:r w:rsidRPr="00FF7567">
        <w:rPr>
          <w:sz w:val="24"/>
          <w:szCs w:val="24"/>
        </w:rPr>
        <w:t>(</w:t>
      </w:r>
      <w:r w:rsidR="007B7535" w:rsidRPr="00FF7567">
        <w:rPr>
          <w:sz w:val="24"/>
          <w:szCs w:val="24"/>
        </w:rPr>
        <w:t xml:space="preserve">Черноярский </w:t>
      </w:r>
      <w:r w:rsidR="00A14177" w:rsidRPr="00FF7567">
        <w:rPr>
          <w:sz w:val="24"/>
          <w:szCs w:val="24"/>
        </w:rPr>
        <w:t>ДД и</w:t>
      </w:r>
      <w:proofErr w:type="gramStart"/>
      <w:r w:rsidR="00A14177" w:rsidRPr="00FF7567">
        <w:rPr>
          <w:sz w:val="24"/>
          <w:szCs w:val="24"/>
        </w:rPr>
        <w:t xml:space="preserve"> Т</w:t>
      </w:r>
      <w:proofErr w:type="gramEnd"/>
      <w:r w:rsidR="00A14177" w:rsidRPr="00FF7567">
        <w:rPr>
          <w:sz w:val="24"/>
          <w:szCs w:val="24"/>
        </w:rPr>
        <w:t xml:space="preserve">, </w:t>
      </w:r>
      <w:r w:rsidRPr="00FF7567">
        <w:rPr>
          <w:sz w:val="24"/>
          <w:szCs w:val="24"/>
        </w:rPr>
        <w:t xml:space="preserve">учредитель - Администрация </w:t>
      </w:r>
      <w:r w:rsidR="00FF7567">
        <w:rPr>
          <w:sz w:val="24"/>
          <w:szCs w:val="24"/>
        </w:rPr>
        <w:t xml:space="preserve">Черноярского сельского поселения </w:t>
      </w:r>
      <w:r w:rsidR="00073B09" w:rsidRPr="00FF7567">
        <w:rPr>
          <w:sz w:val="24"/>
          <w:szCs w:val="24"/>
        </w:rPr>
        <w:t>Тегульдетского</w:t>
      </w:r>
      <w:r w:rsidRPr="00FF7567">
        <w:rPr>
          <w:sz w:val="24"/>
          <w:szCs w:val="24"/>
        </w:rPr>
        <w:t xml:space="preserve"> района Томской области). </w:t>
      </w:r>
    </w:p>
    <w:p w:rsidR="002774FD" w:rsidRPr="00B71246" w:rsidRDefault="002774FD" w:rsidP="002774FD">
      <w:pPr>
        <w:ind w:firstLine="567"/>
        <w:jc w:val="both"/>
        <w:rPr>
          <w:rFonts w:ascii="Times New Roman" w:hAnsi="Times New Roman"/>
          <w:bCs/>
          <w:sz w:val="24"/>
          <w:szCs w:val="24"/>
          <w:shd w:val="clear" w:color="auto" w:fill="FFFFFF"/>
        </w:rPr>
      </w:pPr>
      <w:r w:rsidRPr="00B71246">
        <w:rPr>
          <w:rFonts w:ascii="Times New Roman" w:hAnsi="Times New Roman"/>
          <w:sz w:val="24"/>
          <w:szCs w:val="24"/>
        </w:rPr>
        <w:t xml:space="preserve">Дом </w:t>
      </w:r>
      <w:r w:rsidR="007B7535" w:rsidRPr="00B71246">
        <w:rPr>
          <w:rFonts w:ascii="Times New Roman" w:hAnsi="Times New Roman"/>
          <w:sz w:val="24"/>
          <w:szCs w:val="24"/>
        </w:rPr>
        <w:t>досуга и творчества</w:t>
      </w:r>
      <w:r w:rsidRPr="00B71246">
        <w:rPr>
          <w:rFonts w:ascii="Times New Roman" w:hAnsi="Times New Roman"/>
          <w:sz w:val="24"/>
          <w:szCs w:val="24"/>
        </w:rPr>
        <w:t xml:space="preserve"> располагается </w:t>
      </w:r>
      <w:r w:rsidR="007B7535" w:rsidRPr="00B71246">
        <w:rPr>
          <w:rFonts w:ascii="Times New Roman" w:hAnsi="Times New Roman"/>
          <w:sz w:val="24"/>
          <w:szCs w:val="24"/>
        </w:rPr>
        <w:t>по адресу Томская область, Тегульдетский район, п. Черный Яр, ул. Деповская, д.7</w:t>
      </w:r>
      <w:r w:rsidRPr="00B71246">
        <w:rPr>
          <w:rFonts w:ascii="Times New Roman" w:hAnsi="Times New Roman"/>
          <w:sz w:val="24"/>
          <w:szCs w:val="24"/>
        </w:rPr>
        <w:t xml:space="preserve">. Вместимость дома </w:t>
      </w:r>
      <w:r w:rsidR="007B7535" w:rsidRPr="00B71246">
        <w:rPr>
          <w:rFonts w:ascii="Times New Roman" w:hAnsi="Times New Roman"/>
          <w:sz w:val="24"/>
          <w:szCs w:val="24"/>
        </w:rPr>
        <w:t>досуга</w:t>
      </w:r>
      <w:r w:rsidRPr="00B71246">
        <w:rPr>
          <w:rFonts w:ascii="Times New Roman" w:hAnsi="Times New Roman"/>
          <w:sz w:val="24"/>
          <w:szCs w:val="24"/>
        </w:rPr>
        <w:t xml:space="preserve"> составляет 50 человек. Творческий коллектив </w:t>
      </w:r>
      <w:r w:rsidR="00073B09" w:rsidRPr="00B71246">
        <w:rPr>
          <w:rFonts w:ascii="Times New Roman" w:hAnsi="Times New Roman"/>
          <w:sz w:val="24"/>
          <w:szCs w:val="24"/>
        </w:rPr>
        <w:t>Черноярского</w:t>
      </w:r>
      <w:r w:rsidRPr="00B71246">
        <w:rPr>
          <w:rFonts w:ascii="Times New Roman" w:hAnsi="Times New Roman"/>
          <w:sz w:val="24"/>
          <w:szCs w:val="24"/>
        </w:rPr>
        <w:t xml:space="preserve"> дома </w:t>
      </w:r>
      <w:r w:rsidR="007B7535" w:rsidRPr="00B71246">
        <w:rPr>
          <w:rFonts w:ascii="Times New Roman" w:hAnsi="Times New Roman"/>
          <w:sz w:val="24"/>
          <w:szCs w:val="24"/>
        </w:rPr>
        <w:t xml:space="preserve">досуга и творчества </w:t>
      </w:r>
      <w:r w:rsidRPr="00B71246">
        <w:rPr>
          <w:rFonts w:ascii="Times New Roman" w:hAnsi="Times New Roman"/>
          <w:sz w:val="24"/>
          <w:szCs w:val="24"/>
        </w:rPr>
        <w:t xml:space="preserve">один из самых работоспособных и профессиональных в </w:t>
      </w:r>
      <w:r w:rsidR="007B7535" w:rsidRPr="00B71246">
        <w:rPr>
          <w:rFonts w:ascii="Times New Roman" w:hAnsi="Times New Roman"/>
          <w:sz w:val="24"/>
          <w:szCs w:val="24"/>
          <w:shd w:val="clear" w:color="auto" w:fill="FFFFFF"/>
        </w:rPr>
        <w:t>МКУ «</w:t>
      </w:r>
      <w:proofErr w:type="spellStart"/>
      <w:r w:rsidR="007B7535" w:rsidRPr="00B71246">
        <w:rPr>
          <w:rFonts w:ascii="Times New Roman" w:hAnsi="Times New Roman"/>
          <w:sz w:val="24"/>
          <w:szCs w:val="24"/>
          <w:shd w:val="clear" w:color="auto" w:fill="FFFFFF"/>
        </w:rPr>
        <w:t>РЦТиД</w:t>
      </w:r>
      <w:proofErr w:type="spellEnd"/>
      <w:r w:rsidR="007B7535" w:rsidRPr="00B71246">
        <w:rPr>
          <w:rFonts w:ascii="Times New Roman" w:hAnsi="Times New Roman"/>
          <w:sz w:val="24"/>
          <w:szCs w:val="24"/>
          <w:shd w:val="clear" w:color="auto" w:fill="FFFFFF"/>
        </w:rPr>
        <w:t xml:space="preserve"> с филиалами»</w:t>
      </w:r>
      <w:r w:rsidRPr="00B71246">
        <w:rPr>
          <w:rFonts w:ascii="Times New Roman" w:hAnsi="Times New Roman"/>
          <w:sz w:val="24"/>
          <w:szCs w:val="24"/>
          <w:shd w:val="clear" w:color="auto" w:fill="FFFFFF"/>
        </w:rPr>
        <w:t>»</w:t>
      </w:r>
      <w:r w:rsidRPr="00B71246">
        <w:rPr>
          <w:rFonts w:ascii="Times New Roman" w:hAnsi="Times New Roman"/>
          <w:sz w:val="24"/>
          <w:szCs w:val="24"/>
        </w:rPr>
        <w:t xml:space="preserve">. Он является активным участником всех социально значимых мероприятий в </w:t>
      </w:r>
      <w:r w:rsidR="007B7535" w:rsidRPr="00B71246">
        <w:rPr>
          <w:rFonts w:ascii="Times New Roman" w:hAnsi="Times New Roman"/>
          <w:sz w:val="24"/>
          <w:szCs w:val="24"/>
        </w:rPr>
        <w:t>Тегульдетском</w:t>
      </w:r>
      <w:r w:rsidRPr="00B71246">
        <w:rPr>
          <w:rFonts w:ascii="Times New Roman" w:hAnsi="Times New Roman"/>
          <w:sz w:val="24"/>
          <w:szCs w:val="24"/>
        </w:rPr>
        <w:t xml:space="preserve"> районе и в </w:t>
      </w:r>
      <w:r w:rsidR="007B7535" w:rsidRPr="00B71246">
        <w:rPr>
          <w:rFonts w:ascii="Times New Roman" w:hAnsi="Times New Roman"/>
          <w:sz w:val="24"/>
          <w:szCs w:val="24"/>
        </w:rPr>
        <w:t>Черноярском</w:t>
      </w:r>
      <w:r w:rsidRPr="00B71246">
        <w:rPr>
          <w:rFonts w:ascii="Times New Roman" w:hAnsi="Times New Roman"/>
          <w:sz w:val="24"/>
          <w:szCs w:val="24"/>
        </w:rPr>
        <w:t xml:space="preserve"> сельском поселении. </w:t>
      </w:r>
    </w:p>
    <w:p w:rsidR="002774FD" w:rsidRPr="00B71246" w:rsidRDefault="002774FD" w:rsidP="002774FD">
      <w:pPr>
        <w:pStyle w:val="e9"/>
        <w:ind w:firstLine="567"/>
        <w:jc w:val="both"/>
        <w:rPr>
          <w:sz w:val="24"/>
          <w:szCs w:val="24"/>
        </w:rPr>
      </w:pPr>
      <w:r w:rsidRPr="00B71246">
        <w:rPr>
          <w:sz w:val="24"/>
          <w:szCs w:val="24"/>
        </w:rPr>
        <w:t xml:space="preserve">В </w:t>
      </w:r>
      <w:r w:rsidR="007B7535" w:rsidRPr="00B71246">
        <w:rPr>
          <w:sz w:val="24"/>
          <w:szCs w:val="24"/>
        </w:rPr>
        <w:t>Черноярском</w:t>
      </w:r>
      <w:r w:rsidRPr="00B71246">
        <w:rPr>
          <w:sz w:val="24"/>
          <w:szCs w:val="24"/>
        </w:rPr>
        <w:t xml:space="preserve"> доме </w:t>
      </w:r>
      <w:r w:rsidR="007B7535" w:rsidRPr="00B71246">
        <w:rPr>
          <w:sz w:val="24"/>
          <w:szCs w:val="24"/>
        </w:rPr>
        <w:t>досуга и творчества</w:t>
      </w:r>
      <w:r w:rsidRPr="00B71246">
        <w:rPr>
          <w:sz w:val="24"/>
          <w:szCs w:val="24"/>
        </w:rPr>
        <w:t xml:space="preserve"> работает 1 клуб по интересам и </w:t>
      </w:r>
      <w:r w:rsidR="00A5624E">
        <w:rPr>
          <w:sz w:val="24"/>
          <w:szCs w:val="24"/>
        </w:rPr>
        <w:t>4</w:t>
      </w:r>
      <w:r w:rsidRPr="00B71246">
        <w:rPr>
          <w:sz w:val="24"/>
          <w:szCs w:val="24"/>
        </w:rPr>
        <w:t xml:space="preserve"> творческих любительских коллектива, среди которых прославленные коллективы художественной самодеятельности, которые неоднократно становились победителями и призерами муниципальных конкурсов и фестивалей.</w:t>
      </w:r>
    </w:p>
    <w:p w:rsidR="002774FD" w:rsidRPr="001F2C58" w:rsidRDefault="002774FD" w:rsidP="002774FD">
      <w:pPr>
        <w:pStyle w:val="e9"/>
        <w:ind w:firstLine="567"/>
        <w:jc w:val="both"/>
        <w:rPr>
          <w:sz w:val="24"/>
          <w:szCs w:val="24"/>
        </w:rPr>
      </w:pPr>
      <w:r w:rsidRPr="001F2C58">
        <w:rPr>
          <w:sz w:val="24"/>
          <w:szCs w:val="24"/>
        </w:rPr>
        <w:lastRenderedPageBreak/>
        <w:t xml:space="preserve">В поселении отмечается устойчивая тенденция к росту </w:t>
      </w:r>
      <w:proofErr w:type="spellStart"/>
      <w:r w:rsidRPr="001F2C58">
        <w:rPr>
          <w:sz w:val="24"/>
          <w:szCs w:val="24"/>
        </w:rPr>
        <w:t>востребованности</w:t>
      </w:r>
      <w:proofErr w:type="spellEnd"/>
      <w:r w:rsidRPr="001F2C58">
        <w:rPr>
          <w:sz w:val="24"/>
          <w:szCs w:val="24"/>
        </w:rPr>
        <w:t xml:space="preserve"> в услугах культуры. Увеличивается количество проводимых мероприятий и клубных формирований, расширяется круг партнёрства. Среди населения стали популярны социально значимые формы мероприятий, такие как день Победы, день защиты детей, день России, день молодежи, день старшего поколения, день Матери. Для молодежи и детей школьного возраста еженедельно проводятся дискотеки и игровые программы. Жители поселения активно участвуют в районных творческих конкурсах.</w:t>
      </w:r>
    </w:p>
    <w:p w:rsidR="002774FD" w:rsidRPr="001F2C58" w:rsidRDefault="002774FD" w:rsidP="002774FD">
      <w:pPr>
        <w:pStyle w:val="e9"/>
        <w:ind w:firstLine="567"/>
        <w:jc w:val="both"/>
        <w:rPr>
          <w:sz w:val="24"/>
          <w:szCs w:val="24"/>
        </w:rPr>
      </w:pPr>
      <w:r w:rsidRPr="001F2C58">
        <w:rPr>
          <w:sz w:val="24"/>
          <w:szCs w:val="24"/>
        </w:rPr>
        <w:t xml:space="preserve">Для обеспечения отдыха детей дошкольного и младшего школьного возрастов в  </w:t>
      </w:r>
      <w:r w:rsidR="0034218B">
        <w:rPr>
          <w:sz w:val="24"/>
          <w:szCs w:val="24"/>
        </w:rPr>
        <w:t xml:space="preserve">              </w:t>
      </w:r>
      <w:r w:rsidRPr="001F2C58">
        <w:rPr>
          <w:sz w:val="24"/>
          <w:szCs w:val="24"/>
        </w:rPr>
        <w:t xml:space="preserve">п. </w:t>
      </w:r>
      <w:r w:rsidR="00A14177">
        <w:rPr>
          <w:sz w:val="24"/>
          <w:szCs w:val="24"/>
        </w:rPr>
        <w:t>Черный Яр</w:t>
      </w:r>
      <w:r w:rsidRPr="001F2C58">
        <w:rPr>
          <w:sz w:val="24"/>
          <w:szCs w:val="24"/>
        </w:rPr>
        <w:t xml:space="preserve"> построены 2 детские площадки - на ул. </w:t>
      </w:r>
      <w:r w:rsidR="00A14177">
        <w:rPr>
          <w:sz w:val="24"/>
          <w:szCs w:val="24"/>
        </w:rPr>
        <w:t>Щитовая</w:t>
      </w:r>
      <w:r w:rsidRPr="001F2C58">
        <w:rPr>
          <w:sz w:val="24"/>
          <w:szCs w:val="24"/>
        </w:rPr>
        <w:t xml:space="preserve">, и ул. </w:t>
      </w:r>
      <w:r w:rsidR="00A14177">
        <w:rPr>
          <w:sz w:val="24"/>
          <w:szCs w:val="24"/>
        </w:rPr>
        <w:t>Ленинская</w:t>
      </w:r>
      <w:r w:rsidRPr="001F2C58">
        <w:rPr>
          <w:sz w:val="24"/>
          <w:szCs w:val="24"/>
        </w:rPr>
        <w:t xml:space="preserve">.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Сложившийся уровень обеспеченности населения поселения услугами в области культуры приведен в Таблице № 8.</w:t>
      </w:r>
    </w:p>
    <w:p w:rsidR="002774FD" w:rsidRPr="001F2C58" w:rsidRDefault="002774FD" w:rsidP="002774FD">
      <w:pPr>
        <w:ind w:firstLine="708"/>
        <w:jc w:val="both"/>
        <w:rPr>
          <w:rStyle w:val="ab"/>
          <w:rFonts w:ascii="Times New Roman" w:hAnsi="Times New Roman"/>
          <w:b w:val="0"/>
          <w:sz w:val="24"/>
          <w:szCs w:val="24"/>
          <w:shd w:val="clear" w:color="auto" w:fill="FFFFFF"/>
        </w:rPr>
      </w:pPr>
    </w:p>
    <w:p w:rsidR="002774FD" w:rsidRPr="001F2C58" w:rsidRDefault="002774FD" w:rsidP="002774FD">
      <w:pPr>
        <w:ind w:firstLine="708"/>
        <w:jc w:val="right"/>
        <w:rPr>
          <w:rStyle w:val="ab"/>
          <w:rFonts w:ascii="Times New Roman" w:hAnsi="Times New Roman"/>
          <w:b w:val="0"/>
          <w:sz w:val="24"/>
          <w:szCs w:val="24"/>
          <w:shd w:val="clear" w:color="auto" w:fill="FFFFFF"/>
        </w:rPr>
      </w:pPr>
    </w:p>
    <w:p w:rsidR="0034218B" w:rsidRDefault="0034218B" w:rsidP="002774FD">
      <w:pPr>
        <w:ind w:firstLine="708"/>
        <w:jc w:val="right"/>
        <w:rPr>
          <w:rStyle w:val="ab"/>
          <w:rFonts w:ascii="Times New Roman" w:hAnsi="Times New Roman"/>
          <w:b w:val="0"/>
          <w:sz w:val="24"/>
          <w:szCs w:val="24"/>
          <w:shd w:val="clear" w:color="auto" w:fill="FFFFFF"/>
        </w:rPr>
      </w:pPr>
    </w:p>
    <w:p w:rsidR="0034218B" w:rsidRDefault="0034218B" w:rsidP="002774FD">
      <w:pPr>
        <w:ind w:firstLine="708"/>
        <w:jc w:val="right"/>
        <w:rPr>
          <w:rStyle w:val="ab"/>
          <w:rFonts w:ascii="Times New Roman" w:hAnsi="Times New Roman"/>
          <w:b w:val="0"/>
          <w:sz w:val="24"/>
          <w:szCs w:val="24"/>
          <w:shd w:val="clear" w:color="auto" w:fill="FFFFFF"/>
        </w:rPr>
      </w:pP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Таблица № 8</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Сложившийся уровень </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обеспеченности населения услугами </w:t>
      </w:r>
      <w:proofErr w:type="gramStart"/>
      <w:r w:rsidRPr="001F2C58">
        <w:rPr>
          <w:rStyle w:val="ab"/>
          <w:rFonts w:ascii="Times New Roman" w:hAnsi="Times New Roman"/>
          <w:b w:val="0"/>
          <w:sz w:val="24"/>
          <w:szCs w:val="24"/>
          <w:shd w:val="clear" w:color="auto" w:fill="FFFFFF"/>
        </w:rPr>
        <w:t>в</w:t>
      </w:r>
      <w:proofErr w:type="gramEnd"/>
      <w:r w:rsidRPr="001F2C58">
        <w:rPr>
          <w:rStyle w:val="ab"/>
          <w:rFonts w:ascii="Times New Roman" w:hAnsi="Times New Roman"/>
          <w:b w:val="0"/>
          <w:sz w:val="24"/>
          <w:szCs w:val="24"/>
          <w:shd w:val="clear" w:color="auto" w:fill="FFFFFF"/>
        </w:rPr>
        <w:t xml:space="preserve"> </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области культуры и </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470"/>
        <w:gridCol w:w="1793"/>
        <w:gridCol w:w="1470"/>
        <w:gridCol w:w="1408"/>
        <w:gridCol w:w="2350"/>
      </w:tblGrid>
      <w:tr w:rsidR="002774FD" w:rsidRPr="001F2C58" w:rsidTr="0034218B">
        <w:trPr>
          <w:trHeight w:val="415"/>
          <w:jc w:val="center"/>
        </w:trPr>
        <w:tc>
          <w:tcPr>
            <w:tcW w:w="533" w:type="dxa"/>
          </w:tcPr>
          <w:p w:rsidR="002774FD" w:rsidRPr="0036079B" w:rsidRDefault="002774FD" w:rsidP="00E36BBA">
            <w:pPr>
              <w:jc w:val="right"/>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 xml:space="preserve">№ </w:t>
            </w:r>
            <w:proofErr w:type="spellStart"/>
            <w:r w:rsidRPr="0036079B">
              <w:rPr>
                <w:rStyle w:val="ab"/>
                <w:rFonts w:ascii="Times New Roman" w:hAnsi="Times New Roman"/>
                <w:b w:val="0"/>
                <w:sz w:val="24"/>
                <w:szCs w:val="24"/>
                <w:shd w:val="clear" w:color="auto" w:fill="FFFFFF"/>
              </w:rPr>
              <w:t>пп</w:t>
            </w:r>
            <w:proofErr w:type="spellEnd"/>
            <w:r w:rsidRPr="0036079B">
              <w:rPr>
                <w:rStyle w:val="ab"/>
                <w:rFonts w:ascii="Times New Roman" w:hAnsi="Times New Roman"/>
                <w:b w:val="0"/>
                <w:sz w:val="24"/>
                <w:szCs w:val="24"/>
                <w:shd w:val="clear" w:color="auto" w:fill="FFFFFF"/>
              </w:rPr>
              <w:t xml:space="preserve">. </w:t>
            </w:r>
          </w:p>
        </w:tc>
        <w:tc>
          <w:tcPr>
            <w:tcW w:w="2470" w:type="dxa"/>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Наименование объекта, местоположение</w:t>
            </w:r>
          </w:p>
        </w:tc>
        <w:tc>
          <w:tcPr>
            <w:tcW w:w="1793" w:type="dxa"/>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Наименование расчетного показателя</w:t>
            </w:r>
          </w:p>
        </w:tc>
        <w:tc>
          <w:tcPr>
            <w:tcW w:w="1470" w:type="dxa"/>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Значение  расчетного показателя, норма *</w:t>
            </w:r>
          </w:p>
        </w:tc>
        <w:tc>
          <w:tcPr>
            <w:tcW w:w="1408" w:type="dxa"/>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Значение расчетного пока</w:t>
            </w:r>
            <w:r w:rsidR="007B7535" w:rsidRPr="0036079B">
              <w:rPr>
                <w:rStyle w:val="ab"/>
                <w:rFonts w:ascii="Times New Roman" w:hAnsi="Times New Roman"/>
                <w:b w:val="0"/>
                <w:sz w:val="24"/>
                <w:szCs w:val="24"/>
                <w:shd w:val="clear" w:color="auto" w:fill="FFFFFF"/>
              </w:rPr>
              <w:t>зателя в поселении (факт на 2020</w:t>
            </w:r>
            <w:r w:rsidRPr="0036079B">
              <w:rPr>
                <w:rStyle w:val="ab"/>
                <w:rFonts w:ascii="Times New Roman" w:hAnsi="Times New Roman"/>
                <w:b w:val="0"/>
                <w:sz w:val="24"/>
                <w:szCs w:val="24"/>
                <w:shd w:val="clear" w:color="auto" w:fill="FFFFFF"/>
              </w:rPr>
              <w:t xml:space="preserve"> г.)</w:t>
            </w:r>
          </w:p>
        </w:tc>
        <w:tc>
          <w:tcPr>
            <w:tcW w:w="2350" w:type="dxa"/>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2774FD" w:rsidRPr="001F2C58" w:rsidTr="0034218B">
        <w:trPr>
          <w:trHeight w:val="1068"/>
          <w:jc w:val="center"/>
        </w:trPr>
        <w:tc>
          <w:tcPr>
            <w:tcW w:w="533" w:type="dxa"/>
            <w:vMerge w:val="restart"/>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1</w:t>
            </w:r>
          </w:p>
        </w:tc>
        <w:tc>
          <w:tcPr>
            <w:tcW w:w="2470" w:type="dxa"/>
            <w:vMerge w:val="restart"/>
            <w:vAlign w:val="center"/>
          </w:tcPr>
          <w:p w:rsidR="002774FD" w:rsidRPr="0036079B" w:rsidRDefault="007B7535"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Черноярский д</w:t>
            </w:r>
            <w:r w:rsidR="002774FD" w:rsidRPr="0036079B">
              <w:rPr>
                <w:rStyle w:val="ab"/>
                <w:rFonts w:ascii="Times New Roman" w:hAnsi="Times New Roman"/>
                <w:b w:val="0"/>
                <w:sz w:val="24"/>
                <w:szCs w:val="24"/>
                <w:shd w:val="clear" w:color="auto" w:fill="FFFFFF"/>
              </w:rPr>
              <w:t xml:space="preserve">ом </w:t>
            </w:r>
            <w:r w:rsidRPr="0036079B">
              <w:rPr>
                <w:rStyle w:val="ab"/>
                <w:rFonts w:ascii="Times New Roman" w:hAnsi="Times New Roman"/>
                <w:b w:val="0"/>
                <w:sz w:val="24"/>
                <w:szCs w:val="24"/>
                <w:shd w:val="clear" w:color="auto" w:fill="FFFFFF"/>
              </w:rPr>
              <w:t>досуга и творчества</w:t>
            </w:r>
            <w:r w:rsidR="002774FD" w:rsidRPr="0036079B">
              <w:rPr>
                <w:rStyle w:val="ab"/>
                <w:rFonts w:ascii="Times New Roman" w:hAnsi="Times New Roman"/>
                <w:b w:val="0"/>
                <w:sz w:val="24"/>
                <w:szCs w:val="24"/>
                <w:shd w:val="clear" w:color="auto" w:fill="FFFFFF"/>
              </w:rPr>
              <w:t xml:space="preserve"> </w:t>
            </w:r>
          </w:p>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w:t>
            </w:r>
          </w:p>
          <w:p w:rsidR="002774FD" w:rsidRPr="0036079B" w:rsidRDefault="00051333" w:rsidP="00051333">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 xml:space="preserve"> МК</w:t>
            </w:r>
            <w:r w:rsidR="002774FD" w:rsidRPr="0036079B">
              <w:rPr>
                <w:rStyle w:val="ab"/>
                <w:rFonts w:ascii="Times New Roman" w:hAnsi="Times New Roman"/>
                <w:b w:val="0"/>
                <w:sz w:val="24"/>
                <w:szCs w:val="24"/>
                <w:shd w:val="clear" w:color="auto" w:fill="FFFFFF"/>
              </w:rPr>
              <w:t>У</w:t>
            </w:r>
            <w:r w:rsidRPr="0036079B">
              <w:rPr>
                <w:rStyle w:val="ab"/>
                <w:rFonts w:ascii="Times New Roman" w:hAnsi="Times New Roman"/>
                <w:b w:val="0"/>
                <w:sz w:val="24"/>
                <w:szCs w:val="24"/>
                <w:shd w:val="clear" w:color="auto" w:fill="FFFFFF"/>
              </w:rPr>
              <w:t xml:space="preserve"> «</w:t>
            </w:r>
            <w:proofErr w:type="spellStart"/>
            <w:r w:rsidRPr="0036079B">
              <w:rPr>
                <w:rStyle w:val="ab"/>
                <w:rFonts w:ascii="Times New Roman" w:hAnsi="Times New Roman"/>
                <w:b w:val="0"/>
                <w:sz w:val="24"/>
                <w:szCs w:val="24"/>
                <w:shd w:val="clear" w:color="auto" w:fill="FFFFFF"/>
              </w:rPr>
              <w:t>РЦТиД</w:t>
            </w:r>
            <w:proofErr w:type="spellEnd"/>
            <w:r w:rsidRPr="0036079B">
              <w:rPr>
                <w:rStyle w:val="ab"/>
                <w:rFonts w:ascii="Times New Roman" w:hAnsi="Times New Roman"/>
                <w:b w:val="0"/>
                <w:sz w:val="24"/>
                <w:szCs w:val="24"/>
                <w:shd w:val="clear" w:color="auto" w:fill="FFFFFF"/>
              </w:rPr>
              <w:t xml:space="preserve"> с филиалами»</w:t>
            </w:r>
            <w:r w:rsidR="002774FD" w:rsidRPr="0036079B">
              <w:rPr>
                <w:rStyle w:val="ab"/>
                <w:rFonts w:ascii="Times New Roman" w:hAnsi="Times New Roman"/>
                <w:b w:val="0"/>
                <w:sz w:val="24"/>
                <w:szCs w:val="24"/>
                <w:shd w:val="clear" w:color="auto" w:fill="FFFFFF"/>
              </w:rPr>
              <w:t xml:space="preserve"> п. </w:t>
            </w:r>
            <w:r w:rsidR="00A14177" w:rsidRPr="0036079B">
              <w:rPr>
                <w:rStyle w:val="ab"/>
                <w:rFonts w:ascii="Times New Roman" w:hAnsi="Times New Roman"/>
                <w:b w:val="0"/>
                <w:sz w:val="24"/>
                <w:szCs w:val="24"/>
                <w:shd w:val="clear" w:color="auto" w:fill="FFFFFF"/>
              </w:rPr>
              <w:t>Черный Яр</w:t>
            </w:r>
            <w:r w:rsidR="002774FD" w:rsidRPr="0036079B">
              <w:rPr>
                <w:rStyle w:val="ab"/>
                <w:rFonts w:ascii="Times New Roman" w:hAnsi="Times New Roman"/>
                <w:b w:val="0"/>
                <w:sz w:val="24"/>
                <w:szCs w:val="24"/>
                <w:shd w:val="clear" w:color="auto" w:fill="FFFFFF"/>
              </w:rPr>
              <w:t xml:space="preserve">, ул. </w:t>
            </w:r>
            <w:proofErr w:type="gramStart"/>
            <w:r w:rsidRPr="0036079B">
              <w:rPr>
                <w:rStyle w:val="ab"/>
                <w:rFonts w:ascii="Times New Roman" w:hAnsi="Times New Roman"/>
                <w:b w:val="0"/>
                <w:sz w:val="24"/>
                <w:szCs w:val="24"/>
                <w:shd w:val="clear" w:color="auto" w:fill="FFFFFF"/>
              </w:rPr>
              <w:t>Деповская</w:t>
            </w:r>
            <w:proofErr w:type="gramEnd"/>
            <w:r w:rsidR="002774FD" w:rsidRPr="0036079B">
              <w:rPr>
                <w:rStyle w:val="ab"/>
                <w:rFonts w:ascii="Times New Roman" w:hAnsi="Times New Roman"/>
                <w:b w:val="0"/>
                <w:sz w:val="24"/>
                <w:szCs w:val="24"/>
                <w:shd w:val="clear" w:color="auto" w:fill="FFFFFF"/>
              </w:rPr>
              <w:t>,</w:t>
            </w:r>
            <w:r w:rsidR="0036079B">
              <w:rPr>
                <w:rStyle w:val="ab"/>
                <w:rFonts w:ascii="Times New Roman" w:hAnsi="Times New Roman"/>
                <w:b w:val="0"/>
                <w:sz w:val="24"/>
                <w:szCs w:val="24"/>
                <w:shd w:val="clear" w:color="auto" w:fill="FFFFFF"/>
              </w:rPr>
              <w:t xml:space="preserve"> </w:t>
            </w:r>
            <w:r w:rsidRPr="0036079B">
              <w:rPr>
                <w:rStyle w:val="ab"/>
                <w:rFonts w:ascii="Times New Roman" w:hAnsi="Times New Roman"/>
                <w:b w:val="0"/>
                <w:sz w:val="24"/>
                <w:szCs w:val="24"/>
                <w:shd w:val="clear" w:color="auto" w:fill="FFFFFF"/>
              </w:rPr>
              <w:t>д.7</w:t>
            </w:r>
          </w:p>
        </w:tc>
        <w:tc>
          <w:tcPr>
            <w:tcW w:w="1793" w:type="dxa"/>
            <w:vAlign w:val="center"/>
          </w:tcPr>
          <w:p w:rsidR="002774FD" w:rsidRPr="0036079B" w:rsidRDefault="002774FD" w:rsidP="00AE78AD">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 xml:space="preserve">мест на </w:t>
            </w:r>
            <w:r w:rsidR="00AE78AD" w:rsidRPr="0036079B">
              <w:rPr>
                <w:rStyle w:val="ab"/>
                <w:rFonts w:ascii="Times New Roman" w:hAnsi="Times New Roman"/>
                <w:b w:val="0"/>
                <w:sz w:val="24"/>
                <w:szCs w:val="24"/>
                <w:shd w:val="clear" w:color="auto" w:fill="FFFFFF"/>
              </w:rPr>
              <w:t xml:space="preserve">500 </w:t>
            </w:r>
            <w:r w:rsidRPr="0036079B">
              <w:rPr>
                <w:rStyle w:val="ab"/>
                <w:rFonts w:ascii="Times New Roman" w:hAnsi="Times New Roman"/>
                <w:b w:val="0"/>
                <w:sz w:val="24"/>
                <w:szCs w:val="24"/>
                <w:shd w:val="clear" w:color="auto" w:fill="FFFFFF"/>
              </w:rPr>
              <w:t>жителей</w:t>
            </w:r>
          </w:p>
        </w:tc>
        <w:tc>
          <w:tcPr>
            <w:tcW w:w="1470" w:type="dxa"/>
            <w:vAlign w:val="center"/>
          </w:tcPr>
          <w:p w:rsidR="002774FD" w:rsidRPr="0036079B" w:rsidRDefault="00E35FEB"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80-110</w:t>
            </w:r>
          </w:p>
        </w:tc>
        <w:tc>
          <w:tcPr>
            <w:tcW w:w="1408" w:type="dxa"/>
            <w:vAlign w:val="center"/>
          </w:tcPr>
          <w:p w:rsidR="002774FD" w:rsidRPr="0036079B" w:rsidRDefault="007B7535"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50</w:t>
            </w:r>
          </w:p>
        </w:tc>
        <w:tc>
          <w:tcPr>
            <w:tcW w:w="2350" w:type="dxa"/>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не соответствует</w:t>
            </w:r>
          </w:p>
        </w:tc>
      </w:tr>
      <w:tr w:rsidR="002774FD" w:rsidRPr="001F2C58" w:rsidTr="0034218B">
        <w:trPr>
          <w:trHeight w:val="1295"/>
          <w:jc w:val="center"/>
        </w:trPr>
        <w:tc>
          <w:tcPr>
            <w:tcW w:w="533" w:type="dxa"/>
            <w:vMerge/>
            <w:vAlign w:val="center"/>
          </w:tcPr>
          <w:p w:rsidR="002774FD" w:rsidRPr="0036079B" w:rsidRDefault="002774FD" w:rsidP="00E36BBA">
            <w:pPr>
              <w:jc w:val="center"/>
              <w:rPr>
                <w:rStyle w:val="ab"/>
                <w:rFonts w:ascii="Times New Roman" w:hAnsi="Times New Roman"/>
                <w:b w:val="0"/>
                <w:sz w:val="24"/>
                <w:szCs w:val="24"/>
                <w:shd w:val="clear" w:color="auto" w:fill="FFFFFF"/>
              </w:rPr>
            </w:pPr>
          </w:p>
        </w:tc>
        <w:tc>
          <w:tcPr>
            <w:tcW w:w="2470" w:type="dxa"/>
            <w:vMerge/>
            <w:vAlign w:val="center"/>
          </w:tcPr>
          <w:p w:rsidR="002774FD" w:rsidRPr="0036079B" w:rsidRDefault="002774FD" w:rsidP="00E36BBA">
            <w:pPr>
              <w:jc w:val="center"/>
              <w:rPr>
                <w:rStyle w:val="ab"/>
                <w:rFonts w:ascii="Times New Roman" w:hAnsi="Times New Roman"/>
                <w:b w:val="0"/>
                <w:sz w:val="24"/>
                <w:szCs w:val="24"/>
                <w:shd w:val="clear" w:color="auto" w:fill="FFFFFF"/>
              </w:rPr>
            </w:pPr>
          </w:p>
        </w:tc>
        <w:tc>
          <w:tcPr>
            <w:tcW w:w="1793" w:type="dxa"/>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радиус пешеходной доступности</w:t>
            </w:r>
          </w:p>
        </w:tc>
        <w:tc>
          <w:tcPr>
            <w:tcW w:w="1470" w:type="dxa"/>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500 м.</w:t>
            </w:r>
          </w:p>
        </w:tc>
        <w:tc>
          <w:tcPr>
            <w:tcW w:w="1408" w:type="dxa"/>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500 м.</w:t>
            </w:r>
          </w:p>
        </w:tc>
        <w:tc>
          <w:tcPr>
            <w:tcW w:w="2350" w:type="dxa"/>
            <w:vAlign w:val="center"/>
          </w:tcPr>
          <w:p w:rsidR="002774FD" w:rsidRPr="0036079B" w:rsidRDefault="002774FD" w:rsidP="00E36BBA">
            <w:pPr>
              <w:jc w:val="center"/>
              <w:rPr>
                <w:rStyle w:val="ab"/>
                <w:rFonts w:ascii="Times New Roman" w:hAnsi="Times New Roman"/>
                <w:b w:val="0"/>
                <w:sz w:val="24"/>
                <w:szCs w:val="24"/>
                <w:shd w:val="clear" w:color="auto" w:fill="FFFFFF"/>
              </w:rPr>
            </w:pPr>
            <w:r w:rsidRPr="0036079B">
              <w:rPr>
                <w:rStyle w:val="ab"/>
                <w:rFonts w:ascii="Times New Roman" w:hAnsi="Times New Roman"/>
                <w:b w:val="0"/>
                <w:sz w:val="24"/>
                <w:szCs w:val="24"/>
                <w:shd w:val="clear" w:color="auto" w:fill="FFFFFF"/>
              </w:rPr>
              <w:t>соответствует</w:t>
            </w:r>
          </w:p>
        </w:tc>
      </w:tr>
    </w:tbl>
    <w:p w:rsidR="002774FD" w:rsidRPr="001F2C58" w:rsidRDefault="002774FD" w:rsidP="002774FD">
      <w:pPr>
        <w:ind w:firstLine="567"/>
        <w:jc w:val="both"/>
        <w:rPr>
          <w:rFonts w:ascii="Times New Roman" w:eastAsia="Arial Unicode MS" w:hAnsi="Times New Roman"/>
          <w:sz w:val="24"/>
          <w:szCs w:val="24"/>
        </w:rPr>
      </w:pPr>
      <w:r w:rsidRPr="001F2C58">
        <w:rPr>
          <w:rStyle w:val="ab"/>
          <w:rFonts w:ascii="Times New Roman" w:hAnsi="Times New Roman"/>
          <w:bCs w:val="0"/>
          <w:sz w:val="24"/>
          <w:szCs w:val="24"/>
          <w:shd w:val="clear" w:color="auto" w:fill="FFFFFF"/>
        </w:rPr>
        <w:t>*</w:t>
      </w:r>
      <w:r w:rsidRPr="001F2C58">
        <w:rPr>
          <w:rStyle w:val="ab"/>
          <w:rFonts w:ascii="Times New Roman" w:hAnsi="Times New Roman"/>
          <w:b w:val="0"/>
          <w:sz w:val="24"/>
          <w:szCs w:val="24"/>
          <w:shd w:val="clear" w:color="auto" w:fill="FFFFFF"/>
        </w:rPr>
        <w:t xml:space="preserve"> Значения нормы расчетного показателя приняты согласно </w:t>
      </w:r>
      <w:r w:rsidRPr="001F2C58">
        <w:rPr>
          <w:rFonts w:ascii="Times New Roman" w:eastAsia="Arial Unicode MS" w:hAnsi="Times New Roman"/>
          <w:sz w:val="24"/>
          <w:szCs w:val="24"/>
        </w:rPr>
        <w:t xml:space="preserve">Генеральному плану </w:t>
      </w:r>
      <w:r w:rsidR="00073B09">
        <w:rPr>
          <w:rFonts w:ascii="Times New Roman" w:eastAsia="Arial Unicode MS" w:hAnsi="Times New Roman"/>
          <w:sz w:val="24"/>
          <w:szCs w:val="24"/>
        </w:rPr>
        <w:t>Черноярского</w:t>
      </w:r>
      <w:r w:rsidRPr="001F2C58">
        <w:rPr>
          <w:rFonts w:ascii="Times New Roman" w:eastAsia="Arial Unicode MS" w:hAnsi="Times New Roman"/>
          <w:sz w:val="24"/>
          <w:szCs w:val="24"/>
        </w:rPr>
        <w:t xml:space="preserve"> сельского поселения </w:t>
      </w:r>
      <w:r w:rsidR="00073B09">
        <w:rPr>
          <w:rFonts w:ascii="Times New Roman" w:eastAsia="Arial Unicode MS" w:hAnsi="Times New Roman"/>
          <w:sz w:val="24"/>
          <w:szCs w:val="24"/>
        </w:rPr>
        <w:t>Тегульдетского</w:t>
      </w:r>
      <w:r w:rsidRPr="001F2C58">
        <w:rPr>
          <w:rFonts w:ascii="Times New Roman" w:eastAsia="Arial Unicode MS" w:hAnsi="Times New Roman"/>
          <w:sz w:val="24"/>
          <w:szCs w:val="24"/>
        </w:rPr>
        <w:t xml:space="preserve"> района Томской области (утвержден Решением Совета </w:t>
      </w:r>
      <w:r w:rsidR="00073B09">
        <w:rPr>
          <w:rFonts w:ascii="Times New Roman" w:eastAsia="Arial Unicode MS" w:hAnsi="Times New Roman"/>
          <w:sz w:val="24"/>
          <w:szCs w:val="24"/>
        </w:rPr>
        <w:t>Черноярского</w:t>
      </w:r>
      <w:r w:rsidR="00051333">
        <w:rPr>
          <w:rFonts w:ascii="Times New Roman" w:eastAsia="Arial Unicode MS" w:hAnsi="Times New Roman"/>
          <w:sz w:val="24"/>
          <w:szCs w:val="24"/>
        </w:rPr>
        <w:t xml:space="preserve"> сельского поселения от 16.08.2013 г. № 27</w:t>
      </w:r>
      <w:r w:rsidRPr="001F2C58">
        <w:rPr>
          <w:rFonts w:ascii="Times New Roman" w:eastAsia="Arial Unicode MS" w:hAnsi="Times New Roman"/>
          <w:sz w:val="24"/>
          <w:szCs w:val="24"/>
        </w:rPr>
        <w:t xml:space="preserve">) и СП 42.13330.2011 «Свод правил. Градостроительство. Планировка и застройка городских и сельских поселений». </w:t>
      </w:r>
    </w:p>
    <w:p w:rsidR="002774FD" w:rsidRPr="001F2C58" w:rsidRDefault="002774FD" w:rsidP="002774FD">
      <w:pPr>
        <w:pStyle w:val="e9"/>
        <w:jc w:val="both"/>
        <w:rPr>
          <w:b/>
          <w:sz w:val="24"/>
          <w:szCs w:val="24"/>
        </w:rPr>
      </w:pPr>
    </w:p>
    <w:p w:rsidR="002774FD" w:rsidRPr="001F2C58" w:rsidRDefault="002774FD" w:rsidP="002774FD">
      <w:pPr>
        <w:pStyle w:val="e9"/>
        <w:jc w:val="both"/>
        <w:rPr>
          <w:b/>
          <w:sz w:val="24"/>
          <w:szCs w:val="24"/>
        </w:rPr>
      </w:pPr>
      <w:r w:rsidRPr="001F2C58">
        <w:rPr>
          <w:b/>
          <w:sz w:val="24"/>
          <w:szCs w:val="24"/>
        </w:rPr>
        <w:t>Здравоохранение</w:t>
      </w:r>
    </w:p>
    <w:p w:rsidR="002774FD" w:rsidRPr="001F2C58" w:rsidRDefault="002774FD" w:rsidP="002774FD">
      <w:pPr>
        <w:pStyle w:val="e9"/>
        <w:ind w:firstLine="708"/>
        <w:jc w:val="both"/>
        <w:rPr>
          <w:sz w:val="24"/>
          <w:szCs w:val="24"/>
        </w:rPr>
      </w:pPr>
      <w:r w:rsidRPr="001F2C58">
        <w:rPr>
          <w:sz w:val="24"/>
          <w:szCs w:val="24"/>
        </w:rPr>
        <w:t xml:space="preserve">Услуги сферы здравоохранения в </w:t>
      </w:r>
      <w:r w:rsidR="00051333">
        <w:rPr>
          <w:sz w:val="24"/>
          <w:szCs w:val="24"/>
        </w:rPr>
        <w:t>Черноярском</w:t>
      </w:r>
      <w:r w:rsidRPr="001F2C58">
        <w:rPr>
          <w:sz w:val="24"/>
          <w:szCs w:val="24"/>
        </w:rPr>
        <w:t xml:space="preserve"> сельском поселении представлены следующими организациями:</w:t>
      </w:r>
    </w:p>
    <w:p w:rsidR="002774FD" w:rsidRPr="001F2C58" w:rsidRDefault="002774FD" w:rsidP="002774FD">
      <w:pPr>
        <w:pStyle w:val="e9"/>
        <w:ind w:firstLine="708"/>
        <w:jc w:val="both"/>
        <w:rPr>
          <w:sz w:val="24"/>
          <w:szCs w:val="24"/>
        </w:rPr>
      </w:pPr>
      <w:r w:rsidRPr="001F2C58">
        <w:rPr>
          <w:sz w:val="24"/>
          <w:szCs w:val="24"/>
        </w:rPr>
        <w:t xml:space="preserve">- врачебный амбулаторный пункт в п. </w:t>
      </w:r>
      <w:r w:rsidR="00A14177">
        <w:rPr>
          <w:sz w:val="24"/>
          <w:szCs w:val="24"/>
        </w:rPr>
        <w:t>Черный Яр</w:t>
      </w:r>
      <w:r w:rsidRPr="001F2C58">
        <w:rPr>
          <w:sz w:val="24"/>
          <w:szCs w:val="24"/>
        </w:rPr>
        <w:t xml:space="preserve"> областного государственного автономного учреждения здравоохранения «</w:t>
      </w:r>
      <w:r w:rsidR="00051333">
        <w:rPr>
          <w:sz w:val="24"/>
          <w:szCs w:val="24"/>
        </w:rPr>
        <w:t>Тегульдетская</w:t>
      </w:r>
      <w:r w:rsidRPr="001F2C58">
        <w:rPr>
          <w:sz w:val="24"/>
          <w:szCs w:val="24"/>
        </w:rPr>
        <w:t xml:space="preserve"> районная больница» (учредитель – Департамент здравоохранения Томской области.);</w:t>
      </w:r>
    </w:p>
    <w:p w:rsidR="002774FD" w:rsidRPr="001F2C58" w:rsidRDefault="002774FD" w:rsidP="002774FD">
      <w:pPr>
        <w:ind w:firstLine="708"/>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Сложившийся уровень обеспеченности населения услугами в сфере здравоохранения приведен в Таблице № 9.</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Таблица № 9</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Сложившийся уровень обеспеченности </w:t>
      </w:r>
    </w:p>
    <w:p w:rsidR="002774FD" w:rsidRPr="001F2C58" w:rsidRDefault="002774FD" w:rsidP="002774FD">
      <w:pPr>
        <w:ind w:firstLine="708"/>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населения услугами в сфере здравоохранения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470"/>
        <w:gridCol w:w="1715"/>
        <w:gridCol w:w="1914"/>
        <w:gridCol w:w="1331"/>
        <w:gridCol w:w="2271"/>
      </w:tblGrid>
      <w:tr w:rsidR="002774FD" w:rsidRPr="001F2C58" w:rsidTr="008C304A">
        <w:trPr>
          <w:trHeight w:val="1092"/>
          <w:jc w:val="center"/>
        </w:trPr>
        <w:tc>
          <w:tcPr>
            <w:tcW w:w="533" w:type="dxa"/>
          </w:tcPr>
          <w:p w:rsidR="002774FD" w:rsidRPr="001F2C58" w:rsidRDefault="002774FD" w:rsidP="00E36BBA">
            <w:pPr>
              <w:jc w:val="right"/>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lastRenderedPageBreak/>
              <w:t xml:space="preserve">№ </w:t>
            </w:r>
            <w:proofErr w:type="spellStart"/>
            <w:r w:rsidRPr="001F2C58">
              <w:rPr>
                <w:rStyle w:val="ab"/>
                <w:rFonts w:ascii="Times New Roman" w:hAnsi="Times New Roman"/>
                <w:b w:val="0"/>
                <w:sz w:val="24"/>
                <w:szCs w:val="24"/>
                <w:shd w:val="clear" w:color="auto" w:fill="FFFFFF"/>
              </w:rPr>
              <w:t>пп</w:t>
            </w:r>
            <w:proofErr w:type="spellEnd"/>
            <w:r w:rsidRPr="001F2C58">
              <w:rPr>
                <w:rStyle w:val="ab"/>
                <w:rFonts w:ascii="Times New Roman" w:hAnsi="Times New Roman"/>
                <w:b w:val="0"/>
                <w:sz w:val="24"/>
                <w:szCs w:val="24"/>
                <w:shd w:val="clear" w:color="auto" w:fill="FFFFFF"/>
              </w:rPr>
              <w:t xml:space="preserve">. </w:t>
            </w:r>
          </w:p>
        </w:tc>
        <w:tc>
          <w:tcPr>
            <w:tcW w:w="2470"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Наименование объекта, местоположение</w:t>
            </w:r>
          </w:p>
        </w:tc>
        <w:tc>
          <w:tcPr>
            <w:tcW w:w="1715"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Наименование расчетного показателя</w:t>
            </w:r>
          </w:p>
        </w:tc>
        <w:tc>
          <w:tcPr>
            <w:tcW w:w="1914"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Значение показателя норма *</w:t>
            </w:r>
          </w:p>
        </w:tc>
        <w:tc>
          <w:tcPr>
            <w:tcW w:w="1331"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Значение пока</w:t>
            </w:r>
            <w:r w:rsidR="00051333">
              <w:rPr>
                <w:rStyle w:val="ab"/>
                <w:rFonts w:ascii="Times New Roman" w:hAnsi="Times New Roman"/>
                <w:b w:val="0"/>
                <w:sz w:val="24"/>
                <w:szCs w:val="24"/>
                <w:shd w:val="clear" w:color="auto" w:fill="FFFFFF"/>
              </w:rPr>
              <w:t>зателя в поселении (факт на 2020</w:t>
            </w:r>
            <w:r w:rsidRPr="001F2C58">
              <w:rPr>
                <w:rStyle w:val="ab"/>
                <w:rFonts w:ascii="Times New Roman" w:hAnsi="Times New Roman"/>
                <w:b w:val="0"/>
                <w:sz w:val="24"/>
                <w:szCs w:val="24"/>
                <w:shd w:val="clear" w:color="auto" w:fill="FFFFFF"/>
              </w:rPr>
              <w:t xml:space="preserve"> г.)</w:t>
            </w:r>
          </w:p>
        </w:tc>
        <w:tc>
          <w:tcPr>
            <w:tcW w:w="2271" w:type="dxa"/>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Вывод о соответствии / несоответствии нормативам градостроительного проектирования</w:t>
            </w:r>
          </w:p>
        </w:tc>
      </w:tr>
      <w:tr w:rsidR="002774FD" w:rsidRPr="001F2C58" w:rsidTr="008C304A">
        <w:trPr>
          <w:trHeight w:val="293"/>
          <w:jc w:val="center"/>
        </w:trPr>
        <w:tc>
          <w:tcPr>
            <w:tcW w:w="533" w:type="dxa"/>
            <w:vMerge w:val="restart"/>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1</w:t>
            </w:r>
          </w:p>
        </w:tc>
        <w:tc>
          <w:tcPr>
            <w:tcW w:w="2470" w:type="dxa"/>
            <w:vMerge w:val="restart"/>
            <w:vAlign w:val="center"/>
          </w:tcPr>
          <w:p w:rsidR="002774FD" w:rsidRPr="001F2C58" w:rsidRDefault="002774FD" w:rsidP="00E36BBA">
            <w:pPr>
              <w:pStyle w:val="1"/>
              <w:jc w:val="center"/>
              <w:rPr>
                <w:rFonts w:ascii="Times New Roman" w:hAnsi="Times New Roman"/>
                <w:szCs w:val="24"/>
              </w:rPr>
            </w:pPr>
            <w:r w:rsidRPr="001F2C58">
              <w:rPr>
                <w:rFonts w:ascii="Times New Roman" w:hAnsi="Times New Roman"/>
                <w:szCs w:val="24"/>
              </w:rPr>
              <w:t>Областное государственное автономное учреждение здравоохранения «</w:t>
            </w:r>
            <w:r w:rsidR="00051333">
              <w:rPr>
                <w:rFonts w:ascii="Times New Roman" w:hAnsi="Times New Roman"/>
                <w:szCs w:val="24"/>
              </w:rPr>
              <w:t>Тегульдетская</w:t>
            </w:r>
            <w:r w:rsidRPr="001F2C58">
              <w:rPr>
                <w:rFonts w:ascii="Times New Roman" w:hAnsi="Times New Roman"/>
                <w:szCs w:val="24"/>
              </w:rPr>
              <w:t xml:space="preserve"> районная больница», врачебный амбулаторный пункт в п. </w:t>
            </w:r>
            <w:r w:rsidR="00A14177">
              <w:rPr>
                <w:rFonts w:ascii="Times New Roman" w:hAnsi="Times New Roman"/>
                <w:szCs w:val="24"/>
              </w:rPr>
              <w:t>Черный Яр</w:t>
            </w:r>
            <w:r w:rsidRPr="001F2C58">
              <w:rPr>
                <w:rFonts w:ascii="Times New Roman" w:hAnsi="Times New Roman"/>
                <w:szCs w:val="24"/>
              </w:rPr>
              <w:t>, ул. Северная, д. 16</w:t>
            </w:r>
          </w:p>
          <w:p w:rsidR="002774FD" w:rsidRPr="001F2C58" w:rsidRDefault="002774FD" w:rsidP="00E36BBA">
            <w:pPr>
              <w:jc w:val="center"/>
              <w:rPr>
                <w:rStyle w:val="ab"/>
                <w:rFonts w:ascii="Times New Roman" w:hAnsi="Times New Roman"/>
                <w:b w:val="0"/>
                <w:sz w:val="24"/>
                <w:szCs w:val="24"/>
                <w:shd w:val="clear" w:color="auto" w:fill="FFFFFF"/>
              </w:rPr>
            </w:pPr>
          </w:p>
        </w:tc>
        <w:tc>
          <w:tcPr>
            <w:tcW w:w="3629" w:type="dxa"/>
            <w:gridSpan w:val="2"/>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Fonts w:ascii="Times New Roman" w:hAnsi="Times New Roman"/>
                <w:sz w:val="24"/>
                <w:szCs w:val="24"/>
              </w:rPr>
              <w:t>Нормативов по количеству нет, должен заменять амбулатории в тех населенных пунктах, где нет амбулаторий</w:t>
            </w:r>
          </w:p>
        </w:tc>
        <w:tc>
          <w:tcPr>
            <w:tcW w:w="1331"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1</w:t>
            </w:r>
          </w:p>
        </w:tc>
        <w:tc>
          <w:tcPr>
            <w:tcW w:w="2271"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соответствует</w:t>
            </w:r>
          </w:p>
        </w:tc>
      </w:tr>
      <w:tr w:rsidR="002774FD" w:rsidRPr="001F2C58" w:rsidTr="008C304A">
        <w:trPr>
          <w:trHeight w:val="404"/>
          <w:jc w:val="center"/>
        </w:trPr>
        <w:tc>
          <w:tcPr>
            <w:tcW w:w="533" w:type="dxa"/>
            <w:vMerge/>
            <w:vAlign w:val="center"/>
          </w:tcPr>
          <w:p w:rsidR="002774FD" w:rsidRPr="001F2C58" w:rsidRDefault="002774FD" w:rsidP="00E36BBA">
            <w:pPr>
              <w:jc w:val="center"/>
              <w:rPr>
                <w:rStyle w:val="ab"/>
                <w:rFonts w:ascii="Times New Roman" w:hAnsi="Times New Roman"/>
                <w:b w:val="0"/>
                <w:sz w:val="24"/>
                <w:szCs w:val="24"/>
                <w:shd w:val="clear" w:color="auto" w:fill="FFFFFF"/>
              </w:rPr>
            </w:pPr>
          </w:p>
        </w:tc>
        <w:tc>
          <w:tcPr>
            <w:tcW w:w="2470" w:type="dxa"/>
            <w:vMerge/>
            <w:vAlign w:val="center"/>
          </w:tcPr>
          <w:p w:rsidR="002774FD" w:rsidRPr="001F2C58" w:rsidRDefault="002774FD" w:rsidP="00E36BBA">
            <w:pPr>
              <w:jc w:val="center"/>
              <w:rPr>
                <w:rStyle w:val="ab"/>
                <w:rFonts w:ascii="Times New Roman" w:hAnsi="Times New Roman"/>
                <w:b w:val="0"/>
                <w:sz w:val="24"/>
                <w:szCs w:val="24"/>
                <w:shd w:val="clear" w:color="auto" w:fill="FFFFFF"/>
              </w:rPr>
            </w:pPr>
          </w:p>
        </w:tc>
        <w:tc>
          <w:tcPr>
            <w:tcW w:w="1715"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радиус доступности, не более</w:t>
            </w:r>
          </w:p>
        </w:tc>
        <w:tc>
          <w:tcPr>
            <w:tcW w:w="1914"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5 мин с использованием транспорта</w:t>
            </w:r>
          </w:p>
        </w:tc>
        <w:tc>
          <w:tcPr>
            <w:tcW w:w="1331"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10 мин.</w:t>
            </w:r>
          </w:p>
        </w:tc>
        <w:tc>
          <w:tcPr>
            <w:tcW w:w="2271" w:type="dxa"/>
            <w:vAlign w:val="center"/>
          </w:tcPr>
          <w:p w:rsidR="002774FD" w:rsidRPr="001F2C58" w:rsidRDefault="002774FD" w:rsidP="00E36BBA">
            <w:pPr>
              <w:jc w:val="center"/>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соответствует</w:t>
            </w:r>
          </w:p>
        </w:tc>
      </w:tr>
    </w:tbl>
    <w:p w:rsidR="002774FD" w:rsidRPr="001F2C58" w:rsidRDefault="002774FD" w:rsidP="002774FD">
      <w:pPr>
        <w:ind w:firstLine="567"/>
        <w:jc w:val="both"/>
        <w:rPr>
          <w:rFonts w:ascii="Times New Roman" w:eastAsia="Arial Unicode MS" w:hAnsi="Times New Roman"/>
          <w:sz w:val="24"/>
          <w:szCs w:val="24"/>
        </w:rPr>
      </w:pPr>
      <w:r w:rsidRPr="001F2C58">
        <w:rPr>
          <w:rStyle w:val="ab"/>
          <w:rFonts w:ascii="Times New Roman" w:hAnsi="Times New Roman"/>
          <w:bCs w:val="0"/>
          <w:sz w:val="24"/>
          <w:szCs w:val="24"/>
          <w:shd w:val="clear" w:color="auto" w:fill="FFFFFF"/>
        </w:rPr>
        <w:t>*</w:t>
      </w:r>
      <w:r w:rsidRPr="001F2C58">
        <w:rPr>
          <w:rStyle w:val="ab"/>
          <w:rFonts w:ascii="Times New Roman" w:hAnsi="Times New Roman"/>
          <w:b w:val="0"/>
          <w:sz w:val="24"/>
          <w:szCs w:val="24"/>
          <w:shd w:val="clear" w:color="auto" w:fill="FFFFFF"/>
        </w:rPr>
        <w:t xml:space="preserve"> Значения нормы расчетного показателя приняты согласно </w:t>
      </w:r>
      <w:r w:rsidRPr="001F2C58">
        <w:rPr>
          <w:rFonts w:ascii="Times New Roman" w:eastAsia="Arial Unicode MS" w:hAnsi="Times New Roman"/>
          <w:sz w:val="24"/>
          <w:szCs w:val="24"/>
        </w:rPr>
        <w:t xml:space="preserve">Генеральному плану </w:t>
      </w:r>
      <w:r w:rsidR="00073B09">
        <w:rPr>
          <w:rFonts w:ascii="Times New Roman" w:eastAsia="Arial Unicode MS" w:hAnsi="Times New Roman"/>
          <w:sz w:val="24"/>
          <w:szCs w:val="24"/>
        </w:rPr>
        <w:t>Черноярского</w:t>
      </w:r>
      <w:r w:rsidRPr="001F2C58">
        <w:rPr>
          <w:rFonts w:ascii="Times New Roman" w:eastAsia="Arial Unicode MS" w:hAnsi="Times New Roman"/>
          <w:sz w:val="24"/>
          <w:szCs w:val="24"/>
        </w:rPr>
        <w:t xml:space="preserve"> сельского поселения </w:t>
      </w:r>
      <w:r w:rsidR="00073B09">
        <w:rPr>
          <w:rFonts w:ascii="Times New Roman" w:eastAsia="Arial Unicode MS" w:hAnsi="Times New Roman"/>
          <w:sz w:val="24"/>
          <w:szCs w:val="24"/>
        </w:rPr>
        <w:t>Тегульдетского</w:t>
      </w:r>
      <w:r w:rsidRPr="001F2C58">
        <w:rPr>
          <w:rFonts w:ascii="Times New Roman" w:eastAsia="Arial Unicode MS" w:hAnsi="Times New Roman"/>
          <w:sz w:val="24"/>
          <w:szCs w:val="24"/>
        </w:rPr>
        <w:t xml:space="preserve"> района Томской области (утвержден Решением Совета </w:t>
      </w:r>
      <w:r w:rsidR="00073B09">
        <w:rPr>
          <w:rFonts w:ascii="Times New Roman" w:eastAsia="Arial Unicode MS" w:hAnsi="Times New Roman"/>
          <w:sz w:val="24"/>
          <w:szCs w:val="24"/>
        </w:rPr>
        <w:t>Черноярского</w:t>
      </w:r>
      <w:r w:rsidR="00AE78AD">
        <w:rPr>
          <w:rFonts w:ascii="Times New Roman" w:eastAsia="Arial Unicode MS" w:hAnsi="Times New Roman"/>
          <w:sz w:val="24"/>
          <w:szCs w:val="24"/>
        </w:rPr>
        <w:t xml:space="preserve"> сельского поселения от 16.08.2013 г. № 27</w:t>
      </w:r>
      <w:r w:rsidRPr="001F2C58">
        <w:rPr>
          <w:rFonts w:ascii="Times New Roman" w:eastAsia="Arial Unicode MS" w:hAnsi="Times New Roman"/>
          <w:sz w:val="24"/>
          <w:szCs w:val="24"/>
        </w:rPr>
        <w:t xml:space="preserve">) и СП 42.13330.2011 «Свод правил. Градостроительство. Планировка и застройка городских и сельских поселений». </w:t>
      </w:r>
    </w:p>
    <w:p w:rsidR="002774FD" w:rsidRPr="001F2C58" w:rsidRDefault="002774FD" w:rsidP="002774FD">
      <w:pPr>
        <w:jc w:val="both"/>
        <w:rPr>
          <w:rFonts w:ascii="Times New Roman" w:hAnsi="Times New Roman"/>
          <w:b/>
          <w:sz w:val="24"/>
          <w:szCs w:val="24"/>
        </w:rPr>
      </w:pPr>
    </w:p>
    <w:p w:rsidR="002774FD" w:rsidRPr="001F2C58" w:rsidRDefault="002774FD" w:rsidP="002774FD">
      <w:pPr>
        <w:jc w:val="both"/>
        <w:rPr>
          <w:rFonts w:ascii="Times New Roman" w:hAnsi="Times New Roman"/>
          <w:b/>
          <w:sz w:val="24"/>
          <w:szCs w:val="24"/>
        </w:rPr>
      </w:pPr>
      <w:r w:rsidRPr="001F2C58">
        <w:rPr>
          <w:rFonts w:ascii="Times New Roman" w:hAnsi="Times New Roman"/>
          <w:b/>
          <w:sz w:val="24"/>
          <w:szCs w:val="24"/>
        </w:rPr>
        <w:t>2.3. Прогнозируемый спрос на услуги социальной инфраструктуры</w:t>
      </w:r>
    </w:p>
    <w:p w:rsidR="002774FD" w:rsidRPr="001F2C58" w:rsidRDefault="002774FD" w:rsidP="002774FD">
      <w:pPr>
        <w:ind w:firstLine="567"/>
        <w:jc w:val="both"/>
        <w:rPr>
          <w:rFonts w:ascii="Times New Roman" w:hAnsi="Times New Roman"/>
          <w:sz w:val="24"/>
          <w:szCs w:val="24"/>
        </w:rPr>
      </w:pPr>
      <w:r w:rsidRPr="001F2C58">
        <w:rPr>
          <w:rFonts w:ascii="Times New Roman" w:hAnsi="Times New Roman"/>
          <w:sz w:val="24"/>
          <w:szCs w:val="24"/>
        </w:rPr>
        <w:tab/>
        <w:t xml:space="preserve">В соответствии с прогнозом, изложенном в Генеральном плане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численность населения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 к 2032 году по сравнению с 2012 годом не будет увеличиваться либо уменьшаться и останется на уровне </w:t>
      </w:r>
      <w:r w:rsidR="00B71246">
        <w:rPr>
          <w:rFonts w:ascii="Times New Roman" w:hAnsi="Times New Roman"/>
          <w:sz w:val="24"/>
          <w:szCs w:val="24"/>
        </w:rPr>
        <w:t xml:space="preserve">550 </w:t>
      </w:r>
      <w:r w:rsidRPr="001F2C58">
        <w:rPr>
          <w:rFonts w:ascii="Times New Roman" w:hAnsi="Times New Roman"/>
          <w:sz w:val="24"/>
          <w:szCs w:val="24"/>
        </w:rPr>
        <w:t>человек.</w:t>
      </w:r>
    </w:p>
    <w:p w:rsidR="002774FD" w:rsidRPr="001F2C58" w:rsidRDefault="002774FD" w:rsidP="002774FD">
      <w:pPr>
        <w:ind w:firstLine="567"/>
        <w:jc w:val="both"/>
        <w:rPr>
          <w:rFonts w:ascii="Times New Roman" w:hAnsi="Times New Roman"/>
          <w:sz w:val="24"/>
          <w:szCs w:val="24"/>
        </w:rPr>
      </w:pPr>
      <w:r w:rsidRPr="001F2C58">
        <w:rPr>
          <w:rFonts w:ascii="Times New Roman" w:hAnsi="Times New Roman"/>
          <w:sz w:val="24"/>
          <w:szCs w:val="24"/>
        </w:rPr>
        <w:t xml:space="preserve">Половозрастной состав в процентном соотношении в основном сохранится без изменений (Таблица № 10).  </w:t>
      </w:r>
    </w:p>
    <w:p w:rsidR="00B71246" w:rsidRDefault="00B71246" w:rsidP="002774FD">
      <w:pPr>
        <w:ind w:firstLine="567"/>
        <w:jc w:val="right"/>
        <w:rPr>
          <w:rFonts w:ascii="Times New Roman" w:hAnsi="Times New Roman"/>
          <w:sz w:val="24"/>
          <w:szCs w:val="24"/>
        </w:rPr>
      </w:pPr>
    </w:p>
    <w:p w:rsidR="00B71246" w:rsidRDefault="00B71246" w:rsidP="002774FD">
      <w:pPr>
        <w:ind w:firstLine="567"/>
        <w:jc w:val="right"/>
        <w:rPr>
          <w:rFonts w:ascii="Times New Roman" w:hAnsi="Times New Roman"/>
          <w:sz w:val="24"/>
          <w:szCs w:val="24"/>
        </w:rPr>
      </w:pPr>
    </w:p>
    <w:p w:rsidR="00B71246" w:rsidRDefault="00B71246" w:rsidP="002774FD">
      <w:pPr>
        <w:ind w:firstLine="567"/>
        <w:jc w:val="right"/>
        <w:rPr>
          <w:rFonts w:ascii="Times New Roman" w:hAnsi="Times New Roman"/>
          <w:sz w:val="24"/>
          <w:szCs w:val="24"/>
        </w:rPr>
      </w:pPr>
    </w:p>
    <w:p w:rsidR="00B71246" w:rsidRDefault="00B71246" w:rsidP="002774FD">
      <w:pPr>
        <w:ind w:firstLine="567"/>
        <w:jc w:val="right"/>
        <w:rPr>
          <w:rFonts w:ascii="Times New Roman" w:hAnsi="Times New Roman"/>
          <w:sz w:val="24"/>
          <w:szCs w:val="24"/>
        </w:rPr>
      </w:pPr>
    </w:p>
    <w:p w:rsidR="00B71246" w:rsidRDefault="00B71246"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FF7567" w:rsidRDefault="00FF7567" w:rsidP="002774FD">
      <w:pPr>
        <w:ind w:firstLine="567"/>
        <w:jc w:val="right"/>
        <w:rPr>
          <w:rFonts w:ascii="Times New Roman" w:hAnsi="Times New Roman"/>
          <w:sz w:val="24"/>
          <w:szCs w:val="24"/>
        </w:rPr>
      </w:pPr>
    </w:p>
    <w:p w:rsidR="002774FD" w:rsidRPr="001F2C58" w:rsidRDefault="002774FD" w:rsidP="002774FD">
      <w:pPr>
        <w:ind w:firstLine="567"/>
        <w:jc w:val="right"/>
        <w:rPr>
          <w:rFonts w:ascii="Times New Roman" w:hAnsi="Times New Roman"/>
          <w:sz w:val="24"/>
          <w:szCs w:val="24"/>
        </w:rPr>
      </w:pPr>
      <w:r w:rsidRPr="001F2C58">
        <w:rPr>
          <w:rFonts w:ascii="Times New Roman" w:hAnsi="Times New Roman"/>
          <w:sz w:val="24"/>
          <w:szCs w:val="24"/>
        </w:rPr>
        <w:t>Таблица № 10</w:t>
      </w:r>
    </w:p>
    <w:p w:rsidR="002774FD" w:rsidRPr="001F2C58" w:rsidRDefault="002774FD" w:rsidP="002774FD">
      <w:pPr>
        <w:ind w:firstLine="567"/>
        <w:jc w:val="right"/>
        <w:rPr>
          <w:rFonts w:ascii="Times New Roman" w:hAnsi="Times New Roman"/>
          <w:sz w:val="24"/>
          <w:szCs w:val="24"/>
        </w:rPr>
      </w:pPr>
      <w:r w:rsidRPr="001F2C58">
        <w:rPr>
          <w:rFonts w:ascii="Times New Roman" w:hAnsi="Times New Roman"/>
          <w:sz w:val="24"/>
          <w:szCs w:val="24"/>
        </w:rPr>
        <w:t xml:space="preserve">Демографический состав населения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w:t>
      </w:r>
    </w:p>
    <w:p w:rsidR="002774FD" w:rsidRPr="001F2C58" w:rsidRDefault="002774FD" w:rsidP="002774FD">
      <w:pPr>
        <w:ind w:firstLine="567"/>
        <w:jc w:val="right"/>
        <w:rPr>
          <w:rFonts w:ascii="Times New Roman" w:hAnsi="Times New Roman"/>
          <w:sz w:val="24"/>
          <w:szCs w:val="24"/>
        </w:rPr>
      </w:pPr>
      <w:r w:rsidRPr="001F2C58">
        <w:rPr>
          <w:rFonts w:ascii="Times New Roman" w:hAnsi="Times New Roman"/>
          <w:sz w:val="24"/>
          <w:szCs w:val="24"/>
        </w:rPr>
        <w:t xml:space="preserve">(прогноз на 2032 г.)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134"/>
        <w:gridCol w:w="1701"/>
        <w:gridCol w:w="1559"/>
        <w:gridCol w:w="1701"/>
        <w:gridCol w:w="1559"/>
      </w:tblGrid>
      <w:tr w:rsidR="002774FD" w:rsidRPr="001F2C58" w:rsidTr="00E36BBA">
        <w:trPr>
          <w:trHeight w:val="1324"/>
        </w:trPr>
        <w:tc>
          <w:tcPr>
            <w:tcW w:w="2093" w:type="dxa"/>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Наименование населенного пункта</w:t>
            </w:r>
          </w:p>
        </w:tc>
        <w:tc>
          <w:tcPr>
            <w:tcW w:w="1134" w:type="dxa"/>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Число жителей</w:t>
            </w:r>
          </w:p>
        </w:tc>
        <w:tc>
          <w:tcPr>
            <w:tcW w:w="1701" w:type="dxa"/>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Детей</w:t>
            </w:r>
          </w:p>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дошкольного возраста</w:t>
            </w:r>
          </w:p>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(от 0 до 6 лет)</w:t>
            </w:r>
          </w:p>
        </w:tc>
        <w:tc>
          <w:tcPr>
            <w:tcW w:w="1559" w:type="dxa"/>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Детей</w:t>
            </w:r>
          </w:p>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школьного возраста</w:t>
            </w:r>
          </w:p>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(от 7 до 17 лет)</w:t>
            </w:r>
          </w:p>
        </w:tc>
        <w:tc>
          <w:tcPr>
            <w:tcW w:w="1701" w:type="dxa"/>
          </w:tcPr>
          <w:p w:rsidR="002774FD" w:rsidRPr="001F2C58" w:rsidRDefault="002774FD" w:rsidP="00E36BBA">
            <w:pPr>
              <w:jc w:val="center"/>
              <w:rPr>
                <w:rFonts w:ascii="Times New Roman" w:hAnsi="Times New Roman"/>
                <w:b/>
                <w:sz w:val="24"/>
                <w:szCs w:val="24"/>
              </w:rPr>
            </w:pPr>
            <w:r w:rsidRPr="001F2C58">
              <w:rPr>
                <w:rFonts w:ascii="Times New Roman" w:hAnsi="Times New Roman"/>
                <w:b/>
                <w:sz w:val="24"/>
                <w:szCs w:val="24"/>
              </w:rPr>
              <w:t>Население трудоспособного возраста</w:t>
            </w:r>
          </w:p>
          <w:p w:rsidR="002774FD" w:rsidRPr="001F2C58" w:rsidRDefault="002774FD" w:rsidP="00E36BBA">
            <w:pPr>
              <w:rPr>
                <w:rFonts w:ascii="Times New Roman" w:hAnsi="Times New Roman"/>
                <w:b/>
                <w:sz w:val="24"/>
                <w:szCs w:val="24"/>
              </w:rPr>
            </w:pPr>
            <w:r w:rsidRPr="001F2C58">
              <w:rPr>
                <w:rFonts w:ascii="Times New Roman" w:hAnsi="Times New Roman"/>
                <w:b/>
                <w:sz w:val="24"/>
                <w:szCs w:val="24"/>
              </w:rPr>
              <w:t xml:space="preserve">(женщины с 18 до 49 лет, мужчины с </w:t>
            </w:r>
            <w:r w:rsidRPr="001F2C58">
              <w:rPr>
                <w:rFonts w:ascii="Times New Roman" w:hAnsi="Times New Roman"/>
                <w:b/>
                <w:sz w:val="24"/>
                <w:szCs w:val="24"/>
              </w:rPr>
              <w:lastRenderedPageBreak/>
              <w:t>18 до 54 лет)</w:t>
            </w:r>
          </w:p>
        </w:tc>
        <w:tc>
          <w:tcPr>
            <w:tcW w:w="1559" w:type="dxa"/>
          </w:tcPr>
          <w:p w:rsidR="002774FD" w:rsidRPr="001F2C58" w:rsidRDefault="002774FD" w:rsidP="00E36BBA">
            <w:pPr>
              <w:ind w:firstLine="34"/>
              <w:jc w:val="center"/>
              <w:rPr>
                <w:rFonts w:ascii="Times New Roman" w:hAnsi="Times New Roman"/>
                <w:b/>
                <w:sz w:val="24"/>
                <w:szCs w:val="24"/>
              </w:rPr>
            </w:pPr>
            <w:r w:rsidRPr="001F2C58">
              <w:rPr>
                <w:rFonts w:ascii="Times New Roman" w:hAnsi="Times New Roman"/>
                <w:b/>
                <w:sz w:val="24"/>
                <w:szCs w:val="24"/>
              </w:rPr>
              <w:lastRenderedPageBreak/>
              <w:t xml:space="preserve">Население пенсионного возраста (женщины с 50 лет, мужчины с </w:t>
            </w:r>
            <w:r w:rsidRPr="001F2C58">
              <w:rPr>
                <w:rFonts w:ascii="Times New Roman" w:hAnsi="Times New Roman"/>
                <w:b/>
                <w:sz w:val="24"/>
                <w:szCs w:val="24"/>
              </w:rPr>
              <w:lastRenderedPageBreak/>
              <w:t>55 лет)</w:t>
            </w:r>
          </w:p>
        </w:tc>
      </w:tr>
      <w:tr w:rsidR="002774FD" w:rsidRPr="001F2C58" w:rsidTr="00E36BBA">
        <w:trPr>
          <w:trHeight w:val="673"/>
        </w:trPr>
        <w:tc>
          <w:tcPr>
            <w:tcW w:w="2093" w:type="dxa"/>
            <w:vAlign w:val="center"/>
          </w:tcPr>
          <w:p w:rsidR="002774FD" w:rsidRPr="001F2C58" w:rsidRDefault="002774FD" w:rsidP="00E36BBA">
            <w:pPr>
              <w:jc w:val="center"/>
              <w:rPr>
                <w:rFonts w:ascii="Times New Roman" w:hAnsi="Times New Roman"/>
                <w:sz w:val="24"/>
                <w:szCs w:val="24"/>
              </w:rPr>
            </w:pPr>
            <w:r>
              <w:rPr>
                <w:rFonts w:ascii="Times New Roman" w:hAnsi="Times New Roman"/>
                <w:sz w:val="24"/>
                <w:szCs w:val="24"/>
              </w:rPr>
              <w:lastRenderedPageBreak/>
              <w:t>Черноярского сельского поселения</w:t>
            </w:r>
          </w:p>
        </w:tc>
        <w:tc>
          <w:tcPr>
            <w:tcW w:w="1134" w:type="dxa"/>
            <w:vAlign w:val="center"/>
          </w:tcPr>
          <w:p w:rsidR="002774FD" w:rsidRPr="001F2C58" w:rsidRDefault="00E35FEB" w:rsidP="00E36BBA">
            <w:pPr>
              <w:pStyle w:val="Iauiue1"/>
              <w:ind w:right="-85"/>
              <w:jc w:val="center"/>
              <w:rPr>
                <w:sz w:val="24"/>
                <w:szCs w:val="24"/>
              </w:rPr>
            </w:pPr>
            <w:r>
              <w:rPr>
                <w:sz w:val="24"/>
                <w:szCs w:val="24"/>
              </w:rPr>
              <w:t>550</w:t>
            </w:r>
          </w:p>
        </w:tc>
        <w:tc>
          <w:tcPr>
            <w:tcW w:w="1701" w:type="dxa"/>
            <w:vAlign w:val="center"/>
          </w:tcPr>
          <w:p w:rsidR="002774FD" w:rsidRPr="001F2C58" w:rsidRDefault="00E35FEB" w:rsidP="00E36BBA">
            <w:pPr>
              <w:pStyle w:val="Iauiue1"/>
              <w:ind w:right="-85"/>
              <w:jc w:val="center"/>
              <w:rPr>
                <w:sz w:val="24"/>
                <w:szCs w:val="24"/>
              </w:rPr>
            </w:pPr>
            <w:r>
              <w:rPr>
                <w:sz w:val="24"/>
                <w:szCs w:val="24"/>
              </w:rPr>
              <w:t>50</w:t>
            </w:r>
          </w:p>
        </w:tc>
        <w:tc>
          <w:tcPr>
            <w:tcW w:w="1559" w:type="dxa"/>
            <w:vAlign w:val="center"/>
          </w:tcPr>
          <w:p w:rsidR="002774FD" w:rsidRPr="001F2C58" w:rsidRDefault="00E35FEB" w:rsidP="00E36BBA">
            <w:pPr>
              <w:pStyle w:val="Iauiue1"/>
              <w:ind w:right="-85"/>
              <w:jc w:val="center"/>
              <w:rPr>
                <w:sz w:val="24"/>
                <w:szCs w:val="24"/>
              </w:rPr>
            </w:pPr>
            <w:r>
              <w:rPr>
                <w:sz w:val="24"/>
                <w:szCs w:val="24"/>
              </w:rPr>
              <w:t>100</w:t>
            </w:r>
          </w:p>
        </w:tc>
        <w:tc>
          <w:tcPr>
            <w:tcW w:w="1701" w:type="dxa"/>
            <w:vAlign w:val="center"/>
          </w:tcPr>
          <w:p w:rsidR="002774FD" w:rsidRPr="001F2C58" w:rsidRDefault="00E35FEB" w:rsidP="00E36BBA">
            <w:pPr>
              <w:pStyle w:val="Iauiue1"/>
              <w:ind w:right="-85"/>
              <w:jc w:val="center"/>
              <w:rPr>
                <w:sz w:val="24"/>
                <w:szCs w:val="24"/>
              </w:rPr>
            </w:pPr>
            <w:r>
              <w:rPr>
                <w:sz w:val="24"/>
                <w:szCs w:val="24"/>
              </w:rPr>
              <w:t>290</w:t>
            </w:r>
          </w:p>
        </w:tc>
        <w:tc>
          <w:tcPr>
            <w:tcW w:w="1559" w:type="dxa"/>
            <w:vAlign w:val="center"/>
          </w:tcPr>
          <w:p w:rsidR="002774FD" w:rsidRPr="001F2C58" w:rsidRDefault="00E35FEB" w:rsidP="00E36BBA">
            <w:pPr>
              <w:pStyle w:val="Iauiue1"/>
              <w:ind w:right="-85"/>
              <w:jc w:val="center"/>
              <w:rPr>
                <w:sz w:val="24"/>
                <w:szCs w:val="24"/>
              </w:rPr>
            </w:pPr>
            <w:r>
              <w:rPr>
                <w:sz w:val="24"/>
                <w:szCs w:val="24"/>
              </w:rPr>
              <w:t>110</w:t>
            </w:r>
          </w:p>
        </w:tc>
      </w:tr>
    </w:tbl>
    <w:p w:rsidR="002774FD" w:rsidRPr="001F2C58" w:rsidRDefault="002774FD" w:rsidP="002774FD">
      <w:pPr>
        <w:ind w:firstLine="567"/>
        <w:jc w:val="both"/>
        <w:rPr>
          <w:rFonts w:ascii="Times New Roman" w:hAnsi="Times New Roman"/>
          <w:sz w:val="24"/>
          <w:szCs w:val="24"/>
        </w:rPr>
      </w:pPr>
    </w:p>
    <w:p w:rsidR="002774FD" w:rsidRPr="001F2C58" w:rsidRDefault="002774FD" w:rsidP="002774FD">
      <w:pPr>
        <w:ind w:firstLine="567"/>
        <w:jc w:val="both"/>
        <w:rPr>
          <w:rFonts w:ascii="Times New Roman" w:hAnsi="Times New Roman"/>
          <w:sz w:val="24"/>
          <w:szCs w:val="24"/>
        </w:rPr>
      </w:pPr>
      <w:r w:rsidRPr="001F2C58">
        <w:rPr>
          <w:rFonts w:ascii="Times New Roman" w:hAnsi="Times New Roman"/>
          <w:sz w:val="24"/>
          <w:szCs w:val="24"/>
        </w:rPr>
        <w:t xml:space="preserve">Расчетная обеспеченность населения услугами сферы образования в основном соответствует установленным нормативам, а по некоторым показателям превышает нормативные значения. Текущая потребность населения, фактически проживающего в поселении, в услугах дошкольного, основного и дополнительного образования удовлетворяется в полном объеме. В долгосрочной перспективе, при существенном увеличении потребности, сохранение нормативного уровня обеспеченности в услугах возможно как посредством уплотнения классов и групп, так и за счет открытия дополнительных групп (классов). Решение вопроса об увеличении мощностей образовательных учреждений является компетенцией Управления образования Администрации </w:t>
      </w:r>
      <w:r w:rsidR="00073B09">
        <w:rPr>
          <w:rFonts w:ascii="Times New Roman" w:hAnsi="Times New Roman"/>
          <w:sz w:val="24"/>
          <w:szCs w:val="24"/>
        </w:rPr>
        <w:t>Тегульдетского</w:t>
      </w:r>
      <w:r w:rsidRPr="001F2C58">
        <w:rPr>
          <w:rFonts w:ascii="Times New Roman" w:hAnsi="Times New Roman"/>
          <w:sz w:val="24"/>
          <w:szCs w:val="24"/>
        </w:rPr>
        <w:t xml:space="preserve"> района.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Сфера физической культуры и массового спорта характеризуется недостаточным уровнем обеспечения населения соответствующими объектами при постоянно возрастающей потребности в таких объектах. В повышении роли физической культуры и здорового образа жизни среди населения наличие спортивных площадок играет существенную роль, так как создает благоприятные условия для увеличения охвата населения спортом. Многими жителями отмечается отсутствие в поселении открытых площадок со свободным доступом для занятий волейболом, баскетболом, отсутствие хоккейной коробки (катка). В долгосрочной перспективе отмечается необходимость строительства спортивных сооружений для развития новых для населения видов спорта, в частности строительства беговой дорожки.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В сфере культуры острым является вопрос строительства нового Дома культуры. Имеющихся помещений, которые </w:t>
      </w:r>
      <w:r w:rsidR="00E35FEB">
        <w:rPr>
          <w:rStyle w:val="ab"/>
          <w:rFonts w:ascii="Times New Roman" w:hAnsi="Times New Roman"/>
          <w:b w:val="0"/>
          <w:sz w:val="24"/>
          <w:szCs w:val="24"/>
          <w:shd w:val="clear" w:color="auto" w:fill="FFFFFF"/>
        </w:rPr>
        <w:t>Черноярский дом досуга и творчества</w:t>
      </w:r>
      <w:r w:rsidRPr="001F2C58">
        <w:rPr>
          <w:rStyle w:val="ab"/>
          <w:rFonts w:ascii="Times New Roman" w:hAnsi="Times New Roman"/>
          <w:b w:val="0"/>
          <w:sz w:val="24"/>
          <w:szCs w:val="24"/>
          <w:shd w:val="clear" w:color="auto" w:fill="FFFFFF"/>
        </w:rPr>
        <w:t xml:space="preserve"> использует в здании </w:t>
      </w:r>
      <w:r w:rsidR="00E35FEB">
        <w:rPr>
          <w:rStyle w:val="ab"/>
          <w:rFonts w:ascii="Times New Roman" w:hAnsi="Times New Roman"/>
          <w:b w:val="0"/>
          <w:sz w:val="24"/>
          <w:szCs w:val="24"/>
          <w:shd w:val="clear" w:color="auto" w:fill="FFFFFF"/>
        </w:rPr>
        <w:t xml:space="preserve">которое составляет </w:t>
      </w:r>
      <w:r w:rsidR="008505E9">
        <w:rPr>
          <w:rStyle w:val="ab"/>
          <w:rFonts w:ascii="Times New Roman" w:hAnsi="Times New Roman"/>
          <w:b w:val="0"/>
          <w:sz w:val="24"/>
          <w:szCs w:val="24"/>
          <w:shd w:val="clear" w:color="auto" w:fill="FFFFFF"/>
        </w:rPr>
        <w:t>121,</w:t>
      </w:r>
      <w:r w:rsidR="008505E9" w:rsidRPr="008505E9">
        <w:rPr>
          <w:rStyle w:val="ab"/>
          <w:rFonts w:ascii="Times New Roman" w:hAnsi="Times New Roman"/>
          <w:b w:val="0"/>
          <w:sz w:val="24"/>
          <w:szCs w:val="24"/>
          <w:shd w:val="clear" w:color="auto" w:fill="FFFFFF"/>
        </w:rPr>
        <w:t>1</w:t>
      </w:r>
      <w:r w:rsidR="00E35FEB" w:rsidRPr="008505E9">
        <w:rPr>
          <w:rStyle w:val="ab"/>
          <w:rFonts w:ascii="Times New Roman" w:hAnsi="Times New Roman"/>
          <w:b w:val="0"/>
          <w:sz w:val="24"/>
          <w:szCs w:val="24"/>
          <w:shd w:val="clear" w:color="auto" w:fill="FFFFFF"/>
        </w:rPr>
        <w:t>м</w:t>
      </w:r>
      <w:proofErr w:type="gramStart"/>
      <w:r w:rsidR="00E35FEB" w:rsidRPr="008505E9">
        <w:rPr>
          <w:rStyle w:val="ab"/>
          <w:rFonts w:ascii="Times New Roman" w:hAnsi="Times New Roman"/>
          <w:b w:val="0"/>
          <w:sz w:val="24"/>
          <w:szCs w:val="24"/>
          <w:shd w:val="clear" w:color="auto" w:fill="FFFFFF"/>
          <w:vertAlign w:val="superscript"/>
        </w:rPr>
        <w:t>2</w:t>
      </w:r>
      <w:proofErr w:type="gramEnd"/>
      <w:r w:rsidRPr="008505E9">
        <w:rPr>
          <w:rStyle w:val="ab"/>
          <w:rFonts w:ascii="Times New Roman" w:hAnsi="Times New Roman"/>
          <w:b w:val="0"/>
          <w:sz w:val="24"/>
          <w:szCs w:val="24"/>
          <w:shd w:val="clear" w:color="auto" w:fill="FFFFFF"/>
        </w:rPr>
        <w:t>,</w:t>
      </w:r>
      <w:r w:rsidRPr="001F2C58">
        <w:rPr>
          <w:rStyle w:val="ab"/>
          <w:rFonts w:ascii="Times New Roman" w:hAnsi="Times New Roman"/>
          <w:b w:val="0"/>
          <w:sz w:val="24"/>
          <w:szCs w:val="24"/>
          <w:shd w:val="clear" w:color="auto" w:fill="FFFFFF"/>
        </w:rPr>
        <w:t xml:space="preserve"> данной площади не достаточно как для нормальной организации репетиционного процесса, так и для размещения жителей, желающих посмотреть выступления артистов. Актовый зал, в котором проходят выступления, рассчитан на 50 мест, при нормативном требовании обеспеченности клубами в сельском поселении </w:t>
      </w:r>
      <w:r w:rsidR="00E35FEB">
        <w:rPr>
          <w:rStyle w:val="ab"/>
          <w:rFonts w:ascii="Times New Roman" w:hAnsi="Times New Roman"/>
          <w:b w:val="0"/>
          <w:sz w:val="24"/>
          <w:szCs w:val="24"/>
          <w:shd w:val="clear" w:color="auto" w:fill="FFFFFF"/>
        </w:rPr>
        <w:t>80 - 110</w:t>
      </w:r>
      <w:r w:rsidRPr="001F2C58">
        <w:rPr>
          <w:rStyle w:val="ab"/>
          <w:rFonts w:ascii="Times New Roman" w:hAnsi="Times New Roman"/>
          <w:b w:val="0"/>
          <w:sz w:val="24"/>
          <w:szCs w:val="24"/>
          <w:shd w:val="clear" w:color="auto" w:fill="FFFFFF"/>
        </w:rPr>
        <w:t xml:space="preserve"> мест на </w:t>
      </w:r>
      <w:r w:rsidR="00E35FEB">
        <w:rPr>
          <w:rStyle w:val="ab"/>
          <w:rFonts w:ascii="Times New Roman" w:hAnsi="Times New Roman"/>
          <w:b w:val="0"/>
          <w:sz w:val="24"/>
          <w:szCs w:val="24"/>
          <w:shd w:val="clear" w:color="auto" w:fill="FFFFFF"/>
        </w:rPr>
        <w:t>500</w:t>
      </w:r>
      <w:r w:rsidRPr="001F2C58">
        <w:rPr>
          <w:rStyle w:val="ab"/>
          <w:rFonts w:ascii="Times New Roman" w:hAnsi="Times New Roman"/>
          <w:b w:val="0"/>
          <w:sz w:val="24"/>
          <w:szCs w:val="24"/>
          <w:shd w:val="clear" w:color="auto" w:fill="FFFFFF"/>
        </w:rPr>
        <w:t xml:space="preserve">. жителей.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В поселении имеется большой спрос на благоустроенные зоны для культурного отдыха, в том числе спрос на детские игровые площадки в пешеходной доступности 10-15 минут. Детская площадка функционируют только в центре п. </w:t>
      </w:r>
      <w:r w:rsidR="00A14177">
        <w:rPr>
          <w:rStyle w:val="ab"/>
          <w:rFonts w:ascii="Times New Roman" w:hAnsi="Times New Roman"/>
          <w:b w:val="0"/>
          <w:sz w:val="24"/>
          <w:szCs w:val="24"/>
          <w:shd w:val="clear" w:color="auto" w:fill="FFFFFF"/>
        </w:rPr>
        <w:t>Черный Яр</w:t>
      </w:r>
      <w:r w:rsidRPr="001F2C58">
        <w:rPr>
          <w:rStyle w:val="ab"/>
          <w:rFonts w:ascii="Times New Roman" w:hAnsi="Times New Roman"/>
          <w:b w:val="0"/>
          <w:sz w:val="24"/>
          <w:szCs w:val="24"/>
          <w:shd w:val="clear" w:color="auto" w:fill="FFFFFF"/>
        </w:rPr>
        <w:t xml:space="preserve">, организованная зона отдыха для взрослого населения в поселении отсутствует. Имеющийся и прогнозируемый спрос на услуги в данной сфере выше сложившегося уровня обеспеченности и требует проведения мероприятий, как по увеличению количества детских площадок, так и по модернизации существующих, а также по строительству зоны отдыха. </w:t>
      </w:r>
    </w:p>
    <w:p w:rsidR="002774FD" w:rsidRPr="001F2C58" w:rsidRDefault="002774FD" w:rsidP="002774FD">
      <w:pPr>
        <w:ind w:firstLine="567"/>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 xml:space="preserve">В сфере здравоохранения сложившийся уровень обеспеченности соответствует нормативным требованиям. Прогнозное увеличение численности населения к 2032 году приведет к снижению расчетных показателей и необходимости введения дополнительных мощностей (строительства/реконструкции) объектов здравоохранения. Вопросы модернизации и обеспечения деятельности врачебного амбулаторного пункта в п. </w:t>
      </w:r>
      <w:r w:rsidR="00A14177">
        <w:rPr>
          <w:rStyle w:val="ab"/>
          <w:rFonts w:ascii="Times New Roman" w:hAnsi="Times New Roman"/>
          <w:b w:val="0"/>
          <w:sz w:val="24"/>
          <w:szCs w:val="24"/>
          <w:shd w:val="clear" w:color="auto" w:fill="FFFFFF"/>
        </w:rPr>
        <w:t>Черный Яр</w:t>
      </w:r>
      <w:r w:rsidRPr="001F2C58">
        <w:rPr>
          <w:rStyle w:val="ab"/>
          <w:rFonts w:ascii="Times New Roman" w:hAnsi="Times New Roman"/>
          <w:b w:val="0"/>
          <w:sz w:val="24"/>
          <w:szCs w:val="24"/>
          <w:shd w:val="clear" w:color="auto" w:fill="FFFFFF"/>
        </w:rPr>
        <w:t xml:space="preserve"> являются компетенцией Администрации Томской области. </w:t>
      </w:r>
    </w:p>
    <w:p w:rsidR="002774FD" w:rsidRPr="001F2C58" w:rsidRDefault="002774FD" w:rsidP="002774FD">
      <w:pPr>
        <w:jc w:val="both"/>
        <w:rPr>
          <w:rStyle w:val="ab"/>
          <w:rFonts w:ascii="Times New Roman" w:hAnsi="Times New Roman"/>
          <w:b w:val="0"/>
          <w:sz w:val="24"/>
          <w:szCs w:val="24"/>
          <w:shd w:val="clear" w:color="auto" w:fill="FFFFFF"/>
        </w:rPr>
      </w:pPr>
      <w:r w:rsidRPr="001F2C58">
        <w:rPr>
          <w:rStyle w:val="ab"/>
          <w:rFonts w:ascii="Times New Roman" w:hAnsi="Times New Roman"/>
          <w:b w:val="0"/>
          <w:sz w:val="24"/>
          <w:szCs w:val="24"/>
          <w:shd w:val="clear" w:color="auto" w:fill="FFFFFF"/>
        </w:rPr>
        <w:tab/>
        <w:t xml:space="preserve"> </w:t>
      </w:r>
    </w:p>
    <w:p w:rsidR="002774FD" w:rsidRPr="001F2C58" w:rsidRDefault="002774FD" w:rsidP="002774FD">
      <w:pPr>
        <w:jc w:val="both"/>
        <w:rPr>
          <w:rFonts w:ascii="Times New Roman" w:hAnsi="Times New Roman"/>
          <w:b/>
          <w:sz w:val="24"/>
          <w:szCs w:val="24"/>
        </w:rPr>
      </w:pPr>
      <w:r w:rsidRPr="001F2C58">
        <w:rPr>
          <w:rFonts w:ascii="Times New Roman" w:hAnsi="Times New Roman"/>
          <w:b/>
          <w:sz w:val="24"/>
          <w:szCs w:val="24"/>
        </w:rPr>
        <w:t>2.4. Оценка нормативно-правовой базы, необходимой для функционирования и развития социальной инфраструктуры поселения</w:t>
      </w:r>
    </w:p>
    <w:p w:rsidR="002774FD" w:rsidRPr="001F2C58" w:rsidRDefault="002774FD" w:rsidP="002774FD">
      <w:pPr>
        <w:widowControl w:val="0"/>
        <w:suppressAutoHyphens/>
        <w:autoSpaceDE w:val="0"/>
        <w:ind w:firstLine="567"/>
        <w:jc w:val="both"/>
        <w:rPr>
          <w:rFonts w:ascii="Times New Roman" w:hAnsi="Times New Roman"/>
          <w:sz w:val="24"/>
          <w:szCs w:val="24"/>
        </w:rPr>
      </w:pPr>
      <w:r w:rsidRPr="001F2C58">
        <w:rPr>
          <w:rFonts w:ascii="Times New Roman" w:hAnsi="Times New Roman"/>
          <w:sz w:val="24"/>
          <w:szCs w:val="24"/>
        </w:rPr>
        <w:t xml:space="preserve">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 нормативных правовых актов </w:t>
      </w:r>
      <w:r w:rsidR="00073B09">
        <w:rPr>
          <w:rFonts w:ascii="Times New Roman" w:hAnsi="Times New Roman"/>
          <w:sz w:val="24"/>
          <w:szCs w:val="24"/>
        </w:rPr>
        <w:t>Тегульдетского</w:t>
      </w:r>
      <w:r w:rsidRPr="001F2C58">
        <w:rPr>
          <w:rFonts w:ascii="Times New Roman" w:hAnsi="Times New Roman"/>
          <w:sz w:val="24"/>
          <w:szCs w:val="24"/>
        </w:rPr>
        <w:t xml:space="preserve"> района, </w:t>
      </w:r>
      <w:r w:rsidR="00073B09">
        <w:rPr>
          <w:rFonts w:ascii="Times New Roman" w:hAnsi="Times New Roman"/>
          <w:sz w:val="24"/>
          <w:szCs w:val="24"/>
        </w:rPr>
        <w:lastRenderedPageBreak/>
        <w:t>Черноярского</w:t>
      </w:r>
      <w:r w:rsidRPr="001F2C58">
        <w:rPr>
          <w:rFonts w:ascii="Times New Roman" w:hAnsi="Times New Roman"/>
          <w:sz w:val="24"/>
          <w:szCs w:val="24"/>
        </w:rPr>
        <w:t xml:space="preserve"> сельского поселения (Таблица № 11). </w:t>
      </w:r>
    </w:p>
    <w:p w:rsidR="002774FD" w:rsidRPr="001F2C58" w:rsidRDefault="002774FD" w:rsidP="002774FD">
      <w:pPr>
        <w:widowControl w:val="0"/>
        <w:suppressAutoHyphens/>
        <w:autoSpaceDE w:val="0"/>
        <w:ind w:firstLine="567"/>
        <w:jc w:val="both"/>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r w:rsidRPr="001F2C58">
        <w:rPr>
          <w:rFonts w:ascii="Times New Roman" w:hAnsi="Times New Roman"/>
          <w:sz w:val="24"/>
          <w:szCs w:val="24"/>
        </w:rPr>
        <w:t>Таблица № 11</w:t>
      </w:r>
    </w:p>
    <w:p w:rsidR="002774FD" w:rsidRPr="001F2C58" w:rsidRDefault="002774FD" w:rsidP="002774FD">
      <w:pPr>
        <w:widowControl w:val="0"/>
        <w:suppressAutoHyphens/>
        <w:autoSpaceDE w:val="0"/>
        <w:ind w:firstLine="567"/>
        <w:jc w:val="right"/>
        <w:rPr>
          <w:rFonts w:ascii="Times New Roman" w:hAnsi="Times New Roman"/>
          <w:sz w:val="24"/>
          <w:szCs w:val="24"/>
        </w:rPr>
      </w:pPr>
      <w:r w:rsidRPr="001F2C58">
        <w:rPr>
          <w:rFonts w:ascii="Times New Roman" w:hAnsi="Times New Roman"/>
          <w:sz w:val="24"/>
          <w:szCs w:val="24"/>
        </w:rPr>
        <w:t xml:space="preserve">Действующие нормативные правовые акты </w:t>
      </w:r>
    </w:p>
    <w:p w:rsidR="002774FD" w:rsidRPr="001F2C58" w:rsidRDefault="002774FD" w:rsidP="002774FD">
      <w:pPr>
        <w:widowControl w:val="0"/>
        <w:suppressAutoHyphens/>
        <w:autoSpaceDE w:val="0"/>
        <w:ind w:firstLine="567"/>
        <w:jc w:val="right"/>
        <w:rPr>
          <w:rFonts w:ascii="Times New Roman" w:hAnsi="Times New Roman"/>
          <w:sz w:val="24"/>
          <w:szCs w:val="24"/>
        </w:rPr>
      </w:pPr>
      <w:r w:rsidRPr="001F2C58">
        <w:rPr>
          <w:rFonts w:ascii="Times New Roman" w:hAnsi="Times New Roman"/>
          <w:sz w:val="24"/>
          <w:szCs w:val="24"/>
        </w:rPr>
        <w:t>в сфере социальной инфраструктуры</w:t>
      </w:r>
    </w:p>
    <w:p w:rsidR="002774FD" w:rsidRPr="001F2C58" w:rsidRDefault="002774FD" w:rsidP="002774FD">
      <w:pPr>
        <w:widowControl w:val="0"/>
        <w:suppressAutoHyphens/>
        <w:autoSpaceDE w:val="0"/>
        <w:ind w:firstLine="567"/>
        <w:jc w:val="right"/>
        <w:rPr>
          <w:rFonts w:ascii="Times New Roman" w:hAnsi="Times New Roman"/>
          <w:sz w:val="24"/>
          <w:szCs w:val="24"/>
        </w:rPr>
      </w:pP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4814"/>
        <w:gridCol w:w="4367"/>
      </w:tblGrid>
      <w:tr w:rsidR="002774FD" w:rsidRPr="001F2C58" w:rsidTr="00E36BBA">
        <w:trPr>
          <w:trHeight w:val="670"/>
          <w:jc w:val="center"/>
        </w:trPr>
        <w:tc>
          <w:tcPr>
            <w:tcW w:w="690"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b/>
                <w:sz w:val="24"/>
                <w:szCs w:val="24"/>
              </w:rPr>
            </w:pPr>
            <w:r w:rsidRPr="001F2C58">
              <w:rPr>
                <w:rFonts w:ascii="Times New Roman" w:hAnsi="Times New Roman"/>
                <w:b/>
                <w:sz w:val="24"/>
                <w:szCs w:val="24"/>
              </w:rPr>
              <w:t xml:space="preserve">№ </w:t>
            </w:r>
            <w:proofErr w:type="spellStart"/>
            <w:proofErr w:type="gramStart"/>
            <w:r w:rsidRPr="001F2C58">
              <w:rPr>
                <w:rFonts w:ascii="Times New Roman" w:hAnsi="Times New Roman"/>
                <w:b/>
                <w:sz w:val="24"/>
                <w:szCs w:val="24"/>
              </w:rPr>
              <w:t>п</w:t>
            </w:r>
            <w:proofErr w:type="spellEnd"/>
            <w:proofErr w:type="gramEnd"/>
            <w:r w:rsidRPr="001F2C58">
              <w:rPr>
                <w:rFonts w:ascii="Times New Roman" w:hAnsi="Times New Roman"/>
                <w:b/>
                <w:sz w:val="24"/>
                <w:szCs w:val="24"/>
              </w:rPr>
              <w:t>/</w:t>
            </w:r>
            <w:proofErr w:type="spellStart"/>
            <w:r w:rsidRPr="001F2C58">
              <w:rPr>
                <w:rFonts w:ascii="Times New Roman" w:hAnsi="Times New Roman"/>
                <w:b/>
                <w:sz w:val="24"/>
                <w:szCs w:val="24"/>
              </w:rPr>
              <w:t>п</w:t>
            </w:r>
            <w:proofErr w:type="spellEnd"/>
          </w:p>
        </w:tc>
        <w:tc>
          <w:tcPr>
            <w:tcW w:w="4814"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b/>
                <w:sz w:val="24"/>
                <w:szCs w:val="24"/>
              </w:rPr>
            </w:pPr>
            <w:r w:rsidRPr="001F2C58">
              <w:rPr>
                <w:rFonts w:ascii="Times New Roman" w:hAnsi="Times New Roman"/>
                <w:b/>
                <w:sz w:val="24"/>
                <w:szCs w:val="24"/>
              </w:rPr>
              <w:t>Наименование нормативно-правового акта</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b/>
                <w:sz w:val="24"/>
                <w:szCs w:val="24"/>
              </w:rPr>
            </w:pPr>
            <w:r w:rsidRPr="001F2C58">
              <w:rPr>
                <w:rFonts w:ascii="Times New Roman" w:hAnsi="Times New Roman"/>
                <w:b/>
                <w:sz w:val="24"/>
                <w:szCs w:val="24"/>
              </w:rPr>
              <w:t xml:space="preserve">Предложения по совершенствованию </w:t>
            </w:r>
          </w:p>
        </w:tc>
      </w:tr>
      <w:tr w:rsidR="002774FD" w:rsidRPr="001F2C58" w:rsidTr="00E36BBA">
        <w:trPr>
          <w:trHeight w:val="335"/>
          <w:jc w:val="center"/>
        </w:trPr>
        <w:tc>
          <w:tcPr>
            <w:tcW w:w="9871" w:type="dxa"/>
            <w:gridSpan w:val="3"/>
            <w:shd w:val="clear" w:color="auto" w:fill="auto"/>
            <w:vAlign w:val="center"/>
          </w:tcPr>
          <w:p w:rsidR="002774FD" w:rsidRPr="001F2C58" w:rsidRDefault="002774FD" w:rsidP="00E36BBA">
            <w:pPr>
              <w:widowControl w:val="0"/>
              <w:suppressAutoHyphens/>
              <w:autoSpaceDE w:val="0"/>
              <w:rPr>
                <w:rFonts w:ascii="Times New Roman" w:hAnsi="Times New Roman"/>
                <w:b/>
                <w:sz w:val="24"/>
                <w:szCs w:val="24"/>
              </w:rPr>
            </w:pPr>
            <w:r w:rsidRPr="001F2C58">
              <w:rPr>
                <w:rFonts w:ascii="Times New Roman" w:hAnsi="Times New Roman"/>
                <w:b/>
                <w:sz w:val="24"/>
                <w:szCs w:val="24"/>
              </w:rPr>
              <w:t>Образование</w:t>
            </w:r>
          </w:p>
        </w:tc>
      </w:tr>
      <w:tr w:rsidR="002774FD" w:rsidRPr="001F2C58" w:rsidTr="00E36BBA">
        <w:trPr>
          <w:trHeight w:val="335"/>
          <w:jc w:val="center"/>
        </w:trPr>
        <w:tc>
          <w:tcPr>
            <w:tcW w:w="690"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1</w:t>
            </w:r>
          </w:p>
        </w:tc>
        <w:tc>
          <w:tcPr>
            <w:tcW w:w="4814"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Федеральный закон от 29.12.2012 г. № 273-ФЗ «Об образовании в Российской Федерации»</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не требуется</w:t>
            </w:r>
          </w:p>
        </w:tc>
      </w:tr>
      <w:tr w:rsidR="002774FD" w:rsidRPr="001F2C58" w:rsidTr="00E36BBA">
        <w:trPr>
          <w:trHeight w:val="335"/>
          <w:jc w:val="center"/>
        </w:trPr>
        <w:tc>
          <w:tcPr>
            <w:tcW w:w="9871" w:type="dxa"/>
            <w:gridSpan w:val="3"/>
            <w:shd w:val="clear" w:color="auto" w:fill="auto"/>
            <w:vAlign w:val="center"/>
          </w:tcPr>
          <w:p w:rsidR="002774FD" w:rsidRPr="001F2C58" w:rsidRDefault="002774FD" w:rsidP="00E36BBA">
            <w:pPr>
              <w:widowControl w:val="0"/>
              <w:suppressAutoHyphens/>
              <w:autoSpaceDE w:val="0"/>
              <w:rPr>
                <w:rFonts w:ascii="Times New Roman" w:hAnsi="Times New Roman"/>
                <w:b/>
                <w:sz w:val="24"/>
                <w:szCs w:val="24"/>
              </w:rPr>
            </w:pPr>
            <w:r w:rsidRPr="001F2C58">
              <w:rPr>
                <w:rFonts w:ascii="Times New Roman" w:hAnsi="Times New Roman"/>
                <w:b/>
                <w:sz w:val="24"/>
                <w:szCs w:val="24"/>
              </w:rPr>
              <w:t>Физическая культура и массовый спорт</w:t>
            </w:r>
          </w:p>
        </w:tc>
      </w:tr>
      <w:tr w:rsidR="002774FD" w:rsidRPr="001F2C58" w:rsidTr="00E36BBA">
        <w:trPr>
          <w:trHeight w:val="335"/>
          <w:jc w:val="center"/>
        </w:trPr>
        <w:tc>
          <w:tcPr>
            <w:tcW w:w="690"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1</w:t>
            </w:r>
          </w:p>
        </w:tc>
        <w:tc>
          <w:tcPr>
            <w:tcW w:w="4814" w:type="dxa"/>
            <w:shd w:val="clear" w:color="auto" w:fill="auto"/>
            <w:vAlign w:val="center"/>
          </w:tcPr>
          <w:p w:rsidR="002774FD" w:rsidRPr="001F2C58" w:rsidRDefault="002774FD" w:rsidP="00E36BBA">
            <w:pPr>
              <w:jc w:val="center"/>
              <w:rPr>
                <w:rFonts w:ascii="Times New Roman" w:hAnsi="Times New Roman"/>
                <w:spacing w:val="2"/>
                <w:sz w:val="24"/>
                <w:szCs w:val="24"/>
                <w:shd w:val="clear" w:color="auto" w:fill="FFFFFF"/>
              </w:rPr>
            </w:pPr>
            <w:r w:rsidRPr="001F2C58">
              <w:rPr>
                <w:rFonts w:ascii="Times New Roman" w:hAnsi="Times New Roman"/>
                <w:sz w:val="24"/>
                <w:szCs w:val="24"/>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не требуется</w:t>
            </w:r>
          </w:p>
        </w:tc>
      </w:tr>
      <w:tr w:rsidR="002774FD" w:rsidRPr="001F2C58" w:rsidTr="00E36BBA">
        <w:trPr>
          <w:trHeight w:val="335"/>
          <w:jc w:val="center"/>
        </w:trPr>
        <w:tc>
          <w:tcPr>
            <w:tcW w:w="690" w:type="dxa"/>
            <w:shd w:val="clear" w:color="auto" w:fill="auto"/>
            <w:vAlign w:val="center"/>
          </w:tcPr>
          <w:p w:rsidR="002774FD" w:rsidRPr="001F2C58" w:rsidRDefault="00D338B9" w:rsidP="00E36BBA">
            <w:pPr>
              <w:widowControl w:val="0"/>
              <w:suppressAutoHyphens/>
              <w:autoSpaceDE w:val="0"/>
              <w:jc w:val="center"/>
              <w:rPr>
                <w:rFonts w:ascii="Times New Roman" w:hAnsi="Times New Roman"/>
                <w:sz w:val="24"/>
                <w:szCs w:val="24"/>
              </w:rPr>
            </w:pPr>
            <w:r>
              <w:rPr>
                <w:rFonts w:ascii="Times New Roman" w:hAnsi="Times New Roman"/>
                <w:sz w:val="24"/>
                <w:szCs w:val="24"/>
              </w:rPr>
              <w:t>2</w:t>
            </w:r>
          </w:p>
        </w:tc>
        <w:tc>
          <w:tcPr>
            <w:tcW w:w="4814" w:type="dxa"/>
            <w:shd w:val="clear" w:color="auto" w:fill="auto"/>
            <w:vAlign w:val="center"/>
          </w:tcPr>
          <w:p w:rsidR="002774FD" w:rsidRPr="001F2C58" w:rsidRDefault="00D338B9" w:rsidP="00E35FEB">
            <w:pPr>
              <w:widowControl w:val="0"/>
              <w:suppressAutoHyphens/>
              <w:autoSpaceDE w:val="0"/>
              <w:jc w:val="center"/>
              <w:rPr>
                <w:rFonts w:ascii="Times New Roman" w:hAnsi="Times New Roman"/>
                <w:sz w:val="24"/>
                <w:szCs w:val="24"/>
              </w:rPr>
            </w:pPr>
            <w:r>
              <w:rPr>
                <w:rFonts w:ascii="Times New Roman" w:hAnsi="Times New Roman"/>
                <w:sz w:val="24"/>
                <w:szCs w:val="24"/>
              </w:rPr>
              <w:t xml:space="preserve">Постановление Администрации Тегульдетского района « Об утверждении муниципальной программы « Развитие физической культуры, спорта </w:t>
            </w:r>
            <w:proofErr w:type="gramStart"/>
            <w:r>
              <w:rPr>
                <w:rFonts w:ascii="Times New Roman" w:hAnsi="Times New Roman"/>
                <w:sz w:val="24"/>
                <w:szCs w:val="24"/>
              </w:rPr>
              <w:t>м</w:t>
            </w:r>
            <w:proofErr w:type="gramEnd"/>
            <w:r>
              <w:rPr>
                <w:rFonts w:ascii="Times New Roman" w:hAnsi="Times New Roman"/>
                <w:sz w:val="24"/>
                <w:szCs w:val="24"/>
              </w:rPr>
              <w:t xml:space="preserve"> формирование здорового образа жизни населения Тегульдетского района на 2021-2023 годы»» №574 от 09.11.2020</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не требуется</w:t>
            </w:r>
          </w:p>
        </w:tc>
      </w:tr>
      <w:tr w:rsidR="002774FD" w:rsidRPr="001F2C58" w:rsidTr="00E36BBA">
        <w:trPr>
          <w:trHeight w:val="335"/>
          <w:jc w:val="center"/>
        </w:trPr>
        <w:tc>
          <w:tcPr>
            <w:tcW w:w="9871" w:type="dxa"/>
            <w:gridSpan w:val="3"/>
            <w:shd w:val="clear" w:color="auto" w:fill="auto"/>
            <w:vAlign w:val="center"/>
          </w:tcPr>
          <w:p w:rsidR="002774FD" w:rsidRPr="001F2C58" w:rsidRDefault="002774FD" w:rsidP="00E36BBA">
            <w:pPr>
              <w:widowControl w:val="0"/>
              <w:suppressAutoHyphens/>
              <w:autoSpaceDE w:val="0"/>
              <w:rPr>
                <w:rFonts w:ascii="Times New Roman" w:hAnsi="Times New Roman"/>
                <w:b/>
                <w:sz w:val="24"/>
                <w:szCs w:val="24"/>
              </w:rPr>
            </w:pPr>
            <w:r w:rsidRPr="001F2C58">
              <w:rPr>
                <w:rFonts w:ascii="Times New Roman" w:hAnsi="Times New Roman"/>
                <w:b/>
                <w:sz w:val="24"/>
                <w:szCs w:val="24"/>
              </w:rPr>
              <w:t>Культура</w:t>
            </w:r>
          </w:p>
        </w:tc>
      </w:tr>
      <w:tr w:rsidR="002774FD" w:rsidRPr="001F2C58" w:rsidTr="00E36BBA">
        <w:trPr>
          <w:trHeight w:val="335"/>
          <w:jc w:val="center"/>
        </w:trPr>
        <w:tc>
          <w:tcPr>
            <w:tcW w:w="690"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1</w:t>
            </w:r>
          </w:p>
        </w:tc>
        <w:tc>
          <w:tcPr>
            <w:tcW w:w="4814"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Закон Российской Федерации от 09.10.1992 г. № 3612-1 «Основы законодательства Российской Федерации о культуре»</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не требуется</w:t>
            </w:r>
          </w:p>
        </w:tc>
      </w:tr>
      <w:tr w:rsidR="002774FD" w:rsidRPr="001F2C58" w:rsidTr="00E36BBA">
        <w:trPr>
          <w:trHeight w:val="335"/>
          <w:jc w:val="center"/>
        </w:trPr>
        <w:tc>
          <w:tcPr>
            <w:tcW w:w="690"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2</w:t>
            </w:r>
          </w:p>
        </w:tc>
        <w:tc>
          <w:tcPr>
            <w:tcW w:w="4814"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Федеральный закон от 29.12.1994 г. № 78-ФЗ «О библиотечном деле»</w:t>
            </w:r>
          </w:p>
        </w:tc>
        <w:tc>
          <w:tcPr>
            <w:tcW w:w="4367" w:type="dxa"/>
            <w:shd w:val="clear" w:color="auto" w:fill="auto"/>
            <w:vAlign w:val="center"/>
          </w:tcPr>
          <w:p w:rsidR="002774FD" w:rsidRPr="001F2C58" w:rsidRDefault="002774FD" w:rsidP="00E36BBA">
            <w:pPr>
              <w:widowControl w:val="0"/>
              <w:suppressAutoHyphens/>
              <w:autoSpaceDE w:val="0"/>
              <w:jc w:val="center"/>
              <w:rPr>
                <w:rFonts w:ascii="Times New Roman" w:hAnsi="Times New Roman"/>
                <w:sz w:val="24"/>
                <w:szCs w:val="24"/>
              </w:rPr>
            </w:pPr>
            <w:r w:rsidRPr="001F2C58">
              <w:rPr>
                <w:rFonts w:ascii="Times New Roman" w:hAnsi="Times New Roman"/>
                <w:sz w:val="24"/>
                <w:szCs w:val="24"/>
              </w:rPr>
              <w:t>не требуется</w:t>
            </w:r>
          </w:p>
        </w:tc>
      </w:tr>
      <w:tr w:rsidR="002774FD" w:rsidRPr="001F2C58" w:rsidTr="00E36BBA">
        <w:trPr>
          <w:trHeight w:val="335"/>
          <w:jc w:val="center"/>
        </w:trPr>
        <w:tc>
          <w:tcPr>
            <w:tcW w:w="9871" w:type="dxa"/>
            <w:gridSpan w:val="3"/>
            <w:shd w:val="clear" w:color="auto" w:fill="auto"/>
            <w:vAlign w:val="center"/>
          </w:tcPr>
          <w:p w:rsidR="002774FD" w:rsidRPr="001F2C58" w:rsidRDefault="002774FD" w:rsidP="00E36BBA">
            <w:pPr>
              <w:widowControl w:val="0"/>
              <w:suppressAutoHyphens/>
              <w:autoSpaceDE w:val="0"/>
              <w:rPr>
                <w:rFonts w:ascii="Times New Roman" w:hAnsi="Times New Roman"/>
                <w:b/>
                <w:sz w:val="24"/>
                <w:szCs w:val="24"/>
              </w:rPr>
            </w:pPr>
            <w:r w:rsidRPr="001F2C58">
              <w:rPr>
                <w:rFonts w:ascii="Times New Roman" w:hAnsi="Times New Roman"/>
                <w:b/>
                <w:sz w:val="24"/>
                <w:szCs w:val="24"/>
              </w:rPr>
              <w:t>Здравоохранение</w:t>
            </w:r>
          </w:p>
        </w:tc>
      </w:tr>
      <w:tr w:rsidR="002774FD" w:rsidRPr="001F2C58" w:rsidTr="00E36BBA">
        <w:trPr>
          <w:trHeight w:val="316"/>
          <w:jc w:val="center"/>
        </w:trPr>
        <w:tc>
          <w:tcPr>
            <w:tcW w:w="690" w:type="dxa"/>
            <w:shd w:val="clear" w:color="auto" w:fill="auto"/>
            <w:vAlign w:val="center"/>
          </w:tcPr>
          <w:p w:rsidR="002774FD" w:rsidRPr="001B4226" w:rsidRDefault="002774FD" w:rsidP="00E36BBA">
            <w:pPr>
              <w:widowControl w:val="0"/>
              <w:suppressAutoHyphens/>
              <w:autoSpaceDE w:val="0"/>
              <w:jc w:val="center"/>
              <w:rPr>
                <w:rFonts w:ascii="Times New Roman" w:hAnsi="Times New Roman"/>
                <w:sz w:val="24"/>
                <w:szCs w:val="24"/>
              </w:rPr>
            </w:pPr>
            <w:r w:rsidRPr="001B4226">
              <w:rPr>
                <w:rFonts w:ascii="Times New Roman" w:hAnsi="Times New Roman"/>
                <w:sz w:val="24"/>
                <w:szCs w:val="24"/>
              </w:rPr>
              <w:t>1</w:t>
            </w:r>
          </w:p>
        </w:tc>
        <w:tc>
          <w:tcPr>
            <w:tcW w:w="4814" w:type="dxa"/>
            <w:shd w:val="clear" w:color="auto" w:fill="auto"/>
            <w:vAlign w:val="center"/>
          </w:tcPr>
          <w:p w:rsidR="002774FD" w:rsidRPr="001B4226" w:rsidRDefault="002774FD" w:rsidP="00E36BBA">
            <w:pPr>
              <w:widowControl w:val="0"/>
              <w:suppressAutoHyphens/>
              <w:autoSpaceDE w:val="0"/>
              <w:jc w:val="center"/>
              <w:rPr>
                <w:rFonts w:ascii="Times New Roman" w:hAnsi="Times New Roman"/>
                <w:sz w:val="24"/>
                <w:szCs w:val="24"/>
              </w:rPr>
            </w:pPr>
            <w:r w:rsidRPr="001B4226">
              <w:rPr>
                <w:rFonts w:ascii="Times New Roman" w:hAnsi="Times New Roman"/>
                <w:spacing w:val="2"/>
                <w:sz w:val="24"/>
                <w:szCs w:val="24"/>
                <w:shd w:val="clear" w:color="auto" w:fill="FFFFFF"/>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2774FD" w:rsidRPr="001B4226" w:rsidRDefault="002774FD" w:rsidP="00E36BBA">
            <w:pPr>
              <w:widowControl w:val="0"/>
              <w:suppressAutoHyphens/>
              <w:autoSpaceDE w:val="0"/>
              <w:jc w:val="center"/>
              <w:rPr>
                <w:rFonts w:ascii="Times New Roman" w:hAnsi="Times New Roman"/>
                <w:sz w:val="24"/>
                <w:szCs w:val="24"/>
              </w:rPr>
            </w:pPr>
            <w:r w:rsidRPr="001B4226">
              <w:rPr>
                <w:rFonts w:ascii="Times New Roman" w:hAnsi="Times New Roman"/>
                <w:sz w:val="24"/>
                <w:szCs w:val="24"/>
              </w:rPr>
              <w:t>не требуется</w:t>
            </w:r>
          </w:p>
        </w:tc>
      </w:tr>
    </w:tbl>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widowControl w:val="0"/>
        <w:suppressAutoHyphens/>
        <w:autoSpaceDE w:val="0"/>
        <w:ind w:firstLine="567"/>
        <w:jc w:val="right"/>
        <w:rPr>
          <w:rFonts w:ascii="Times New Roman" w:hAnsi="Times New Roman"/>
          <w:sz w:val="24"/>
          <w:szCs w:val="24"/>
        </w:rPr>
      </w:pPr>
    </w:p>
    <w:p w:rsidR="002774FD" w:rsidRPr="001F2C58" w:rsidRDefault="002774FD" w:rsidP="002774FD">
      <w:pPr>
        <w:jc w:val="center"/>
        <w:rPr>
          <w:rFonts w:ascii="Times New Roman" w:hAnsi="Times New Roman"/>
          <w:b/>
          <w:sz w:val="24"/>
          <w:szCs w:val="24"/>
        </w:rPr>
        <w:sectPr w:rsidR="002774FD" w:rsidRPr="001F2C58" w:rsidSect="00E36BBA">
          <w:pgSz w:w="11906" w:h="16838"/>
          <w:pgMar w:top="1134" w:right="567" w:bottom="992" w:left="1418" w:header="709" w:footer="709" w:gutter="0"/>
          <w:pgNumType w:fmt="numberInDash" w:start="2"/>
          <w:cols w:space="708"/>
          <w:titlePg/>
          <w:docGrid w:linePitch="360"/>
        </w:sectPr>
      </w:pPr>
    </w:p>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2774FD" w:rsidRPr="001F2C58" w:rsidRDefault="002774FD" w:rsidP="002774FD">
      <w:pPr>
        <w:ind w:left="540"/>
        <w:jc w:val="both"/>
        <w:rPr>
          <w:rFonts w:ascii="Times New Roman" w:hAnsi="Times New Roman"/>
          <w:b/>
          <w:sz w:val="24"/>
          <w:szCs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649"/>
        <w:gridCol w:w="3439"/>
        <w:gridCol w:w="2103"/>
        <w:gridCol w:w="3664"/>
      </w:tblGrid>
      <w:tr w:rsidR="002774FD" w:rsidRPr="001F2C58" w:rsidTr="00E36BBA">
        <w:trPr>
          <w:trHeight w:val="430"/>
        </w:trPr>
        <w:tc>
          <w:tcPr>
            <w:tcW w:w="738"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 xml:space="preserve">№ </w:t>
            </w:r>
            <w:proofErr w:type="spellStart"/>
            <w:r w:rsidRPr="001F2C58">
              <w:rPr>
                <w:rFonts w:ascii="Times New Roman" w:eastAsia="Calibri" w:hAnsi="Times New Roman"/>
                <w:b/>
                <w:sz w:val="24"/>
                <w:szCs w:val="24"/>
              </w:rPr>
              <w:t>пп</w:t>
            </w:r>
            <w:proofErr w:type="spellEnd"/>
            <w:r w:rsidRPr="001F2C58">
              <w:rPr>
                <w:rFonts w:ascii="Times New Roman" w:eastAsia="Calibri" w:hAnsi="Times New Roman"/>
                <w:b/>
                <w:sz w:val="24"/>
                <w:szCs w:val="24"/>
              </w:rPr>
              <w:t>.</w:t>
            </w:r>
          </w:p>
        </w:tc>
        <w:tc>
          <w:tcPr>
            <w:tcW w:w="5649"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Наименование мероприятия (инвестиционного проекта)</w:t>
            </w:r>
          </w:p>
        </w:tc>
        <w:tc>
          <w:tcPr>
            <w:tcW w:w="3439"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Содержание мероприятия</w:t>
            </w:r>
          </w:p>
        </w:tc>
        <w:tc>
          <w:tcPr>
            <w:tcW w:w="2103"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Сроки реализации мероприятия</w:t>
            </w:r>
          </w:p>
        </w:tc>
        <w:tc>
          <w:tcPr>
            <w:tcW w:w="3664"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Исполнители мероприятия</w:t>
            </w:r>
          </w:p>
        </w:tc>
      </w:tr>
      <w:tr w:rsidR="002774FD" w:rsidRPr="00D55F6B" w:rsidTr="00E36BBA">
        <w:trPr>
          <w:trHeight w:val="752"/>
        </w:trPr>
        <w:tc>
          <w:tcPr>
            <w:tcW w:w="738" w:type="dxa"/>
            <w:vMerge w:val="restart"/>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1</w:t>
            </w:r>
          </w:p>
        </w:tc>
        <w:tc>
          <w:tcPr>
            <w:tcW w:w="5649" w:type="dxa"/>
            <w:vMerge w:val="restart"/>
            <w:vAlign w:val="center"/>
          </w:tcPr>
          <w:p w:rsidR="002774FD" w:rsidRPr="000E65B9" w:rsidRDefault="000E65B9" w:rsidP="00E36BBA">
            <w:pPr>
              <w:autoSpaceDE w:val="0"/>
              <w:jc w:val="center"/>
              <w:rPr>
                <w:rFonts w:ascii="Times New Roman" w:hAnsi="Times New Roman"/>
                <w:bCs/>
                <w:sz w:val="24"/>
                <w:szCs w:val="24"/>
              </w:rPr>
            </w:pPr>
            <w:r w:rsidRPr="000E65B9">
              <w:rPr>
                <w:rFonts w:ascii="Times New Roman" w:hAnsi="Times New Roman"/>
                <w:bCs/>
                <w:sz w:val="24"/>
                <w:szCs w:val="24"/>
              </w:rPr>
              <w:t xml:space="preserve">Благоустройство территории кладбища </w:t>
            </w:r>
            <w:r w:rsidRPr="000E65B9">
              <w:rPr>
                <w:rFonts w:ascii="Times New Roman" w:hAnsi="Times New Roman"/>
                <w:bCs/>
                <w:sz w:val="24"/>
                <w:szCs w:val="24"/>
                <w:lang w:val="en-US"/>
              </w:rPr>
              <w:t>I</w:t>
            </w:r>
            <w:r w:rsidRPr="000E65B9">
              <w:rPr>
                <w:rFonts w:ascii="Times New Roman" w:hAnsi="Times New Roman"/>
                <w:bCs/>
                <w:sz w:val="24"/>
                <w:szCs w:val="24"/>
              </w:rPr>
              <w:t xml:space="preserve"> этап по адресу Томская область, Тегульдетский район, п. Черный Яр, ул. Больничная 1а</w:t>
            </w:r>
          </w:p>
          <w:p w:rsidR="002774FD" w:rsidRPr="000E65B9" w:rsidRDefault="002774FD" w:rsidP="00E36BBA">
            <w:pPr>
              <w:rPr>
                <w:rFonts w:ascii="Times New Roman" w:eastAsia="Calibri" w:hAnsi="Times New Roman"/>
                <w:sz w:val="24"/>
                <w:szCs w:val="24"/>
              </w:rPr>
            </w:pP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Разработка, согласование проектно-сметной документации</w:t>
            </w:r>
          </w:p>
        </w:tc>
        <w:tc>
          <w:tcPr>
            <w:tcW w:w="2103" w:type="dxa"/>
            <w:vAlign w:val="center"/>
          </w:tcPr>
          <w:p w:rsidR="002774FD" w:rsidRPr="000E65B9" w:rsidRDefault="000E65B9" w:rsidP="00E36BBA">
            <w:pPr>
              <w:jc w:val="center"/>
              <w:rPr>
                <w:rFonts w:ascii="Times New Roman" w:eastAsia="Calibri" w:hAnsi="Times New Roman"/>
                <w:sz w:val="24"/>
                <w:szCs w:val="24"/>
              </w:rPr>
            </w:pPr>
            <w:r w:rsidRPr="000E65B9">
              <w:rPr>
                <w:rFonts w:ascii="Times New Roman" w:eastAsia="Calibri" w:hAnsi="Times New Roman"/>
                <w:sz w:val="24"/>
                <w:szCs w:val="24"/>
              </w:rPr>
              <w:t>Реализация в 2021</w:t>
            </w:r>
            <w:r w:rsidR="002774FD" w:rsidRPr="000E65B9">
              <w:rPr>
                <w:rFonts w:ascii="Times New Roman" w:eastAsia="Calibri" w:hAnsi="Times New Roman"/>
                <w:sz w:val="24"/>
                <w:szCs w:val="24"/>
              </w:rPr>
              <w:t xml:space="preserve"> г.</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2774FD" w:rsidRPr="00D55F6B" w:rsidTr="00E36BBA">
        <w:trPr>
          <w:trHeight w:val="752"/>
        </w:trPr>
        <w:tc>
          <w:tcPr>
            <w:tcW w:w="738" w:type="dxa"/>
            <w:vMerge/>
            <w:vAlign w:val="center"/>
          </w:tcPr>
          <w:p w:rsidR="002774FD" w:rsidRPr="001F2C58" w:rsidRDefault="002774FD" w:rsidP="00E36BBA">
            <w:pPr>
              <w:jc w:val="center"/>
              <w:rPr>
                <w:rFonts w:ascii="Times New Roman" w:eastAsia="Calibri" w:hAnsi="Times New Roman"/>
                <w:sz w:val="24"/>
                <w:szCs w:val="24"/>
              </w:rPr>
            </w:pPr>
          </w:p>
        </w:tc>
        <w:tc>
          <w:tcPr>
            <w:tcW w:w="5649" w:type="dxa"/>
            <w:vMerge/>
            <w:vAlign w:val="center"/>
          </w:tcPr>
          <w:p w:rsidR="002774FD" w:rsidRPr="000E65B9" w:rsidRDefault="002774FD" w:rsidP="00E36BBA">
            <w:pPr>
              <w:jc w:val="center"/>
              <w:rPr>
                <w:rFonts w:ascii="Times New Roman" w:eastAsia="Calibri" w:hAnsi="Times New Roman"/>
                <w:sz w:val="24"/>
                <w:szCs w:val="24"/>
              </w:rPr>
            </w:pP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Строительно-монтажные работы</w:t>
            </w:r>
          </w:p>
        </w:tc>
        <w:tc>
          <w:tcPr>
            <w:tcW w:w="2103" w:type="dxa"/>
            <w:vAlign w:val="center"/>
          </w:tcPr>
          <w:p w:rsidR="002774FD" w:rsidRPr="000E65B9" w:rsidRDefault="000E65B9" w:rsidP="000E65B9">
            <w:pPr>
              <w:jc w:val="center"/>
              <w:rPr>
                <w:rFonts w:ascii="Times New Roman" w:eastAsia="Calibri" w:hAnsi="Times New Roman"/>
                <w:sz w:val="24"/>
                <w:szCs w:val="24"/>
              </w:rPr>
            </w:pPr>
            <w:r>
              <w:rPr>
                <w:rFonts w:ascii="Times New Roman" w:eastAsia="Calibri" w:hAnsi="Times New Roman"/>
                <w:sz w:val="24"/>
                <w:szCs w:val="24"/>
              </w:rPr>
              <w:t>2021 г</w:t>
            </w:r>
            <w:r w:rsidR="002774FD" w:rsidRPr="000E65B9">
              <w:rPr>
                <w:rFonts w:ascii="Times New Roman" w:eastAsia="Calibri" w:hAnsi="Times New Roman"/>
                <w:sz w:val="24"/>
                <w:szCs w:val="24"/>
              </w:rPr>
              <w:t xml:space="preserve">. </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2774FD" w:rsidRPr="001F2C58" w:rsidTr="00E36BBA">
        <w:trPr>
          <w:trHeight w:val="752"/>
        </w:trPr>
        <w:tc>
          <w:tcPr>
            <w:tcW w:w="738" w:type="dxa"/>
            <w:vMerge w:val="restart"/>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2</w:t>
            </w:r>
          </w:p>
        </w:tc>
        <w:tc>
          <w:tcPr>
            <w:tcW w:w="5649" w:type="dxa"/>
            <w:vMerge w:val="restart"/>
            <w:vAlign w:val="center"/>
          </w:tcPr>
          <w:p w:rsidR="000E65B9" w:rsidRDefault="000E65B9" w:rsidP="000E65B9">
            <w:pPr>
              <w:pStyle w:val="a7"/>
              <w:numPr>
                <w:ilvl w:val="0"/>
                <w:numId w:val="15"/>
              </w:numPr>
              <w:autoSpaceDE w:val="0"/>
              <w:jc w:val="center"/>
              <w:rPr>
                <w:bCs/>
                <w:sz w:val="24"/>
                <w:szCs w:val="24"/>
              </w:rPr>
            </w:pPr>
            <w:r w:rsidRPr="000E65B9">
              <w:rPr>
                <w:bCs/>
                <w:sz w:val="24"/>
                <w:szCs w:val="24"/>
              </w:rPr>
              <w:t xml:space="preserve">Благоустройство территории кладбища </w:t>
            </w:r>
            <w:r w:rsidRPr="000E65B9">
              <w:rPr>
                <w:bCs/>
                <w:sz w:val="24"/>
                <w:szCs w:val="24"/>
                <w:lang w:val="en-US"/>
              </w:rPr>
              <w:t>I</w:t>
            </w:r>
            <w:r w:rsidR="00715829">
              <w:rPr>
                <w:bCs/>
                <w:sz w:val="24"/>
                <w:szCs w:val="24"/>
                <w:lang w:val="en-US"/>
              </w:rPr>
              <w:t>I</w:t>
            </w:r>
            <w:r w:rsidRPr="000E65B9">
              <w:rPr>
                <w:bCs/>
                <w:sz w:val="24"/>
                <w:szCs w:val="24"/>
              </w:rPr>
              <w:t xml:space="preserve"> этап по адресу Томская область, Тегульдетский район,</w:t>
            </w:r>
            <w:r w:rsidR="00715829">
              <w:rPr>
                <w:bCs/>
                <w:sz w:val="24"/>
                <w:szCs w:val="24"/>
              </w:rPr>
              <w:t xml:space="preserve"> п. Черный Яр, ул. Больничная 1</w:t>
            </w:r>
            <w:r w:rsidR="00715829">
              <w:rPr>
                <w:bCs/>
                <w:sz w:val="24"/>
                <w:szCs w:val="24"/>
                <w:lang w:val="en-US"/>
              </w:rPr>
              <w:t>б,</w:t>
            </w:r>
          </w:p>
          <w:p w:rsidR="000E65B9" w:rsidRPr="000E65B9" w:rsidRDefault="000E65B9" w:rsidP="000E65B9">
            <w:pPr>
              <w:pStyle w:val="a7"/>
              <w:numPr>
                <w:ilvl w:val="0"/>
                <w:numId w:val="15"/>
              </w:numPr>
              <w:autoSpaceDE w:val="0"/>
              <w:jc w:val="center"/>
              <w:rPr>
                <w:bCs/>
                <w:sz w:val="24"/>
                <w:szCs w:val="24"/>
              </w:rPr>
            </w:pPr>
            <w:r>
              <w:rPr>
                <w:bCs/>
                <w:sz w:val="24"/>
                <w:szCs w:val="24"/>
              </w:rPr>
              <w:t>Строительство врачебной Амбулатории с жилым помещением по адресу Томская область, Тегульдетский район, п. Черный Яр, ул. Щитовая 6а</w:t>
            </w:r>
          </w:p>
          <w:p w:rsidR="002774FD" w:rsidRPr="00D55F6B" w:rsidRDefault="002774FD" w:rsidP="00E36BBA">
            <w:pPr>
              <w:jc w:val="center"/>
              <w:rPr>
                <w:rFonts w:ascii="Times New Roman" w:eastAsia="Calibri" w:hAnsi="Times New Roman"/>
                <w:color w:val="FF0000"/>
                <w:sz w:val="24"/>
                <w:szCs w:val="24"/>
                <w:highlight w:val="yellow"/>
              </w:rPr>
            </w:pP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Разработка, согласование проектно-сметной документации</w:t>
            </w:r>
          </w:p>
        </w:tc>
        <w:tc>
          <w:tcPr>
            <w:tcW w:w="2103" w:type="dxa"/>
            <w:vAlign w:val="center"/>
          </w:tcPr>
          <w:p w:rsidR="002774FD" w:rsidRPr="000E65B9" w:rsidRDefault="002774FD" w:rsidP="000E65B9">
            <w:pPr>
              <w:jc w:val="center"/>
              <w:rPr>
                <w:rFonts w:ascii="Times New Roman" w:eastAsia="Calibri" w:hAnsi="Times New Roman"/>
                <w:sz w:val="24"/>
                <w:szCs w:val="24"/>
              </w:rPr>
            </w:pPr>
            <w:r w:rsidRPr="000E65B9">
              <w:rPr>
                <w:rFonts w:ascii="Times New Roman" w:eastAsia="Calibri" w:hAnsi="Times New Roman"/>
                <w:sz w:val="24"/>
                <w:szCs w:val="24"/>
              </w:rPr>
              <w:t>Реализация в 202</w:t>
            </w:r>
            <w:r w:rsidR="000E65B9" w:rsidRPr="000E65B9">
              <w:rPr>
                <w:rFonts w:ascii="Times New Roman" w:eastAsia="Calibri" w:hAnsi="Times New Roman"/>
                <w:sz w:val="24"/>
                <w:szCs w:val="24"/>
              </w:rPr>
              <w:t>2</w:t>
            </w:r>
            <w:r w:rsidRPr="000E65B9">
              <w:rPr>
                <w:rFonts w:ascii="Times New Roman" w:eastAsia="Calibri" w:hAnsi="Times New Roman"/>
                <w:sz w:val="24"/>
                <w:szCs w:val="24"/>
              </w:rPr>
              <w:t xml:space="preserve"> году</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2774FD" w:rsidRPr="001F2C58" w:rsidTr="00E36BBA">
        <w:trPr>
          <w:trHeight w:val="752"/>
        </w:trPr>
        <w:tc>
          <w:tcPr>
            <w:tcW w:w="738" w:type="dxa"/>
            <w:vMerge/>
            <w:vAlign w:val="center"/>
          </w:tcPr>
          <w:p w:rsidR="002774FD" w:rsidRPr="001F2C58" w:rsidRDefault="002774FD" w:rsidP="00E36BBA">
            <w:pPr>
              <w:jc w:val="center"/>
              <w:rPr>
                <w:rFonts w:ascii="Times New Roman" w:eastAsia="Calibri" w:hAnsi="Times New Roman"/>
                <w:sz w:val="24"/>
                <w:szCs w:val="24"/>
              </w:rPr>
            </w:pPr>
          </w:p>
        </w:tc>
        <w:tc>
          <w:tcPr>
            <w:tcW w:w="5649" w:type="dxa"/>
            <w:vMerge/>
            <w:vAlign w:val="center"/>
          </w:tcPr>
          <w:p w:rsidR="002774FD" w:rsidRPr="00D55F6B" w:rsidRDefault="002774FD" w:rsidP="00E36BBA">
            <w:pPr>
              <w:jc w:val="center"/>
              <w:rPr>
                <w:rFonts w:ascii="Times New Roman" w:eastAsia="Calibri" w:hAnsi="Times New Roman"/>
                <w:color w:val="FF0000"/>
                <w:sz w:val="24"/>
                <w:szCs w:val="24"/>
                <w:highlight w:val="yellow"/>
              </w:rPr>
            </w:pP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Строительно-монтажные работы</w:t>
            </w:r>
          </w:p>
        </w:tc>
        <w:tc>
          <w:tcPr>
            <w:tcW w:w="2103" w:type="dxa"/>
            <w:vAlign w:val="center"/>
          </w:tcPr>
          <w:p w:rsidR="002774FD" w:rsidRPr="000E65B9" w:rsidRDefault="002774FD" w:rsidP="000E65B9">
            <w:pPr>
              <w:jc w:val="center"/>
              <w:rPr>
                <w:rFonts w:ascii="Times New Roman" w:eastAsia="Calibri" w:hAnsi="Times New Roman"/>
                <w:sz w:val="24"/>
                <w:szCs w:val="24"/>
              </w:rPr>
            </w:pPr>
            <w:r w:rsidRPr="000E65B9">
              <w:rPr>
                <w:rFonts w:ascii="Times New Roman" w:eastAsia="Calibri" w:hAnsi="Times New Roman"/>
                <w:sz w:val="24"/>
                <w:szCs w:val="24"/>
              </w:rPr>
              <w:t>202</w:t>
            </w:r>
            <w:r w:rsidR="000E65B9" w:rsidRPr="000E65B9">
              <w:rPr>
                <w:rFonts w:ascii="Times New Roman" w:eastAsia="Calibri" w:hAnsi="Times New Roman"/>
                <w:sz w:val="24"/>
                <w:szCs w:val="24"/>
              </w:rPr>
              <w:t>2</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2774FD" w:rsidRPr="001F2C58" w:rsidTr="00E36BBA">
        <w:trPr>
          <w:trHeight w:val="752"/>
        </w:trPr>
        <w:tc>
          <w:tcPr>
            <w:tcW w:w="738" w:type="dxa"/>
            <w:vMerge w:val="restart"/>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3</w:t>
            </w:r>
          </w:p>
        </w:tc>
        <w:tc>
          <w:tcPr>
            <w:tcW w:w="5649" w:type="dxa"/>
            <w:vMerge w:val="restart"/>
            <w:vAlign w:val="center"/>
          </w:tcPr>
          <w:p w:rsidR="002774FD" w:rsidRPr="000E65B9" w:rsidRDefault="000E65B9" w:rsidP="00E36BBA">
            <w:pPr>
              <w:jc w:val="center"/>
              <w:rPr>
                <w:rFonts w:ascii="Times New Roman" w:hAnsi="Times New Roman"/>
                <w:b/>
                <w:sz w:val="24"/>
                <w:szCs w:val="24"/>
              </w:rPr>
            </w:pPr>
            <w:r w:rsidRPr="000E65B9">
              <w:rPr>
                <w:rFonts w:ascii="Times New Roman" w:hAnsi="Times New Roman"/>
                <w:bCs/>
                <w:sz w:val="24"/>
                <w:szCs w:val="24"/>
              </w:rPr>
              <w:t>Капитальный ремонт МКУ «РЦТ и</w:t>
            </w:r>
            <w:proofErr w:type="gramStart"/>
            <w:r w:rsidRPr="000E65B9">
              <w:rPr>
                <w:rFonts w:ascii="Times New Roman" w:hAnsi="Times New Roman"/>
                <w:bCs/>
                <w:sz w:val="24"/>
                <w:szCs w:val="24"/>
              </w:rPr>
              <w:t xml:space="preserve"> Д</w:t>
            </w:r>
            <w:proofErr w:type="gramEnd"/>
            <w:r w:rsidRPr="000E65B9">
              <w:rPr>
                <w:rFonts w:ascii="Times New Roman" w:hAnsi="Times New Roman"/>
                <w:bCs/>
                <w:sz w:val="24"/>
                <w:szCs w:val="24"/>
              </w:rPr>
              <w:t xml:space="preserve"> с филиалами» </w:t>
            </w:r>
            <w:proofErr w:type="spellStart"/>
            <w:r w:rsidRPr="000E65B9">
              <w:rPr>
                <w:rFonts w:ascii="Times New Roman" w:hAnsi="Times New Roman"/>
                <w:bCs/>
                <w:sz w:val="24"/>
                <w:szCs w:val="24"/>
              </w:rPr>
              <w:t>ДДиТ</w:t>
            </w:r>
            <w:proofErr w:type="spellEnd"/>
            <w:r w:rsidRPr="000E65B9">
              <w:rPr>
                <w:rFonts w:ascii="Times New Roman" w:hAnsi="Times New Roman"/>
                <w:bCs/>
                <w:sz w:val="24"/>
                <w:szCs w:val="24"/>
              </w:rPr>
              <w:t xml:space="preserve"> по адресу Томская область, Тегульдетский район, п. Черный Яр, ул. Деповская, д.7</w:t>
            </w: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Разработка, согласование проектно-сметной документации</w:t>
            </w:r>
          </w:p>
        </w:tc>
        <w:tc>
          <w:tcPr>
            <w:tcW w:w="2103"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202</w:t>
            </w:r>
            <w:r w:rsidR="000E65B9" w:rsidRPr="000E65B9">
              <w:rPr>
                <w:rFonts w:ascii="Times New Roman" w:eastAsia="Calibri" w:hAnsi="Times New Roman"/>
                <w:sz w:val="24"/>
                <w:szCs w:val="24"/>
              </w:rPr>
              <w:t>3</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2774FD" w:rsidRPr="001F2C58" w:rsidTr="00E36BBA">
        <w:trPr>
          <w:trHeight w:val="752"/>
        </w:trPr>
        <w:tc>
          <w:tcPr>
            <w:tcW w:w="738" w:type="dxa"/>
            <w:vMerge/>
            <w:vAlign w:val="center"/>
          </w:tcPr>
          <w:p w:rsidR="002774FD" w:rsidRPr="001F2C58" w:rsidRDefault="002774FD" w:rsidP="00E36BBA">
            <w:pPr>
              <w:jc w:val="center"/>
              <w:rPr>
                <w:rFonts w:ascii="Times New Roman" w:eastAsia="Calibri" w:hAnsi="Times New Roman"/>
                <w:sz w:val="24"/>
                <w:szCs w:val="24"/>
              </w:rPr>
            </w:pPr>
          </w:p>
        </w:tc>
        <w:tc>
          <w:tcPr>
            <w:tcW w:w="5649" w:type="dxa"/>
            <w:vMerge/>
            <w:vAlign w:val="center"/>
          </w:tcPr>
          <w:p w:rsidR="002774FD" w:rsidRPr="000E65B9" w:rsidRDefault="002774FD" w:rsidP="00E36BBA">
            <w:pPr>
              <w:jc w:val="center"/>
              <w:rPr>
                <w:rFonts w:ascii="Times New Roman" w:eastAsia="Calibri" w:hAnsi="Times New Roman"/>
                <w:sz w:val="24"/>
                <w:szCs w:val="24"/>
              </w:rPr>
            </w:pPr>
          </w:p>
        </w:tc>
        <w:tc>
          <w:tcPr>
            <w:tcW w:w="3439"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Строительно-монтажные работы</w:t>
            </w:r>
          </w:p>
        </w:tc>
        <w:tc>
          <w:tcPr>
            <w:tcW w:w="2103"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20</w:t>
            </w:r>
            <w:r w:rsidR="000E65B9" w:rsidRPr="000E65B9">
              <w:rPr>
                <w:rFonts w:ascii="Times New Roman" w:eastAsia="Calibri" w:hAnsi="Times New Roman"/>
                <w:sz w:val="24"/>
                <w:szCs w:val="24"/>
              </w:rPr>
              <w:t>23</w:t>
            </w:r>
          </w:p>
        </w:tc>
        <w:tc>
          <w:tcPr>
            <w:tcW w:w="3664" w:type="dxa"/>
            <w:vAlign w:val="center"/>
          </w:tcPr>
          <w:p w:rsidR="002774FD" w:rsidRPr="000E65B9" w:rsidRDefault="002774FD" w:rsidP="00E36BBA">
            <w:pPr>
              <w:jc w:val="center"/>
              <w:rPr>
                <w:rFonts w:ascii="Times New Roman" w:eastAsia="Calibri" w:hAnsi="Times New Roman"/>
                <w:sz w:val="24"/>
                <w:szCs w:val="24"/>
              </w:rPr>
            </w:pPr>
            <w:r w:rsidRPr="000E65B9">
              <w:rPr>
                <w:rFonts w:ascii="Times New Roman" w:eastAsia="Calibri" w:hAnsi="Times New Roman"/>
                <w:sz w:val="24"/>
                <w:szCs w:val="24"/>
              </w:rPr>
              <w:t xml:space="preserve">Администрация </w:t>
            </w:r>
            <w:r w:rsidR="00073B09" w:rsidRPr="000E65B9">
              <w:rPr>
                <w:rFonts w:ascii="Times New Roman" w:eastAsia="Calibri" w:hAnsi="Times New Roman"/>
                <w:sz w:val="24"/>
                <w:szCs w:val="24"/>
              </w:rPr>
              <w:t>Черноярского</w:t>
            </w:r>
            <w:r w:rsidRPr="000E65B9">
              <w:rPr>
                <w:rFonts w:ascii="Times New Roman" w:eastAsia="Calibri" w:hAnsi="Times New Roman"/>
                <w:sz w:val="24"/>
                <w:szCs w:val="24"/>
              </w:rPr>
              <w:t xml:space="preserve"> сельского поселения</w:t>
            </w:r>
          </w:p>
        </w:tc>
      </w:tr>
      <w:tr w:rsidR="000E65B9" w:rsidRPr="001F2C58" w:rsidTr="00E36BBA">
        <w:trPr>
          <w:trHeight w:val="752"/>
        </w:trPr>
        <w:tc>
          <w:tcPr>
            <w:tcW w:w="738" w:type="dxa"/>
            <w:vMerge w:val="restart"/>
            <w:vAlign w:val="center"/>
          </w:tcPr>
          <w:p w:rsidR="000E65B9" w:rsidRPr="001F2C58" w:rsidRDefault="000E65B9" w:rsidP="00E36BBA">
            <w:pPr>
              <w:jc w:val="center"/>
              <w:rPr>
                <w:rFonts w:ascii="Times New Roman" w:eastAsia="Calibri" w:hAnsi="Times New Roman"/>
                <w:sz w:val="24"/>
                <w:szCs w:val="24"/>
              </w:rPr>
            </w:pPr>
            <w:r>
              <w:rPr>
                <w:rFonts w:ascii="Times New Roman" w:eastAsia="Calibri" w:hAnsi="Times New Roman"/>
                <w:sz w:val="24"/>
                <w:szCs w:val="24"/>
              </w:rPr>
              <w:t>4</w:t>
            </w:r>
          </w:p>
        </w:tc>
        <w:tc>
          <w:tcPr>
            <w:tcW w:w="5649" w:type="dxa"/>
            <w:vMerge w:val="restart"/>
            <w:vAlign w:val="center"/>
          </w:tcPr>
          <w:p w:rsidR="000E65B9" w:rsidRPr="000E65B9" w:rsidRDefault="000E65B9" w:rsidP="00E36BBA">
            <w:pPr>
              <w:jc w:val="center"/>
              <w:rPr>
                <w:rFonts w:ascii="Times New Roman" w:eastAsia="Calibri" w:hAnsi="Times New Roman"/>
                <w:sz w:val="24"/>
                <w:szCs w:val="24"/>
              </w:rPr>
            </w:pPr>
            <w:r>
              <w:rPr>
                <w:rFonts w:ascii="Times New Roman" w:eastAsia="Calibri" w:hAnsi="Times New Roman"/>
                <w:sz w:val="24"/>
                <w:szCs w:val="24"/>
              </w:rPr>
              <w:t xml:space="preserve">Строительство беговой дорожки на стадионе по адресу Томская область, Тегульдетский район, </w:t>
            </w:r>
            <w:proofErr w:type="spellStart"/>
            <w:proofErr w:type="gramStart"/>
            <w:r>
              <w:rPr>
                <w:rFonts w:ascii="Times New Roman" w:eastAsia="Calibri" w:hAnsi="Times New Roman"/>
                <w:sz w:val="24"/>
                <w:szCs w:val="24"/>
              </w:rPr>
              <w:t>п</w:t>
            </w:r>
            <w:proofErr w:type="spellEnd"/>
            <w:proofErr w:type="gramEnd"/>
            <w:r>
              <w:rPr>
                <w:rFonts w:ascii="Times New Roman" w:eastAsia="Calibri" w:hAnsi="Times New Roman"/>
                <w:sz w:val="24"/>
                <w:szCs w:val="24"/>
              </w:rPr>
              <w:t>, Черный Яр, ул. Ленинская 3б</w:t>
            </w:r>
          </w:p>
        </w:tc>
        <w:tc>
          <w:tcPr>
            <w:tcW w:w="3439" w:type="dxa"/>
            <w:vAlign w:val="center"/>
          </w:tcPr>
          <w:p w:rsidR="000E65B9" w:rsidRPr="000E65B9" w:rsidRDefault="000E65B9" w:rsidP="00E36BBA">
            <w:pPr>
              <w:jc w:val="center"/>
              <w:rPr>
                <w:rFonts w:ascii="Times New Roman" w:eastAsia="Calibri" w:hAnsi="Times New Roman"/>
                <w:sz w:val="24"/>
                <w:szCs w:val="24"/>
              </w:rPr>
            </w:pPr>
            <w:r w:rsidRPr="000E65B9">
              <w:rPr>
                <w:rFonts w:ascii="Times New Roman" w:eastAsia="Calibri" w:hAnsi="Times New Roman"/>
                <w:sz w:val="24"/>
                <w:szCs w:val="24"/>
              </w:rPr>
              <w:t>Разработка, согласование проектно-сметной документации</w:t>
            </w:r>
          </w:p>
        </w:tc>
        <w:tc>
          <w:tcPr>
            <w:tcW w:w="2103" w:type="dxa"/>
            <w:vAlign w:val="center"/>
          </w:tcPr>
          <w:p w:rsidR="000E65B9" w:rsidRPr="000E65B9" w:rsidRDefault="000E65B9" w:rsidP="00E36BBA">
            <w:pPr>
              <w:jc w:val="center"/>
              <w:rPr>
                <w:rFonts w:ascii="Times New Roman" w:eastAsia="Calibri" w:hAnsi="Times New Roman"/>
                <w:sz w:val="24"/>
                <w:szCs w:val="24"/>
              </w:rPr>
            </w:pPr>
            <w:r>
              <w:rPr>
                <w:rFonts w:ascii="Times New Roman" w:eastAsia="Calibri" w:hAnsi="Times New Roman"/>
                <w:sz w:val="24"/>
                <w:szCs w:val="24"/>
              </w:rPr>
              <w:t>2024</w:t>
            </w:r>
          </w:p>
        </w:tc>
        <w:tc>
          <w:tcPr>
            <w:tcW w:w="3664" w:type="dxa"/>
            <w:vAlign w:val="center"/>
          </w:tcPr>
          <w:p w:rsidR="000E65B9" w:rsidRPr="000E65B9" w:rsidRDefault="000E65B9" w:rsidP="00E36BBA">
            <w:pPr>
              <w:jc w:val="center"/>
              <w:rPr>
                <w:rFonts w:ascii="Times New Roman" w:eastAsia="Calibri" w:hAnsi="Times New Roman"/>
                <w:sz w:val="24"/>
                <w:szCs w:val="24"/>
              </w:rPr>
            </w:pPr>
            <w:r>
              <w:rPr>
                <w:rFonts w:ascii="Times New Roman" w:eastAsia="Calibri" w:hAnsi="Times New Roman"/>
                <w:sz w:val="24"/>
                <w:szCs w:val="24"/>
              </w:rPr>
              <w:t>Администрация Черноярского сельского поселения</w:t>
            </w:r>
          </w:p>
        </w:tc>
      </w:tr>
      <w:tr w:rsidR="000E65B9" w:rsidRPr="001F2C58" w:rsidTr="00E36BBA">
        <w:trPr>
          <w:trHeight w:val="752"/>
        </w:trPr>
        <w:tc>
          <w:tcPr>
            <w:tcW w:w="738" w:type="dxa"/>
            <w:vMerge/>
            <w:vAlign w:val="center"/>
          </w:tcPr>
          <w:p w:rsidR="000E65B9" w:rsidRPr="001F2C58" w:rsidRDefault="000E65B9" w:rsidP="00E36BBA">
            <w:pPr>
              <w:jc w:val="center"/>
              <w:rPr>
                <w:rFonts w:ascii="Times New Roman" w:eastAsia="Calibri" w:hAnsi="Times New Roman"/>
                <w:sz w:val="24"/>
                <w:szCs w:val="24"/>
              </w:rPr>
            </w:pPr>
          </w:p>
        </w:tc>
        <w:tc>
          <w:tcPr>
            <w:tcW w:w="5649" w:type="dxa"/>
            <w:vMerge/>
            <w:vAlign w:val="center"/>
          </w:tcPr>
          <w:p w:rsidR="000E65B9" w:rsidRPr="000E65B9" w:rsidRDefault="000E65B9" w:rsidP="00E36BBA">
            <w:pPr>
              <w:jc w:val="center"/>
              <w:rPr>
                <w:rFonts w:ascii="Times New Roman" w:eastAsia="Calibri" w:hAnsi="Times New Roman"/>
                <w:sz w:val="24"/>
                <w:szCs w:val="24"/>
              </w:rPr>
            </w:pPr>
          </w:p>
        </w:tc>
        <w:tc>
          <w:tcPr>
            <w:tcW w:w="3439" w:type="dxa"/>
            <w:vAlign w:val="center"/>
          </w:tcPr>
          <w:p w:rsidR="000E65B9" w:rsidRPr="000E65B9" w:rsidRDefault="000E65B9" w:rsidP="00E36BBA">
            <w:pPr>
              <w:jc w:val="center"/>
              <w:rPr>
                <w:rFonts w:ascii="Times New Roman" w:eastAsia="Calibri" w:hAnsi="Times New Roman"/>
                <w:sz w:val="24"/>
                <w:szCs w:val="24"/>
              </w:rPr>
            </w:pPr>
            <w:r w:rsidRPr="000E65B9">
              <w:rPr>
                <w:rFonts w:ascii="Times New Roman" w:eastAsia="Calibri" w:hAnsi="Times New Roman"/>
                <w:sz w:val="24"/>
                <w:szCs w:val="24"/>
              </w:rPr>
              <w:t>Строительно-монтажные работы</w:t>
            </w:r>
          </w:p>
        </w:tc>
        <w:tc>
          <w:tcPr>
            <w:tcW w:w="2103" w:type="dxa"/>
            <w:vAlign w:val="center"/>
          </w:tcPr>
          <w:p w:rsidR="000E65B9" w:rsidRPr="000E65B9" w:rsidRDefault="000E65B9" w:rsidP="00E36BBA">
            <w:pPr>
              <w:jc w:val="center"/>
              <w:rPr>
                <w:rFonts w:ascii="Times New Roman" w:eastAsia="Calibri" w:hAnsi="Times New Roman"/>
                <w:sz w:val="24"/>
                <w:szCs w:val="24"/>
              </w:rPr>
            </w:pPr>
            <w:r>
              <w:rPr>
                <w:rFonts w:ascii="Times New Roman" w:eastAsia="Calibri" w:hAnsi="Times New Roman"/>
                <w:sz w:val="24"/>
                <w:szCs w:val="24"/>
              </w:rPr>
              <w:t>2024</w:t>
            </w:r>
          </w:p>
        </w:tc>
        <w:tc>
          <w:tcPr>
            <w:tcW w:w="3664" w:type="dxa"/>
            <w:vAlign w:val="center"/>
          </w:tcPr>
          <w:p w:rsidR="000E65B9" w:rsidRPr="000E65B9" w:rsidRDefault="000E65B9" w:rsidP="00E36BBA">
            <w:pPr>
              <w:jc w:val="center"/>
              <w:rPr>
                <w:rFonts w:ascii="Times New Roman" w:eastAsia="Calibri" w:hAnsi="Times New Roman"/>
                <w:sz w:val="24"/>
                <w:szCs w:val="24"/>
              </w:rPr>
            </w:pPr>
            <w:r>
              <w:rPr>
                <w:rFonts w:ascii="Times New Roman" w:eastAsia="Calibri" w:hAnsi="Times New Roman"/>
                <w:sz w:val="24"/>
                <w:szCs w:val="24"/>
              </w:rPr>
              <w:t>Администрация Черноярского сельского поселения</w:t>
            </w:r>
          </w:p>
        </w:tc>
      </w:tr>
    </w:tbl>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t>4. ОЦЕНКА ОБЪЕМОВ И ИСТОЧНИКОВ ФИНАНСИРОВАНИЯ МЕРОПРИЯТИЙ (ИНВЕСТИЦИОННЫХ ПРОЕКТОВ), ПРЕДУСМОТРЕННЫХ ПРОГРАММОЙ.</w:t>
      </w:r>
    </w:p>
    <w:p w:rsidR="002774FD" w:rsidRPr="001F2C58" w:rsidRDefault="002774FD" w:rsidP="002774FD">
      <w:pPr>
        <w:pStyle w:val="a7"/>
        <w:rPr>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4727"/>
        <w:gridCol w:w="2504"/>
        <w:gridCol w:w="1865"/>
        <w:gridCol w:w="963"/>
        <w:gridCol w:w="993"/>
        <w:gridCol w:w="992"/>
        <w:gridCol w:w="992"/>
        <w:gridCol w:w="992"/>
        <w:gridCol w:w="993"/>
      </w:tblGrid>
      <w:tr w:rsidR="002774FD" w:rsidRPr="001F2C58" w:rsidTr="00E36BBA">
        <w:trPr>
          <w:trHeight w:val="311"/>
        </w:trPr>
        <w:tc>
          <w:tcPr>
            <w:tcW w:w="573" w:type="dxa"/>
            <w:vMerge w:val="restart"/>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 xml:space="preserve">№ </w:t>
            </w:r>
            <w:proofErr w:type="spellStart"/>
            <w:proofErr w:type="gramStart"/>
            <w:r w:rsidRPr="001F2C58">
              <w:rPr>
                <w:rFonts w:ascii="Times New Roman" w:eastAsia="Calibri" w:hAnsi="Times New Roman"/>
                <w:b/>
                <w:sz w:val="24"/>
                <w:szCs w:val="24"/>
              </w:rPr>
              <w:t>п</w:t>
            </w:r>
            <w:proofErr w:type="spellEnd"/>
            <w:proofErr w:type="gramEnd"/>
            <w:r w:rsidRPr="001F2C58">
              <w:rPr>
                <w:rFonts w:ascii="Times New Roman" w:eastAsia="Calibri" w:hAnsi="Times New Roman"/>
                <w:b/>
                <w:sz w:val="24"/>
                <w:szCs w:val="24"/>
              </w:rPr>
              <w:t>/</w:t>
            </w:r>
            <w:proofErr w:type="spellStart"/>
            <w:r w:rsidRPr="001F2C58">
              <w:rPr>
                <w:rFonts w:ascii="Times New Roman" w:eastAsia="Calibri" w:hAnsi="Times New Roman"/>
                <w:b/>
                <w:sz w:val="24"/>
                <w:szCs w:val="24"/>
              </w:rPr>
              <w:t>п</w:t>
            </w:r>
            <w:proofErr w:type="spellEnd"/>
          </w:p>
        </w:tc>
        <w:tc>
          <w:tcPr>
            <w:tcW w:w="4727" w:type="dxa"/>
            <w:vMerge w:val="restart"/>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Наименование мероприятия (инвестиционного проекта)</w:t>
            </w:r>
          </w:p>
        </w:tc>
        <w:tc>
          <w:tcPr>
            <w:tcW w:w="2504" w:type="dxa"/>
            <w:vMerge w:val="restart"/>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Содержание мероприятия</w:t>
            </w:r>
          </w:p>
        </w:tc>
        <w:tc>
          <w:tcPr>
            <w:tcW w:w="1865" w:type="dxa"/>
            <w:vMerge w:val="restart"/>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Расходы на мероприятие, всего, тыс. руб.</w:t>
            </w:r>
          </w:p>
        </w:tc>
        <w:tc>
          <w:tcPr>
            <w:tcW w:w="5925" w:type="dxa"/>
            <w:gridSpan w:val="6"/>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в том числе по годам, тыс. руб.</w:t>
            </w:r>
          </w:p>
        </w:tc>
      </w:tr>
      <w:tr w:rsidR="002774FD" w:rsidRPr="001F2C58" w:rsidTr="00E36BBA">
        <w:trPr>
          <w:trHeight w:val="587"/>
        </w:trPr>
        <w:tc>
          <w:tcPr>
            <w:tcW w:w="573" w:type="dxa"/>
            <w:vMerge/>
            <w:vAlign w:val="center"/>
          </w:tcPr>
          <w:p w:rsidR="002774FD" w:rsidRPr="001F2C58" w:rsidRDefault="002774FD" w:rsidP="00E36BBA">
            <w:pPr>
              <w:jc w:val="center"/>
              <w:rPr>
                <w:rFonts w:ascii="Times New Roman" w:eastAsia="Calibri" w:hAnsi="Times New Roman"/>
                <w:b/>
                <w:sz w:val="24"/>
                <w:szCs w:val="24"/>
              </w:rPr>
            </w:pPr>
          </w:p>
        </w:tc>
        <w:tc>
          <w:tcPr>
            <w:tcW w:w="4727" w:type="dxa"/>
            <w:vMerge/>
            <w:vAlign w:val="center"/>
          </w:tcPr>
          <w:p w:rsidR="002774FD" w:rsidRPr="001F2C58" w:rsidRDefault="002774FD" w:rsidP="00E36BBA">
            <w:pPr>
              <w:jc w:val="center"/>
              <w:rPr>
                <w:rFonts w:ascii="Times New Roman" w:eastAsia="Calibri" w:hAnsi="Times New Roman"/>
                <w:b/>
                <w:sz w:val="24"/>
                <w:szCs w:val="24"/>
              </w:rPr>
            </w:pPr>
          </w:p>
        </w:tc>
        <w:tc>
          <w:tcPr>
            <w:tcW w:w="2504" w:type="dxa"/>
            <w:vMerge/>
            <w:vAlign w:val="center"/>
          </w:tcPr>
          <w:p w:rsidR="002774FD" w:rsidRPr="001F2C58" w:rsidRDefault="002774FD" w:rsidP="00E36BBA">
            <w:pPr>
              <w:jc w:val="center"/>
              <w:rPr>
                <w:rFonts w:ascii="Times New Roman" w:eastAsia="Calibri" w:hAnsi="Times New Roman"/>
                <w:b/>
                <w:sz w:val="24"/>
                <w:szCs w:val="24"/>
              </w:rPr>
            </w:pPr>
          </w:p>
        </w:tc>
        <w:tc>
          <w:tcPr>
            <w:tcW w:w="1865" w:type="dxa"/>
            <w:vMerge/>
            <w:vAlign w:val="center"/>
          </w:tcPr>
          <w:p w:rsidR="002774FD" w:rsidRPr="001F2C58" w:rsidRDefault="002774FD" w:rsidP="00E36BBA">
            <w:pPr>
              <w:jc w:val="center"/>
              <w:rPr>
                <w:rFonts w:ascii="Times New Roman" w:eastAsia="Calibri" w:hAnsi="Times New Roman"/>
                <w:b/>
                <w:sz w:val="24"/>
                <w:szCs w:val="24"/>
              </w:rPr>
            </w:pPr>
          </w:p>
        </w:tc>
        <w:tc>
          <w:tcPr>
            <w:tcW w:w="963" w:type="dxa"/>
            <w:vAlign w:val="center"/>
          </w:tcPr>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w:t>
            </w:r>
            <w:r w:rsidR="000E1914">
              <w:rPr>
                <w:rFonts w:ascii="Times New Roman" w:eastAsia="Calibri" w:hAnsi="Times New Roman"/>
                <w:b/>
                <w:sz w:val="24"/>
                <w:szCs w:val="24"/>
              </w:rPr>
              <w:t>21</w:t>
            </w:r>
          </w:p>
        </w:tc>
        <w:tc>
          <w:tcPr>
            <w:tcW w:w="993" w:type="dxa"/>
            <w:vAlign w:val="center"/>
          </w:tcPr>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w:t>
            </w:r>
            <w:r w:rsidR="000E1914">
              <w:rPr>
                <w:rFonts w:ascii="Times New Roman" w:eastAsia="Calibri" w:hAnsi="Times New Roman"/>
                <w:b/>
                <w:sz w:val="24"/>
                <w:szCs w:val="24"/>
              </w:rPr>
              <w:t>22</w:t>
            </w:r>
          </w:p>
        </w:tc>
        <w:tc>
          <w:tcPr>
            <w:tcW w:w="992" w:type="dxa"/>
            <w:vAlign w:val="center"/>
          </w:tcPr>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202</w:t>
            </w:r>
            <w:r w:rsidR="000E1914">
              <w:rPr>
                <w:rFonts w:ascii="Times New Roman" w:eastAsia="Calibri" w:hAnsi="Times New Roman"/>
                <w:b/>
                <w:sz w:val="24"/>
                <w:szCs w:val="24"/>
              </w:rPr>
              <w:t>3</w:t>
            </w:r>
          </w:p>
        </w:tc>
        <w:tc>
          <w:tcPr>
            <w:tcW w:w="992" w:type="dxa"/>
          </w:tcPr>
          <w:p w:rsidR="002774FD" w:rsidRPr="001F2C58" w:rsidRDefault="002774FD" w:rsidP="00E36BBA">
            <w:pPr>
              <w:jc w:val="center"/>
              <w:rPr>
                <w:rFonts w:ascii="Times New Roman" w:eastAsia="Calibri" w:hAnsi="Times New Roman"/>
                <w:b/>
                <w:sz w:val="24"/>
                <w:szCs w:val="24"/>
              </w:rPr>
            </w:pPr>
          </w:p>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w:t>
            </w:r>
            <w:r w:rsidR="000E1914">
              <w:rPr>
                <w:rFonts w:ascii="Times New Roman" w:eastAsia="Calibri" w:hAnsi="Times New Roman"/>
                <w:b/>
                <w:sz w:val="24"/>
                <w:szCs w:val="24"/>
              </w:rPr>
              <w:t>24</w:t>
            </w:r>
          </w:p>
        </w:tc>
        <w:tc>
          <w:tcPr>
            <w:tcW w:w="992" w:type="dxa"/>
          </w:tcPr>
          <w:p w:rsidR="002774FD" w:rsidRPr="001F2C58" w:rsidRDefault="002774FD" w:rsidP="00E36BBA">
            <w:pPr>
              <w:jc w:val="center"/>
              <w:rPr>
                <w:rFonts w:ascii="Times New Roman" w:eastAsia="Calibri" w:hAnsi="Times New Roman"/>
                <w:b/>
                <w:sz w:val="24"/>
                <w:szCs w:val="24"/>
              </w:rPr>
            </w:pPr>
          </w:p>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202</w:t>
            </w:r>
            <w:r w:rsidR="000E1914">
              <w:rPr>
                <w:rFonts w:ascii="Times New Roman" w:eastAsia="Calibri" w:hAnsi="Times New Roman"/>
                <w:b/>
                <w:sz w:val="24"/>
                <w:szCs w:val="24"/>
              </w:rPr>
              <w:t>5</w:t>
            </w:r>
          </w:p>
        </w:tc>
        <w:tc>
          <w:tcPr>
            <w:tcW w:w="993"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202</w:t>
            </w:r>
            <w:r w:rsidR="000E1914">
              <w:rPr>
                <w:rFonts w:ascii="Times New Roman" w:eastAsia="Calibri" w:hAnsi="Times New Roman"/>
                <w:b/>
                <w:sz w:val="24"/>
                <w:szCs w:val="24"/>
              </w:rPr>
              <w:t>6</w:t>
            </w:r>
            <w:r w:rsidRPr="001F2C58">
              <w:rPr>
                <w:rFonts w:ascii="Times New Roman" w:eastAsia="Calibri" w:hAnsi="Times New Roman"/>
                <w:b/>
                <w:sz w:val="24"/>
                <w:szCs w:val="24"/>
              </w:rPr>
              <w:t>-</w:t>
            </w:r>
          </w:p>
          <w:p w:rsidR="002774FD" w:rsidRPr="001F2C58" w:rsidRDefault="002774FD" w:rsidP="000E1914">
            <w:pPr>
              <w:jc w:val="center"/>
              <w:rPr>
                <w:rFonts w:ascii="Times New Roman" w:eastAsia="Calibri" w:hAnsi="Times New Roman"/>
                <w:b/>
                <w:sz w:val="24"/>
                <w:szCs w:val="24"/>
              </w:rPr>
            </w:pPr>
            <w:r w:rsidRPr="001F2C58">
              <w:rPr>
                <w:rFonts w:ascii="Times New Roman" w:eastAsia="Calibri" w:hAnsi="Times New Roman"/>
                <w:b/>
                <w:sz w:val="24"/>
                <w:szCs w:val="24"/>
              </w:rPr>
              <w:t>203</w:t>
            </w:r>
            <w:r w:rsidR="000E1914">
              <w:rPr>
                <w:rFonts w:ascii="Times New Roman" w:eastAsia="Calibri" w:hAnsi="Times New Roman"/>
                <w:b/>
                <w:sz w:val="24"/>
                <w:szCs w:val="24"/>
              </w:rPr>
              <w:t>7</w:t>
            </w:r>
          </w:p>
        </w:tc>
      </w:tr>
      <w:tr w:rsidR="002774FD" w:rsidRPr="001F2C58" w:rsidTr="00E36BBA">
        <w:trPr>
          <w:trHeight w:val="547"/>
        </w:trPr>
        <w:tc>
          <w:tcPr>
            <w:tcW w:w="573" w:type="dxa"/>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1</w:t>
            </w:r>
          </w:p>
        </w:tc>
        <w:tc>
          <w:tcPr>
            <w:tcW w:w="4727" w:type="dxa"/>
            <w:vAlign w:val="center"/>
          </w:tcPr>
          <w:p w:rsidR="002774FD" w:rsidRPr="000E1914" w:rsidRDefault="000E1914" w:rsidP="00E36BBA">
            <w:pPr>
              <w:autoSpaceDE w:val="0"/>
              <w:jc w:val="center"/>
              <w:rPr>
                <w:rFonts w:ascii="Times New Roman" w:hAnsi="Times New Roman"/>
                <w:bCs/>
                <w:sz w:val="24"/>
                <w:szCs w:val="24"/>
              </w:rPr>
            </w:pPr>
            <w:r w:rsidRPr="000E1914">
              <w:rPr>
                <w:rFonts w:ascii="Times New Roman" w:hAnsi="Times New Roman"/>
                <w:bCs/>
                <w:sz w:val="24"/>
                <w:szCs w:val="24"/>
              </w:rPr>
              <w:t>Строительство врачебной Амбулатории с жилым помещением по адресу Томская область, Тегульдетский район, п. Черный Яр, ул. Щитовая 6а</w:t>
            </w:r>
          </w:p>
          <w:p w:rsidR="002774FD" w:rsidRPr="000E1914" w:rsidRDefault="002774FD" w:rsidP="00E36BBA">
            <w:pPr>
              <w:rPr>
                <w:rFonts w:ascii="Times New Roman" w:eastAsia="Calibri" w:hAnsi="Times New Roman"/>
                <w:sz w:val="24"/>
                <w:szCs w:val="24"/>
              </w:rPr>
            </w:pPr>
          </w:p>
        </w:tc>
        <w:tc>
          <w:tcPr>
            <w:tcW w:w="2504"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Строительно-монтажные работы</w:t>
            </w:r>
          </w:p>
        </w:tc>
        <w:tc>
          <w:tcPr>
            <w:tcW w:w="1865" w:type="dxa"/>
            <w:vAlign w:val="center"/>
          </w:tcPr>
          <w:p w:rsidR="002774FD" w:rsidRPr="000E1914" w:rsidRDefault="000E1914" w:rsidP="00E36BBA">
            <w:pPr>
              <w:jc w:val="center"/>
              <w:rPr>
                <w:rFonts w:ascii="Times New Roman" w:eastAsia="Calibri" w:hAnsi="Times New Roman"/>
                <w:sz w:val="24"/>
                <w:szCs w:val="24"/>
              </w:rPr>
            </w:pPr>
            <w:r w:rsidRPr="000E1914">
              <w:rPr>
                <w:rFonts w:ascii="Times New Roman" w:eastAsia="Calibri" w:hAnsi="Times New Roman"/>
                <w:sz w:val="24"/>
                <w:szCs w:val="24"/>
              </w:rPr>
              <w:t>8000</w:t>
            </w:r>
            <w:r w:rsidR="002774FD" w:rsidRPr="000E1914">
              <w:rPr>
                <w:rFonts w:ascii="Times New Roman" w:eastAsia="Calibri" w:hAnsi="Times New Roman"/>
                <w:sz w:val="24"/>
                <w:szCs w:val="24"/>
              </w:rPr>
              <w:t>,0</w:t>
            </w:r>
            <w:r w:rsidR="00715829">
              <w:rPr>
                <w:rFonts w:ascii="Times New Roman" w:eastAsia="Calibri" w:hAnsi="Times New Roman"/>
                <w:sz w:val="24"/>
                <w:szCs w:val="24"/>
              </w:rPr>
              <w:t>0</w:t>
            </w:r>
          </w:p>
        </w:tc>
        <w:tc>
          <w:tcPr>
            <w:tcW w:w="963"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3" w:type="dxa"/>
            <w:vAlign w:val="center"/>
          </w:tcPr>
          <w:p w:rsidR="002774FD" w:rsidRPr="000E1914" w:rsidRDefault="000E1914" w:rsidP="000E1914">
            <w:pPr>
              <w:jc w:val="center"/>
              <w:rPr>
                <w:rFonts w:ascii="Times New Roman" w:eastAsia="Calibri" w:hAnsi="Times New Roman"/>
                <w:sz w:val="24"/>
                <w:szCs w:val="24"/>
              </w:rPr>
            </w:pPr>
            <w:r w:rsidRPr="000E1914">
              <w:rPr>
                <w:rFonts w:ascii="Times New Roman" w:eastAsia="Calibri" w:hAnsi="Times New Roman"/>
                <w:sz w:val="24"/>
                <w:szCs w:val="24"/>
              </w:rPr>
              <w:t>8000,0</w:t>
            </w:r>
          </w:p>
        </w:tc>
        <w:tc>
          <w:tcPr>
            <w:tcW w:w="992"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2"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2"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3"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r>
      <w:tr w:rsidR="002774FD" w:rsidRPr="001F2C58" w:rsidTr="00E36BBA">
        <w:trPr>
          <w:trHeight w:val="547"/>
        </w:trPr>
        <w:tc>
          <w:tcPr>
            <w:tcW w:w="573" w:type="dxa"/>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2</w:t>
            </w:r>
          </w:p>
        </w:tc>
        <w:tc>
          <w:tcPr>
            <w:tcW w:w="4727" w:type="dxa"/>
            <w:vAlign w:val="center"/>
          </w:tcPr>
          <w:p w:rsidR="002774FD" w:rsidRPr="000E1914" w:rsidRDefault="000E1914" w:rsidP="00E36BBA">
            <w:pPr>
              <w:jc w:val="center"/>
              <w:rPr>
                <w:rFonts w:ascii="Times New Roman" w:eastAsia="Calibri" w:hAnsi="Times New Roman"/>
                <w:sz w:val="24"/>
                <w:szCs w:val="24"/>
              </w:rPr>
            </w:pPr>
            <w:r w:rsidRPr="000E1914">
              <w:rPr>
                <w:rFonts w:ascii="Times New Roman" w:hAnsi="Times New Roman"/>
                <w:bCs/>
                <w:sz w:val="24"/>
                <w:szCs w:val="24"/>
              </w:rPr>
              <w:t>Строительство беговой дорожки на стадионе по адресу Томская область, Тегульдетский район, п. Черный Яр, ул. Ленинская 3б</w:t>
            </w:r>
          </w:p>
        </w:tc>
        <w:tc>
          <w:tcPr>
            <w:tcW w:w="2504"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Строительно-монтажные работы</w:t>
            </w:r>
          </w:p>
        </w:tc>
        <w:tc>
          <w:tcPr>
            <w:tcW w:w="1865" w:type="dxa"/>
            <w:vAlign w:val="center"/>
          </w:tcPr>
          <w:p w:rsidR="002774FD" w:rsidRPr="000E1914" w:rsidRDefault="000E1914" w:rsidP="00E36BBA">
            <w:pPr>
              <w:jc w:val="center"/>
              <w:rPr>
                <w:rFonts w:ascii="Times New Roman" w:eastAsia="Calibri" w:hAnsi="Times New Roman"/>
                <w:sz w:val="24"/>
                <w:szCs w:val="24"/>
              </w:rPr>
            </w:pPr>
            <w:r w:rsidRPr="000E1914">
              <w:rPr>
                <w:rFonts w:ascii="Times New Roman" w:eastAsia="Calibri" w:hAnsi="Times New Roman"/>
                <w:sz w:val="24"/>
                <w:szCs w:val="24"/>
              </w:rPr>
              <w:t>1000</w:t>
            </w:r>
            <w:r w:rsidR="002774FD" w:rsidRPr="000E1914">
              <w:rPr>
                <w:rFonts w:ascii="Times New Roman" w:eastAsia="Calibri" w:hAnsi="Times New Roman"/>
                <w:sz w:val="24"/>
                <w:szCs w:val="24"/>
              </w:rPr>
              <w:t>,0</w:t>
            </w:r>
            <w:r w:rsidR="00715829">
              <w:rPr>
                <w:rFonts w:ascii="Times New Roman" w:eastAsia="Calibri" w:hAnsi="Times New Roman"/>
                <w:sz w:val="24"/>
                <w:szCs w:val="24"/>
              </w:rPr>
              <w:t>0</w:t>
            </w:r>
          </w:p>
        </w:tc>
        <w:tc>
          <w:tcPr>
            <w:tcW w:w="963"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3"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2"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2" w:type="dxa"/>
            <w:vAlign w:val="center"/>
          </w:tcPr>
          <w:p w:rsidR="002774FD" w:rsidRPr="000E1914" w:rsidRDefault="000E1914" w:rsidP="00E36BBA">
            <w:pPr>
              <w:jc w:val="center"/>
              <w:rPr>
                <w:rFonts w:ascii="Times New Roman" w:eastAsia="Calibri" w:hAnsi="Times New Roman"/>
                <w:sz w:val="24"/>
                <w:szCs w:val="24"/>
              </w:rPr>
            </w:pPr>
            <w:r w:rsidRPr="000E1914">
              <w:rPr>
                <w:rFonts w:ascii="Times New Roman" w:eastAsia="Calibri" w:hAnsi="Times New Roman"/>
                <w:sz w:val="24"/>
                <w:szCs w:val="24"/>
              </w:rPr>
              <w:t>1000,0</w:t>
            </w:r>
          </w:p>
        </w:tc>
        <w:tc>
          <w:tcPr>
            <w:tcW w:w="992" w:type="dxa"/>
            <w:vAlign w:val="center"/>
          </w:tcPr>
          <w:p w:rsidR="002774FD" w:rsidRPr="000E1914" w:rsidRDefault="002774FD" w:rsidP="00E36BBA">
            <w:pPr>
              <w:jc w:val="center"/>
              <w:rPr>
                <w:rFonts w:ascii="Times New Roman" w:eastAsia="Calibri" w:hAnsi="Times New Roman"/>
                <w:sz w:val="24"/>
                <w:szCs w:val="24"/>
              </w:rPr>
            </w:pPr>
            <w:r w:rsidRPr="000E1914">
              <w:rPr>
                <w:rFonts w:ascii="Times New Roman" w:eastAsia="Calibri" w:hAnsi="Times New Roman"/>
                <w:sz w:val="24"/>
                <w:szCs w:val="24"/>
              </w:rPr>
              <w:t>0</w:t>
            </w:r>
          </w:p>
        </w:tc>
        <w:tc>
          <w:tcPr>
            <w:tcW w:w="993" w:type="dxa"/>
            <w:vAlign w:val="center"/>
          </w:tcPr>
          <w:p w:rsidR="002774FD" w:rsidRPr="00715829" w:rsidRDefault="002774FD" w:rsidP="00E36BBA">
            <w:pPr>
              <w:jc w:val="center"/>
              <w:rPr>
                <w:rFonts w:ascii="Times New Roman" w:eastAsia="Calibri" w:hAnsi="Times New Roman"/>
                <w:sz w:val="24"/>
                <w:szCs w:val="24"/>
                <w:highlight w:val="yellow"/>
              </w:rPr>
            </w:pPr>
            <w:r w:rsidRPr="00715829">
              <w:rPr>
                <w:rFonts w:ascii="Times New Roman" w:eastAsia="Calibri" w:hAnsi="Times New Roman"/>
                <w:sz w:val="24"/>
                <w:szCs w:val="24"/>
              </w:rPr>
              <w:t>0</w:t>
            </w:r>
          </w:p>
        </w:tc>
      </w:tr>
      <w:tr w:rsidR="002774FD" w:rsidRPr="001F2C58" w:rsidTr="00E36BBA">
        <w:trPr>
          <w:trHeight w:val="547"/>
        </w:trPr>
        <w:tc>
          <w:tcPr>
            <w:tcW w:w="573" w:type="dxa"/>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3</w:t>
            </w:r>
          </w:p>
        </w:tc>
        <w:tc>
          <w:tcPr>
            <w:tcW w:w="4727" w:type="dxa"/>
            <w:vAlign w:val="center"/>
          </w:tcPr>
          <w:p w:rsidR="002774FD" w:rsidRPr="00715829" w:rsidRDefault="000E1914" w:rsidP="00E36BBA">
            <w:pPr>
              <w:jc w:val="center"/>
              <w:rPr>
                <w:rFonts w:ascii="Times New Roman" w:hAnsi="Times New Roman"/>
                <w:b/>
                <w:sz w:val="24"/>
                <w:szCs w:val="24"/>
              </w:rPr>
            </w:pPr>
            <w:r w:rsidRPr="00715829">
              <w:rPr>
                <w:rFonts w:ascii="Times New Roman" w:hAnsi="Times New Roman"/>
                <w:bCs/>
                <w:sz w:val="24"/>
                <w:szCs w:val="24"/>
              </w:rPr>
              <w:t>Ремонт спортивной площадки ГТО по адресу Томская область, Тегульдетский район, п. Черный Яр, ул. Ленинская 3б</w:t>
            </w:r>
          </w:p>
          <w:p w:rsidR="002774FD" w:rsidRPr="00D55F6B" w:rsidRDefault="002774FD" w:rsidP="00E36BBA">
            <w:pPr>
              <w:jc w:val="center"/>
              <w:rPr>
                <w:rFonts w:ascii="Times New Roman" w:eastAsia="Calibri" w:hAnsi="Times New Roman"/>
                <w:color w:val="FF0000"/>
                <w:sz w:val="24"/>
                <w:szCs w:val="24"/>
                <w:highlight w:val="yellow"/>
              </w:rPr>
            </w:pPr>
          </w:p>
        </w:tc>
        <w:tc>
          <w:tcPr>
            <w:tcW w:w="2504" w:type="dxa"/>
            <w:vAlign w:val="center"/>
          </w:tcPr>
          <w:p w:rsidR="002774FD" w:rsidRPr="00273FC8" w:rsidRDefault="002774FD" w:rsidP="00E36BBA">
            <w:pPr>
              <w:jc w:val="center"/>
              <w:rPr>
                <w:rFonts w:ascii="Times New Roman" w:eastAsia="Calibri" w:hAnsi="Times New Roman"/>
                <w:sz w:val="24"/>
                <w:szCs w:val="24"/>
              </w:rPr>
            </w:pPr>
            <w:r w:rsidRPr="00273FC8">
              <w:rPr>
                <w:rFonts w:ascii="Times New Roman" w:eastAsia="Calibri" w:hAnsi="Times New Roman"/>
                <w:sz w:val="24"/>
                <w:szCs w:val="24"/>
              </w:rPr>
              <w:t>Строительно-монтажные работы</w:t>
            </w:r>
          </w:p>
        </w:tc>
        <w:tc>
          <w:tcPr>
            <w:tcW w:w="1865"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200,00</w:t>
            </w:r>
          </w:p>
        </w:tc>
        <w:tc>
          <w:tcPr>
            <w:tcW w:w="96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200,00</w:t>
            </w:r>
          </w:p>
        </w:tc>
      </w:tr>
      <w:tr w:rsidR="002774FD" w:rsidRPr="001F2C58" w:rsidTr="00E36BBA">
        <w:trPr>
          <w:trHeight w:val="547"/>
        </w:trPr>
        <w:tc>
          <w:tcPr>
            <w:tcW w:w="573" w:type="dxa"/>
            <w:vAlign w:val="center"/>
          </w:tcPr>
          <w:p w:rsidR="002774FD" w:rsidRPr="001F2C58" w:rsidRDefault="002774FD" w:rsidP="00E36BBA">
            <w:pPr>
              <w:jc w:val="center"/>
              <w:rPr>
                <w:rFonts w:ascii="Times New Roman" w:eastAsia="Calibri" w:hAnsi="Times New Roman"/>
                <w:sz w:val="24"/>
                <w:szCs w:val="24"/>
              </w:rPr>
            </w:pPr>
            <w:r w:rsidRPr="001F2C58">
              <w:rPr>
                <w:rFonts w:ascii="Times New Roman" w:eastAsia="Calibri" w:hAnsi="Times New Roman"/>
                <w:sz w:val="24"/>
                <w:szCs w:val="24"/>
              </w:rPr>
              <w:t>4</w:t>
            </w:r>
          </w:p>
        </w:tc>
        <w:tc>
          <w:tcPr>
            <w:tcW w:w="4727" w:type="dxa"/>
            <w:vAlign w:val="center"/>
          </w:tcPr>
          <w:p w:rsidR="002774FD" w:rsidRPr="00715829" w:rsidRDefault="00715829" w:rsidP="00E36BBA">
            <w:pPr>
              <w:jc w:val="center"/>
              <w:rPr>
                <w:rFonts w:ascii="Times New Roman" w:hAnsi="Times New Roman"/>
                <w:bCs/>
                <w:sz w:val="24"/>
                <w:szCs w:val="24"/>
                <w:highlight w:val="yellow"/>
              </w:rPr>
            </w:pPr>
            <w:proofErr w:type="gramStart"/>
            <w:r w:rsidRPr="00715829">
              <w:rPr>
                <w:rFonts w:ascii="Times New Roman" w:hAnsi="Times New Roman"/>
                <w:bCs/>
                <w:sz w:val="24"/>
                <w:szCs w:val="24"/>
              </w:rPr>
              <w:t>Строительство зоны отдыха (ограждение, озеленение, пешеходные дорожки, скамейки, освещение, игровые элементы) по адресу Томская область, Тегульдетский район, п. Черный Яр, ул. Деповская 22</w:t>
            </w:r>
            <w:proofErr w:type="gramEnd"/>
          </w:p>
        </w:tc>
        <w:tc>
          <w:tcPr>
            <w:tcW w:w="2504" w:type="dxa"/>
            <w:vAlign w:val="center"/>
          </w:tcPr>
          <w:p w:rsidR="002774FD" w:rsidRPr="00273FC8" w:rsidRDefault="002774FD" w:rsidP="00E36BBA">
            <w:pPr>
              <w:jc w:val="center"/>
              <w:rPr>
                <w:rFonts w:ascii="Times New Roman" w:eastAsia="Calibri" w:hAnsi="Times New Roman"/>
                <w:sz w:val="24"/>
                <w:szCs w:val="24"/>
              </w:rPr>
            </w:pPr>
            <w:r w:rsidRPr="00273FC8">
              <w:rPr>
                <w:rFonts w:ascii="Times New Roman" w:eastAsia="Calibri" w:hAnsi="Times New Roman"/>
                <w:sz w:val="24"/>
                <w:szCs w:val="24"/>
              </w:rPr>
              <w:t>Строительно-монтажные работы</w:t>
            </w:r>
          </w:p>
        </w:tc>
        <w:tc>
          <w:tcPr>
            <w:tcW w:w="1865"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2800,00</w:t>
            </w:r>
          </w:p>
        </w:tc>
        <w:tc>
          <w:tcPr>
            <w:tcW w:w="96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c>
          <w:tcPr>
            <w:tcW w:w="992"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2800,0</w:t>
            </w:r>
          </w:p>
        </w:tc>
        <w:tc>
          <w:tcPr>
            <w:tcW w:w="993" w:type="dxa"/>
            <w:vAlign w:val="center"/>
          </w:tcPr>
          <w:p w:rsidR="002774FD" w:rsidRPr="00273FC8" w:rsidRDefault="00273FC8" w:rsidP="00E36BBA">
            <w:pPr>
              <w:jc w:val="center"/>
              <w:rPr>
                <w:rFonts w:ascii="Times New Roman" w:eastAsia="Calibri" w:hAnsi="Times New Roman"/>
                <w:sz w:val="24"/>
                <w:szCs w:val="24"/>
              </w:rPr>
            </w:pPr>
            <w:r w:rsidRPr="00273FC8">
              <w:rPr>
                <w:rFonts w:ascii="Times New Roman" w:eastAsia="Calibri" w:hAnsi="Times New Roman"/>
                <w:sz w:val="24"/>
                <w:szCs w:val="24"/>
              </w:rPr>
              <w:t>0</w:t>
            </w:r>
          </w:p>
        </w:tc>
      </w:tr>
      <w:tr w:rsidR="00715829" w:rsidRPr="001F2C58" w:rsidTr="00E36BBA">
        <w:trPr>
          <w:trHeight w:val="547"/>
        </w:trPr>
        <w:tc>
          <w:tcPr>
            <w:tcW w:w="573" w:type="dxa"/>
            <w:vAlign w:val="center"/>
          </w:tcPr>
          <w:p w:rsidR="00715829" w:rsidRPr="001F2C58" w:rsidRDefault="00715829" w:rsidP="00E36BBA">
            <w:pPr>
              <w:jc w:val="center"/>
              <w:rPr>
                <w:rFonts w:ascii="Times New Roman" w:eastAsia="Calibri" w:hAnsi="Times New Roman"/>
                <w:sz w:val="24"/>
                <w:szCs w:val="24"/>
              </w:rPr>
            </w:pPr>
            <w:r>
              <w:rPr>
                <w:rFonts w:ascii="Times New Roman" w:eastAsia="Calibri" w:hAnsi="Times New Roman"/>
                <w:sz w:val="24"/>
                <w:szCs w:val="24"/>
              </w:rPr>
              <w:t>5</w:t>
            </w:r>
          </w:p>
        </w:tc>
        <w:tc>
          <w:tcPr>
            <w:tcW w:w="4727" w:type="dxa"/>
            <w:vAlign w:val="center"/>
          </w:tcPr>
          <w:p w:rsidR="00715829" w:rsidRPr="00715829" w:rsidRDefault="00715829" w:rsidP="00E36BBA">
            <w:pPr>
              <w:jc w:val="center"/>
              <w:rPr>
                <w:rFonts w:ascii="Times New Roman" w:hAnsi="Times New Roman"/>
                <w:bCs/>
                <w:sz w:val="24"/>
                <w:szCs w:val="24"/>
              </w:rPr>
            </w:pPr>
            <w:r w:rsidRPr="00715829">
              <w:rPr>
                <w:rFonts w:ascii="Times New Roman" w:hAnsi="Times New Roman"/>
                <w:bCs/>
                <w:sz w:val="24"/>
                <w:szCs w:val="24"/>
              </w:rPr>
              <w:t xml:space="preserve">Капитальный ремонт МКУ «РЦТ ИД с филиалами» </w:t>
            </w:r>
            <w:proofErr w:type="spellStart"/>
            <w:r w:rsidRPr="00715829">
              <w:rPr>
                <w:rFonts w:ascii="Times New Roman" w:hAnsi="Times New Roman"/>
                <w:bCs/>
                <w:sz w:val="24"/>
                <w:szCs w:val="24"/>
              </w:rPr>
              <w:t>ДДиТ</w:t>
            </w:r>
            <w:proofErr w:type="spellEnd"/>
            <w:r w:rsidRPr="00715829">
              <w:rPr>
                <w:rFonts w:ascii="Times New Roman" w:hAnsi="Times New Roman"/>
                <w:bCs/>
                <w:sz w:val="24"/>
                <w:szCs w:val="24"/>
              </w:rPr>
              <w:t xml:space="preserve"> по адресу Томская область, Тегульдетский район, п. Черный Яр, ул. Деповская 7</w:t>
            </w:r>
          </w:p>
        </w:tc>
        <w:tc>
          <w:tcPr>
            <w:tcW w:w="2504"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Строительно-монтажные работы</w:t>
            </w:r>
          </w:p>
        </w:tc>
        <w:tc>
          <w:tcPr>
            <w:tcW w:w="1865"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2200,0</w:t>
            </w:r>
            <w:r>
              <w:rPr>
                <w:rFonts w:ascii="Times New Roman" w:eastAsia="Calibri" w:hAnsi="Times New Roman"/>
                <w:sz w:val="24"/>
                <w:szCs w:val="24"/>
              </w:rPr>
              <w:t>0</w:t>
            </w:r>
          </w:p>
        </w:tc>
        <w:tc>
          <w:tcPr>
            <w:tcW w:w="96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2200,0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3" w:type="dxa"/>
            <w:vAlign w:val="center"/>
          </w:tcPr>
          <w:p w:rsidR="00715829" w:rsidRPr="00273FC8" w:rsidRDefault="00273FC8" w:rsidP="00E36BBA">
            <w:pPr>
              <w:jc w:val="center"/>
              <w:rPr>
                <w:rFonts w:ascii="Times New Roman" w:eastAsia="Calibri" w:hAnsi="Times New Roman"/>
                <w:sz w:val="24"/>
                <w:szCs w:val="24"/>
                <w:highlight w:val="yellow"/>
              </w:rPr>
            </w:pPr>
            <w:r w:rsidRPr="00273FC8">
              <w:rPr>
                <w:rFonts w:ascii="Times New Roman" w:eastAsia="Calibri" w:hAnsi="Times New Roman"/>
                <w:sz w:val="24"/>
                <w:szCs w:val="24"/>
              </w:rPr>
              <w:t>0</w:t>
            </w:r>
          </w:p>
        </w:tc>
      </w:tr>
      <w:tr w:rsidR="00715829" w:rsidRPr="00715829" w:rsidTr="00E36BBA">
        <w:trPr>
          <w:trHeight w:val="547"/>
        </w:trPr>
        <w:tc>
          <w:tcPr>
            <w:tcW w:w="573" w:type="dxa"/>
            <w:vAlign w:val="center"/>
          </w:tcPr>
          <w:p w:rsidR="00715829" w:rsidRPr="001F2C58" w:rsidRDefault="00715829" w:rsidP="00E36BBA">
            <w:pPr>
              <w:jc w:val="center"/>
              <w:rPr>
                <w:rFonts w:ascii="Times New Roman" w:eastAsia="Calibri" w:hAnsi="Times New Roman"/>
                <w:sz w:val="24"/>
                <w:szCs w:val="24"/>
              </w:rPr>
            </w:pPr>
            <w:r>
              <w:rPr>
                <w:rFonts w:ascii="Times New Roman" w:eastAsia="Calibri" w:hAnsi="Times New Roman"/>
                <w:sz w:val="24"/>
                <w:szCs w:val="24"/>
              </w:rPr>
              <w:t>6</w:t>
            </w:r>
          </w:p>
        </w:tc>
        <w:tc>
          <w:tcPr>
            <w:tcW w:w="4727" w:type="dxa"/>
            <w:vAlign w:val="center"/>
          </w:tcPr>
          <w:p w:rsidR="00715829" w:rsidRPr="00715829" w:rsidRDefault="00715829" w:rsidP="00E36BBA">
            <w:pPr>
              <w:jc w:val="center"/>
              <w:rPr>
                <w:rFonts w:ascii="Times New Roman" w:hAnsi="Times New Roman"/>
                <w:bCs/>
                <w:sz w:val="24"/>
                <w:szCs w:val="24"/>
              </w:rPr>
            </w:pPr>
            <w:r w:rsidRPr="00715829">
              <w:rPr>
                <w:rFonts w:ascii="Times New Roman" w:hAnsi="Times New Roman"/>
                <w:bCs/>
                <w:sz w:val="24"/>
                <w:szCs w:val="24"/>
              </w:rPr>
              <w:t xml:space="preserve">Благоустройство территории кладбища </w:t>
            </w:r>
            <w:r w:rsidRPr="00715829">
              <w:rPr>
                <w:rFonts w:ascii="Times New Roman" w:hAnsi="Times New Roman"/>
                <w:bCs/>
                <w:sz w:val="24"/>
                <w:szCs w:val="24"/>
                <w:lang w:val="en-US"/>
              </w:rPr>
              <w:t>I</w:t>
            </w:r>
            <w:r w:rsidRPr="00715829">
              <w:rPr>
                <w:rFonts w:ascii="Times New Roman" w:hAnsi="Times New Roman"/>
                <w:bCs/>
                <w:sz w:val="24"/>
                <w:szCs w:val="24"/>
              </w:rPr>
              <w:t xml:space="preserve"> этап по адресу Томская область, Тегульдетский район, п. Черный Яр, ул. Больничная 1</w:t>
            </w:r>
            <w:r>
              <w:rPr>
                <w:rFonts w:ascii="Times New Roman" w:hAnsi="Times New Roman"/>
                <w:bCs/>
                <w:sz w:val="24"/>
                <w:szCs w:val="24"/>
              </w:rPr>
              <w:t>а</w:t>
            </w:r>
          </w:p>
        </w:tc>
        <w:tc>
          <w:tcPr>
            <w:tcW w:w="2504"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Строительно-монтажные работы</w:t>
            </w:r>
          </w:p>
        </w:tc>
        <w:tc>
          <w:tcPr>
            <w:tcW w:w="1865"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750,00</w:t>
            </w:r>
          </w:p>
        </w:tc>
        <w:tc>
          <w:tcPr>
            <w:tcW w:w="96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750,00</w:t>
            </w:r>
          </w:p>
        </w:tc>
        <w:tc>
          <w:tcPr>
            <w:tcW w:w="99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r>
      <w:tr w:rsidR="00715829" w:rsidRPr="00715829" w:rsidTr="00E36BBA">
        <w:trPr>
          <w:trHeight w:val="547"/>
        </w:trPr>
        <w:tc>
          <w:tcPr>
            <w:tcW w:w="573" w:type="dxa"/>
            <w:vAlign w:val="center"/>
          </w:tcPr>
          <w:p w:rsidR="00715829" w:rsidRPr="001F2C58" w:rsidRDefault="00715829" w:rsidP="00E36BBA">
            <w:pPr>
              <w:jc w:val="center"/>
              <w:rPr>
                <w:rFonts w:ascii="Times New Roman" w:eastAsia="Calibri" w:hAnsi="Times New Roman"/>
                <w:sz w:val="24"/>
                <w:szCs w:val="24"/>
              </w:rPr>
            </w:pPr>
            <w:r>
              <w:rPr>
                <w:rFonts w:ascii="Times New Roman" w:eastAsia="Calibri" w:hAnsi="Times New Roman"/>
                <w:sz w:val="24"/>
                <w:szCs w:val="24"/>
              </w:rPr>
              <w:t>7</w:t>
            </w:r>
          </w:p>
        </w:tc>
        <w:tc>
          <w:tcPr>
            <w:tcW w:w="4727" w:type="dxa"/>
            <w:vAlign w:val="center"/>
          </w:tcPr>
          <w:p w:rsidR="00715829" w:rsidRPr="00715829" w:rsidRDefault="00715829" w:rsidP="00E36BBA">
            <w:pPr>
              <w:jc w:val="center"/>
              <w:rPr>
                <w:rFonts w:ascii="Times New Roman" w:hAnsi="Times New Roman"/>
                <w:bCs/>
                <w:sz w:val="24"/>
                <w:szCs w:val="24"/>
              </w:rPr>
            </w:pPr>
            <w:r w:rsidRPr="00715829">
              <w:rPr>
                <w:rFonts w:ascii="Times New Roman" w:hAnsi="Times New Roman"/>
                <w:bCs/>
                <w:sz w:val="24"/>
                <w:szCs w:val="24"/>
              </w:rPr>
              <w:t xml:space="preserve">Благоустройство территории кладбища </w:t>
            </w:r>
            <w:r w:rsidRPr="00715829">
              <w:rPr>
                <w:rFonts w:ascii="Times New Roman" w:hAnsi="Times New Roman"/>
                <w:bCs/>
                <w:sz w:val="24"/>
                <w:szCs w:val="24"/>
                <w:lang w:val="en-US"/>
              </w:rPr>
              <w:t>II</w:t>
            </w:r>
            <w:r w:rsidRPr="00715829">
              <w:rPr>
                <w:rFonts w:ascii="Times New Roman" w:hAnsi="Times New Roman"/>
                <w:bCs/>
                <w:sz w:val="24"/>
                <w:szCs w:val="24"/>
              </w:rPr>
              <w:t xml:space="preserve"> этап по адресу Томская область, Тегульдетский район, п. Черный Яр, ул. </w:t>
            </w:r>
            <w:r w:rsidRPr="00715829">
              <w:rPr>
                <w:rFonts w:ascii="Times New Roman" w:hAnsi="Times New Roman"/>
                <w:bCs/>
                <w:sz w:val="24"/>
                <w:szCs w:val="24"/>
              </w:rPr>
              <w:lastRenderedPageBreak/>
              <w:t>Больничная 1б</w:t>
            </w:r>
          </w:p>
        </w:tc>
        <w:tc>
          <w:tcPr>
            <w:tcW w:w="2504"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lastRenderedPageBreak/>
              <w:t>Строительно-монтажные работы</w:t>
            </w:r>
          </w:p>
        </w:tc>
        <w:tc>
          <w:tcPr>
            <w:tcW w:w="1865"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750,00</w:t>
            </w:r>
          </w:p>
        </w:tc>
        <w:tc>
          <w:tcPr>
            <w:tcW w:w="96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750,00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2"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c>
          <w:tcPr>
            <w:tcW w:w="993" w:type="dxa"/>
            <w:vAlign w:val="center"/>
          </w:tcPr>
          <w:p w:rsidR="00715829" w:rsidRPr="00715829" w:rsidRDefault="00715829" w:rsidP="00E36BBA">
            <w:pPr>
              <w:jc w:val="center"/>
              <w:rPr>
                <w:rFonts w:ascii="Times New Roman" w:eastAsia="Calibri" w:hAnsi="Times New Roman"/>
                <w:sz w:val="24"/>
                <w:szCs w:val="24"/>
              </w:rPr>
            </w:pPr>
            <w:r w:rsidRPr="00715829">
              <w:rPr>
                <w:rFonts w:ascii="Times New Roman" w:eastAsia="Calibri" w:hAnsi="Times New Roman"/>
                <w:sz w:val="24"/>
                <w:szCs w:val="24"/>
              </w:rPr>
              <w:t>0</w:t>
            </w:r>
          </w:p>
        </w:tc>
      </w:tr>
      <w:tr w:rsidR="002774FD" w:rsidRPr="001F2C58" w:rsidTr="00E36BBA">
        <w:trPr>
          <w:trHeight w:val="486"/>
        </w:trPr>
        <w:tc>
          <w:tcPr>
            <w:tcW w:w="7804" w:type="dxa"/>
            <w:gridSpan w:val="3"/>
            <w:vAlign w:val="center"/>
          </w:tcPr>
          <w:p w:rsidR="002774FD" w:rsidRPr="00273FC8" w:rsidRDefault="002774FD" w:rsidP="00E36BBA">
            <w:pPr>
              <w:jc w:val="center"/>
              <w:rPr>
                <w:rFonts w:ascii="Times New Roman" w:eastAsia="Calibri" w:hAnsi="Times New Roman"/>
                <w:sz w:val="24"/>
                <w:szCs w:val="24"/>
              </w:rPr>
            </w:pPr>
            <w:r w:rsidRPr="00273FC8">
              <w:rPr>
                <w:rFonts w:ascii="Times New Roman" w:eastAsia="Calibri" w:hAnsi="Times New Roman"/>
                <w:b/>
                <w:sz w:val="24"/>
                <w:szCs w:val="24"/>
              </w:rPr>
              <w:lastRenderedPageBreak/>
              <w:t>ИТОГО:</w:t>
            </w:r>
          </w:p>
        </w:tc>
        <w:tc>
          <w:tcPr>
            <w:tcW w:w="1865"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15700,00</w:t>
            </w:r>
          </w:p>
        </w:tc>
        <w:tc>
          <w:tcPr>
            <w:tcW w:w="963"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750,00</w:t>
            </w:r>
          </w:p>
        </w:tc>
        <w:tc>
          <w:tcPr>
            <w:tcW w:w="993"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8750</w:t>
            </w:r>
            <w:r w:rsidR="002774FD" w:rsidRPr="00273FC8">
              <w:rPr>
                <w:rFonts w:ascii="Times New Roman" w:eastAsia="Calibri" w:hAnsi="Times New Roman"/>
                <w:b/>
                <w:sz w:val="24"/>
                <w:szCs w:val="24"/>
              </w:rPr>
              <w:t>,0</w:t>
            </w:r>
          </w:p>
        </w:tc>
        <w:tc>
          <w:tcPr>
            <w:tcW w:w="992"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2200</w:t>
            </w:r>
            <w:r w:rsidR="002774FD" w:rsidRPr="00273FC8">
              <w:rPr>
                <w:rFonts w:ascii="Times New Roman" w:eastAsia="Calibri" w:hAnsi="Times New Roman"/>
                <w:b/>
                <w:sz w:val="24"/>
                <w:szCs w:val="24"/>
              </w:rPr>
              <w:t>,0</w:t>
            </w:r>
          </w:p>
        </w:tc>
        <w:tc>
          <w:tcPr>
            <w:tcW w:w="992"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1000,0</w:t>
            </w:r>
          </w:p>
        </w:tc>
        <w:tc>
          <w:tcPr>
            <w:tcW w:w="992"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2800,0</w:t>
            </w:r>
          </w:p>
        </w:tc>
        <w:tc>
          <w:tcPr>
            <w:tcW w:w="993" w:type="dxa"/>
            <w:vAlign w:val="center"/>
          </w:tcPr>
          <w:p w:rsidR="002774FD" w:rsidRPr="00273FC8" w:rsidRDefault="00273FC8" w:rsidP="00E36BBA">
            <w:pPr>
              <w:jc w:val="center"/>
              <w:rPr>
                <w:rFonts w:ascii="Times New Roman" w:eastAsia="Calibri" w:hAnsi="Times New Roman"/>
                <w:b/>
                <w:sz w:val="24"/>
                <w:szCs w:val="24"/>
              </w:rPr>
            </w:pPr>
            <w:r w:rsidRPr="00273FC8">
              <w:rPr>
                <w:rFonts w:ascii="Times New Roman" w:eastAsia="Calibri" w:hAnsi="Times New Roman"/>
                <w:b/>
                <w:sz w:val="24"/>
                <w:szCs w:val="24"/>
              </w:rPr>
              <w:t>200,00</w:t>
            </w:r>
          </w:p>
        </w:tc>
      </w:tr>
    </w:tbl>
    <w:p w:rsidR="002774FD" w:rsidRPr="001F2C58" w:rsidRDefault="002774FD" w:rsidP="002774FD">
      <w:pPr>
        <w:rPr>
          <w:rFonts w:ascii="Times New Roman" w:hAnsi="Times New Roman"/>
          <w:sz w:val="24"/>
          <w:szCs w:val="24"/>
        </w:rPr>
      </w:pPr>
    </w:p>
    <w:p w:rsidR="002774FD" w:rsidRPr="001F2C58" w:rsidRDefault="002774FD" w:rsidP="002774FD">
      <w:pPr>
        <w:jc w:val="both"/>
        <w:rPr>
          <w:rFonts w:ascii="Times New Roman" w:hAnsi="Times New Roman"/>
          <w:sz w:val="24"/>
          <w:szCs w:val="24"/>
        </w:rPr>
      </w:pPr>
      <w:r w:rsidRPr="001F2C58">
        <w:rPr>
          <w:rFonts w:ascii="Times New Roman" w:hAnsi="Times New Roman"/>
          <w:sz w:val="24"/>
          <w:szCs w:val="24"/>
        </w:rPr>
        <w:t>*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p>
    <w:p w:rsidR="002774FD" w:rsidRPr="001F2C58" w:rsidRDefault="002774FD" w:rsidP="002774FD">
      <w:pPr>
        <w:rPr>
          <w:rFonts w:ascii="Times New Roman" w:hAnsi="Times New Roman"/>
          <w:b/>
          <w:sz w:val="24"/>
          <w:szCs w:val="24"/>
        </w:rPr>
      </w:pPr>
    </w:p>
    <w:p w:rsidR="002774FD" w:rsidRPr="001F2C58" w:rsidRDefault="002774FD" w:rsidP="002774FD">
      <w:pPr>
        <w:rPr>
          <w:rFonts w:ascii="Times New Roman" w:hAnsi="Times New Roman"/>
          <w:b/>
          <w:sz w:val="24"/>
          <w:szCs w:val="24"/>
        </w:rPr>
      </w:pPr>
    </w:p>
    <w:p w:rsidR="00D55F6B" w:rsidRDefault="00D55F6B" w:rsidP="002774FD">
      <w:pPr>
        <w:jc w:val="center"/>
        <w:rPr>
          <w:rFonts w:ascii="Times New Roman" w:hAnsi="Times New Roman"/>
          <w:b/>
          <w:sz w:val="24"/>
          <w:szCs w:val="24"/>
        </w:rPr>
      </w:pPr>
    </w:p>
    <w:p w:rsidR="00D55F6B" w:rsidRDefault="00D55F6B" w:rsidP="002774FD">
      <w:pPr>
        <w:jc w:val="center"/>
        <w:rPr>
          <w:rFonts w:ascii="Times New Roman" w:hAnsi="Times New Roman"/>
          <w:b/>
          <w:sz w:val="24"/>
          <w:szCs w:val="24"/>
        </w:rPr>
      </w:pPr>
    </w:p>
    <w:p w:rsidR="00D55F6B" w:rsidRDefault="00D55F6B" w:rsidP="002774FD">
      <w:pPr>
        <w:jc w:val="center"/>
        <w:rPr>
          <w:rFonts w:ascii="Times New Roman" w:hAnsi="Times New Roman"/>
          <w:b/>
          <w:sz w:val="24"/>
          <w:szCs w:val="24"/>
        </w:rPr>
      </w:pPr>
    </w:p>
    <w:p w:rsidR="00D55F6B" w:rsidRDefault="00D55F6B" w:rsidP="002774FD">
      <w:pPr>
        <w:jc w:val="center"/>
        <w:rPr>
          <w:rFonts w:ascii="Times New Roman" w:hAnsi="Times New Roman"/>
          <w:b/>
          <w:sz w:val="24"/>
          <w:szCs w:val="24"/>
        </w:rPr>
      </w:pPr>
    </w:p>
    <w:p w:rsidR="00D55F6B" w:rsidRDefault="00D55F6B" w:rsidP="002774FD">
      <w:pPr>
        <w:jc w:val="center"/>
        <w:rPr>
          <w:rFonts w:ascii="Times New Roman" w:hAnsi="Times New Roman"/>
          <w:b/>
          <w:sz w:val="24"/>
          <w:szCs w:val="24"/>
        </w:rPr>
      </w:pPr>
    </w:p>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t>5. ЦЕЛЕВЫЕ ИНДИКАТОРЫ ПРОГРАММЫ.</w:t>
      </w:r>
    </w:p>
    <w:p w:rsidR="002774FD" w:rsidRPr="001F2C58" w:rsidRDefault="002774FD" w:rsidP="002774FD">
      <w:pPr>
        <w:jc w:val="center"/>
        <w:rPr>
          <w:rFonts w:ascii="Times New Roman" w:hAnsi="Times New Roman"/>
          <w:b/>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171"/>
        <w:gridCol w:w="4471"/>
        <w:gridCol w:w="2235"/>
        <w:gridCol w:w="2578"/>
        <w:gridCol w:w="2578"/>
        <w:gridCol w:w="2588"/>
      </w:tblGrid>
      <w:tr w:rsidR="002774FD" w:rsidRPr="001F2C58" w:rsidTr="00E36BBA">
        <w:trPr>
          <w:trHeight w:val="681"/>
        </w:trPr>
        <w:tc>
          <w:tcPr>
            <w:tcW w:w="1144" w:type="dxa"/>
            <w:gridSpan w:val="2"/>
          </w:tcPr>
          <w:p w:rsidR="002774FD" w:rsidRPr="001F2C58" w:rsidRDefault="002774FD" w:rsidP="00E36BBA">
            <w:pPr>
              <w:pStyle w:val="a7"/>
              <w:ind w:left="0"/>
              <w:jc w:val="center"/>
              <w:rPr>
                <w:b/>
                <w:sz w:val="24"/>
                <w:szCs w:val="24"/>
              </w:rPr>
            </w:pPr>
            <w:r w:rsidRPr="001F2C58">
              <w:rPr>
                <w:b/>
                <w:sz w:val="24"/>
                <w:szCs w:val="24"/>
              </w:rPr>
              <w:t xml:space="preserve">№ </w:t>
            </w:r>
            <w:proofErr w:type="spellStart"/>
            <w:proofErr w:type="gramStart"/>
            <w:r w:rsidRPr="001F2C58">
              <w:rPr>
                <w:b/>
                <w:sz w:val="24"/>
                <w:szCs w:val="24"/>
              </w:rPr>
              <w:t>п</w:t>
            </w:r>
            <w:proofErr w:type="spellEnd"/>
            <w:proofErr w:type="gramEnd"/>
            <w:r w:rsidRPr="001F2C58">
              <w:rPr>
                <w:b/>
                <w:sz w:val="24"/>
                <w:szCs w:val="24"/>
              </w:rPr>
              <w:t>/</w:t>
            </w:r>
            <w:proofErr w:type="spellStart"/>
            <w:r w:rsidRPr="001F2C58">
              <w:rPr>
                <w:b/>
                <w:sz w:val="24"/>
                <w:szCs w:val="24"/>
              </w:rPr>
              <w:t>п</w:t>
            </w:r>
            <w:proofErr w:type="spellEnd"/>
          </w:p>
        </w:tc>
        <w:tc>
          <w:tcPr>
            <w:tcW w:w="4471" w:type="dxa"/>
          </w:tcPr>
          <w:p w:rsidR="002774FD" w:rsidRPr="001F2C58" w:rsidRDefault="002774FD" w:rsidP="00E36BBA">
            <w:pPr>
              <w:pStyle w:val="a7"/>
              <w:ind w:left="0"/>
              <w:jc w:val="center"/>
              <w:rPr>
                <w:b/>
                <w:sz w:val="24"/>
                <w:szCs w:val="24"/>
              </w:rPr>
            </w:pPr>
            <w:r w:rsidRPr="001F2C58">
              <w:rPr>
                <w:b/>
                <w:sz w:val="24"/>
                <w:szCs w:val="24"/>
              </w:rPr>
              <w:t>Наименование целевого индикатора Программы</w:t>
            </w:r>
          </w:p>
        </w:tc>
        <w:tc>
          <w:tcPr>
            <w:tcW w:w="2235" w:type="dxa"/>
          </w:tcPr>
          <w:p w:rsidR="002774FD" w:rsidRPr="001F2C58" w:rsidRDefault="002774FD" w:rsidP="00E36BBA">
            <w:pPr>
              <w:pStyle w:val="a7"/>
              <w:ind w:left="0"/>
              <w:jc w:val="center"/>
              <w:rPr>
                <w:b/>
                <w:sz w:val="24"/>
                <w:szCs w:val="24"/>
              </w:rPr>
            </w:pPr>
            <w:r w:rsidRPr="001F2C58">
              <w:rPr>
                <w:b/>
                <w:sz w:val="24"/>
                <w:szCs w:val="24"/>
              </w:rPr>
              <w:t>Единица измерения</w:t>
            </w:r>
          </w:p>
        </w:tc>
        <w:tc>
          <w:tcPr>
            <w:tcW w:w="2578" w:type="dxa"/>
          </w:tcPr>
          <w:p w:rsidR="002774FD" w:rsidRPr="001F2C58" w:rsidRDefault="002774FD" w:rsidP="00E36BBA">
            <w:pPr>
              <w:pStyle w:val="a7"/>
              <w:ind w:left="0"/>
              <w:jc w:val="center"/>
              <w:rPr>
                <w:b/>
                <w:sz w:val="24"/>
                <w:szCs w:val="24"/>
              </w:rPr>
            </w:pPr>
            <w:r w:rsidRPr="001F2C58">
              <w:rPr>
                <w:b/>
                <w:sz w:val="24"/>
                <w:szCs w:val="24"/>
              </w:rPr>
              <w:t>Значение индикатора на начало реализации Программы</w:t>
            </w:r>
          </w:p>
        </w:tc>
        <w:tc>
          <w:tcPr>
            <w:tcW w:w="2578" w:type="dxa"/>
          </w:tcPr>
          <w:p w:rsidR="002774FD" w:rsidRPr="001F2C58" w:rsidRDefault="002774FD" w:rsidP="00E36BBA">
            <w:pPr>
              <w:pStyle w:val="a7"/>
              <w:ind w:left="0"/>
              <w:jc w:val="center"/>
              <w:rPr>
                <w:b/>
                <w:sz w:val="24"/>
                <w:szCs w:val="24"/>
              </w:rPr>
            </w:pPr>
            <w:r w:rsidRPr="001F2C58">
              <w:rPr>
                <w:b/>
                <w:sz w:val="24"/>
                <w:szCs w:val="24"/>
              </w:rPr>
              <w:t xml:space="preserve">Значение индикатора </w:t>
            </w:r>
          </w:p>
          <w:p w:rsidR="002774FD" w:rsidRPr="001F2C58" w:rsidRDefault="002A32D6" w:rsidP="00E36BBA">
            <w:pPr>
              <w:pStyle w:val="a7"/>
              <w:ind w:left="0"/>
              <w:jc w:val="center"/>
              <w:rPr>
                <w:b/>
                <w:sz w:val="24"/>
                <w:szCs w:val="24"/>
              </w:rPr>
            </w:pPr>
            <w:r>
              <w:rPr>
                <w:b/>
                <w:sz w:val="24"/>
                <w:szCs w:val="24"/>
              </w:rPr>
              <w:t>к 2021 -</w:t>
            </w:r>
            <w:r w:rsidR="002774FD" w:rsidRPr="001F2C58">
              <w:rPr>
                <w:b/>
                <w:sz w:val="24"/>
                <w:szCs w:val="24"/>
              </w:rPr>
              <w:t xml:space="preserve"> 20</w:t>
            </w:r>
            <w:r w:rsidR="00A72C61">
              <w:rPr>
                <w:b/>
                <w:sz w:val="24"/>
                <w:szCs w:val="24"/>
              </w:rPr>
              <w:t>23</w:t>
            </w:r>
            <w:r w:rsidR="002774FD" w:rsidRPr="001F2C58">
              <w:rPr>
                <w:b/>
                <w:sz w:val="24"/>
                <w:szCs w:val="24"/>
              </w:rPr>
              <w:t xml:space="preserve"> году</w:t>
            </w:r>
          </w:p>
          <w:p w:rsidR="002774FD" w:rsidRPr="001F2C58" w:rsidRDefault="002774FD" w:rsidP="00E36BBA">
            <w:pPr>
              <w:pStyle w:val="a7"/>
              <w:ind w:left="0"/>
              <w:jc w:val="center"/>
              <w:rPr>
                <w:b/>
                <w:sz w:val="24"/>
                <w:szCs w:val="24"/>
              </w:rPr>
            </w:pPr>
            <w:r w:rsidRPr="001F2C58">
              <w:rPr>
                <w:b/>
                <w:sz w:val="24"/>
                <w:szCs w:val="24"/>
              </w:rPr>
              <w:t>(к концу 1 этапа реализации Программы)</w:t>
            </w:r>
          </w:p>
        </w:tc>
        <w:tc>
          <w:tcPr>
            <w:tcW w:w="2588" w:type="dxa"/>
          </w:tcPr>
          <w:p w:rsidR="002774FD" w:rsidRPr="001F2C58" w:rsidRDefault="002774FD" w:rsidP="00E36BBA">
            <w:pPr>
              <w:pStyle w:val="a7"/>
              <w:ind w:left="0"/>
              <w:jc w:val="center"/>
              <w:rPr>
                <w:b/>
                <w:sz w:val="24"/>
                <w:szCs w:val="24"/>
              </w:rPr>
            </w:pPr>
            <w:r w:rsidRPr="001F2C58">
              <w:rPr>
                <w:b/>
                <w:sz w:val="24"/>
                <w:szCs w:val="24"/>
              </w:rPr>
              <w:t xml:space="preserve">Значение индикатора к 2032 году </w:t>
            </w:r>
          </w:p>
          <w:p w:rsidR="002774FD" w:rsidRPr="001F2C58" w:rsidRDefault="002774FD" w:rsidP="00E36BBA">
            <w:pPr>
              <w:pStyle w:val="a7"/>
              <w:ind w:left="0"/>
              <w:jc w:val="center"/>
              <w:rPr>
                <w:b/>
                <w:sz w:val="24"/>
                <w:szCs w:val="24"/>
              </w:rPr>
            </w:pPr>
            <w:r w:rsidRPr="001F2C58">
              <w:rPr>
                <w:b/>
                <w:sz w:val="24"/>
                <w:szCs w:val="24"/>
              </w:rPr>
              <w:t>(к концу 2 этапа реализации Программы)</w:t>
            </w:r>
          </w:p>
        </w:tc>
      </w:tr>
      <w:tr w:rsidR="002774FD" w:rsidRPr="001F2C58" w:rsidTr="00E36BBA">
        <w:trPr>
          <w:trHeight w:val="401"/>
        </w:trPr>
        <w:tc>
          <w:tcPr>
            <w:tcW w:w="15594" w:type="dxa"/>
            <w:gridSpan w:val="7"/>
            <w:vAlign w:val="center"/>
          </w:tcPr>
          <w:p w:rsidR="002774FD" w:rsidRPr="001F2C58" w:rsidRDefault="002774FD" w:rsidP="00E36BBA">
            <w:pPr>
              <w:pStyle w:val="a7"/>
              <w:ind w:left="0"/>
              <w:rPr>
                <w:b/>
                <w:sz w:val="24"/>
                <w:szCs w:val="24"/>
                <w:highlight w:val="yellow"/>
              </w:rPr>
            </w:pPr>
            <w:r w:rsidRPr="001F2C58">
              <w:rPr>
                <w:b/>
                <w:sz w:val="24"/>
                <w:szCs w:val="24"/>
              </w:rPr>
              <w:t>Физическая культура и массовый спорт</w:t>
            </w:r>
          </w:p>
        </w:tc>
      </w:tr>
      <w:tr w:rsidR="002774FD" w:rsidRPr="001F2C58" w:rsidTr="00E36BBA">
        <w:trPr>
          <w:trHeight w:val="799"/>
        </w:trPr>
        <w:tc>
          <w:tcPr>
            <w:tcW w:w="973" w:type="dxa"/>
            <w:vAlign w:val="center"/>
          </w:tcPr>
          <w:p w:rsidR="002774FD" w:rsidRPr="001F2C58" w:rsidRDefault="002774FD" w:rsidP="00E36BBA">
            <w:pPr>
              <w:pStyle w:val="a7"/>
              <w:ind w:left="0"/>
              <w:jc w:val="center"/>
              <w:rPr>
                <w:sz w:val="24"/>
                <w:szCs w:val="24"/>
              </w:rPr>
            </w:pPr>
            <w:r w:rsidRPr="001F2C58">
              <w:rPr>
                <w:sz w:val="24"/>
                <w:szCs w:val="24"/>
              </w:rPr>
              <w:t>1</w:t>
            </w:r>
          </w:p>
        </w:tc>
        <w:tc>
          <w:tcPr>
            <w:tcW w:w="4642" w:type="dxa"/>
            <w:gridSpan w:val="2"/>
            <w:vAlign w:val="center"/>
          </w:tcPr>
          <w:p w:rsidR="002774FD" w:rsidRPr="00A72C61" w:rsidRDefault="002774FD" w:rsidP="00E36BBA">
            <w:pPr>
              <w:pStyle w:val="a7"/>
              <w:ind w:left="0"/>
              <w:jc w:val="center"/>
              <w:rPr>
                <w:sz w:val="24"/>
                <w:szCs w:val="24"/>
              </w:rPr>
            </w:pPr>
            <w:r w:rsidRPr="00A72C61">
              <w:rPr>
                <w:sz w:val="24"/>
                <w:szCs w:val="24"/>
              </w:rPr>
              <w:t>Обеспеченность населения спортивными площадками</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t>кв</w:t>
            </w:r>
            <w:proofErr w:type="gramStart"/>
            <w:r w:rsidRPr="00A72C61">
              <w:rPr>
                <w:sz w:val="24"/>
                <w:szCs w:val="24"/>
              </w:rPr>
              <w:t>.м</w:t>
            </w:r>
            <w:proofErr w:type="gramEnd"/>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A72C61" w:rsidP="00E36BBA">
            <w:pPr>
              <w:pStyle w:val="a7"/>
              <w:ind w:left="0"/>
              <w:jc w:val="center"/>
              <w:rPr>
                <w:sz w:val="24"/>
                <w:szCs w:val="24"/>
              </w:rPr>
            </w:pPr>
            <w:r w:rsidRPr="00A72C61">
              <w:rPr>
                <w:sz w:val="24"/>
                <w:szCs w:val="24"/>
              </w:rPr>
              <w:t>1560</w:t>
            </w:r>
          </w:p>
        </w:tc>
        <w:tc>
          <w:tcPr>
            <w:tcW w:w="2588" w:type="dxa"/>
            <w:vAlign w:val="center"/>
          </w:tcPr>
          <w:p w:rsidR="002774FD" w:rsidRPr="00A72C61" w:rsidRDefault="00A72C61" w:rsidP="00E36BBA">
            <w:pPr>
              <w:pStyle w:val="a7"/>
              <w:ind w:left="0"/>
              <w:jc w:val="center"/>
              <w:rPr>
                <w:sz w:val="24"/>
                <w:szCs w:val="24"/>
              </w:rPr>
            </w:pPr>
            <w:r w:rsidRPr="00A72C61">
              <w:rPr>
                <w:sz w:val="24"/>
                <w:szCs w:val="24"/>
              </w:rPr>
              <w:t>4100</w:t>
            </w:r>
          </w:p>
        </w:tc>
      </w:tr>
      <w:tr w:rsidR="002774FD" w:rsidRPr="001F2C58" w:rsidTr="00E36BBA">
        <w:trPr>
          <w:trHeight w:val="361"/>
        </w:trPr>
        <w:tc>
          <w:tcPr>
            <w:tcW w:w="973" w:type="dxa"/>
            <w:vAlign w:val="center"/>
          </w:tcPr>
          <w:p w:rsidR="002774FD" w:rsidRPr="001F2C58" w:rsidRDefault="002774FD" w:rsidP="00E36BBA">
            <w:pPr>
              <w:pStyle w:val="a7"/>
              <w:ind w:left="0"/>
              <w:jc w:val="center"/>
              <w:rPr>
                <w:sz w:val="24"/>
                <w:szCs w:val="24"/>
              </w:rPr>
            </w:pPr>
            <w:r w:rsidRPr="001F2C58">
              <w:rPr>
                <w:sz w:val="24"/>
                <w:szCs w:val="24"/>
              </w:rPr>
              <w:t>2</w:t>
            </w:r>
          </w:p>
        </w:tc>
        <w:tc>
          <w:tcPr>
            <w:tcW w:w="4642" w:type="dxa"/>
            <w:gridSpan w:val="2"/>
            <w:vAlign w:val="center"/>
          </w:tcPr>
          <w:p w:rsidR="002774FD" w:rsidRPr="00A72C61" w:rsidRDefault="002774FD" w:rsidP="00E36BBA">
            <w:pPr>
              <w:pStyle w:val="a7"/>
              <w:ind w:left="0"/>
              <w:jc w:val="center"/>
              <w:rPr>
                <w:sz w:val="24"/>
                <w:szCs w:val="24"/>
              </w:rPr>
            </w:pPr>
            <w:r w:rsidRPr="00A72C61">
              <w:rPr>
                <w:sz w:val="24"/>
                <w:szCs w:val="24"/>
              </w:rPr>
              <w:t>Доля населения, систематически занимающегося спортом</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t>% от общей численности населения</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A72C61" w:rsidP="00E36BBA">
            <w:pPr>
              <w:pStyle w:val="a7"/>
              <w:ind w:left="0"/>
              <w:jc w:val="center"/>
              <w:rPr>
                <w:sz w:val="24"/>
                <w:szCs w:val="24"/>
              </w:rPr>
            </w:pPr>
            <w:r w:rsidRPr="00A72C61">
              <w:rPr>
                <w:sz w:val="24"/>
                <w:szCs w:val="24"/>
              </w:rPr>
              <w:t>20</w:t>
            </w:r>
            <w:r w:rsidR="002774FD" w:rsidRPr="00A72C61">
              <w:rPr>
                <w:sz w:val="24"/>
                <w:szCs w:val="24"/>
              </w:rPr>
              <w:t xml:space="preserve"> %</w:t>
            </w:r>
          </w:p>
        </w:tc>
        <w:tc>
          <w:tcPr>
            <w:tcW w:w="2588" w:type="dxa"/>
            <w:vAlign w:val="center"/>
          </w:tcPr>
          <w:p w:rsidR="002774FD" w:rsidRPr="00A72C61" w:rsidRDefault="00A72C61" w:rsidP="00E36BBA">
            <w:pPr>
              <w:pStyle w:val="a7"/>
              <w:ind w:left="0"/>
              <w:jc w:val="center"/>
              <w:rPr>
                <w:sz w:val="24"/>
                <w:szCs w:val="24"/>
              </w:rPr>
            </w:pPr>
            <w:r w:rsidRPr="00A72C61">
              <w:rPr>
                <w:sz w:val="24"/>
                <w:szCs w:val="24"/>
              </w:rPr>
              <w:t>35</w:t>
            </w:r>
            <w:r w:rsidR="002774FD" w:rsidRPr="00A72C61">
              <w:rPr>
                <w:sz w:val="24"/>
                <w:szCs w:val="24"/>
              </w:rPr>
              <w:t xml:space="preserve"> %</w:t>
            </w:r>
          </w:p>
        </w:tc>
      </w:tr>
      <w:tr w:rsidR="002774FD" w:rsidRPr="001F2C58" w:rsidTr="00E36BBA">
        <w:trPr>
          <w:trHeight w:val="361"/>
        </w:trPr>
        <w:tc>
          <w:tcPr>
            <w:tcW w:w="973" w:type="dxa"/>
            <w:vAlign w:val="center"/>
          </w:tcPr>
          <w:p w:rsidR="002774FD" w:rsidRPr="001F2C58" w:rsidRDefault="002774FD" w:rsidP="00E36BBA">
            <w:pPr>
              <w:pStyle w:val="a7"/>
              <w:ind w:left="0"/>
              <w:jc w:val="center"/>
              <w:rPr>
                <w:sz w:val="24"/>
                <w:szCs w:val="24"/>
              </w:rPr>
            </w:pPr>
            <w:r w:rsidRPr="001F2C58">
              <w:rPr>
                <w:sz w:val="24"/>
                <w:szCs w:val="24"/>
              </w:rPr>
              <w:t>3</w:t>
            </w:r>
          </w:p>
        </w:tc>
        <w:tc>
          <w:tcPr>
            <w:tcW w:w="4642" w:type="dxa"/>
            <w:gridSpan w:val="2"/>
            <w:vAlign w:val="center"/>
          </w:tcPr>
          <w:p w:rsidR="002774FD" w:rsidRPr="00A72C61" w:rsidRDefault="002774FD" w:rsidP="00E36BBA">
            <w:pPr>
              <w:pStyle w:val="a7"/>
              <w:ind w:left="0"/>
              <w:jc w:val="center"/>
              <w:rPr>
                <w:sz w:val="24"/>
                <w:szCs w:val="24"/>
              </w:rPr>
            </w:pPr>
            <w:r w:rsidRPr="00A72C61">
              <w:rPr>
                <w:sz w:val="24"/>
                <w:szCs w:val="24"/>
              </w:rPr>
              <w:t xml:space="preserve">Объем средств, направленных на реализацию мероприятий по строительству, реконструкции, </w:t>
            </w:r>
            <w:r w:rsidRPr="00A72C61">
              <w:rPr>
                <w:sz w:val="24"/>
                <w:szCs w:val="24"/>
              </w:rPr>
              <w:lastRenderedPageBreak/>
              <w:t>модернизации объектов физической культуры и спорта</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lastRenderedPageBreak/>
              <w:t xml:space="preserve">тыс. руб. </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A72C61" w:rsidP="00E36BBA">
            <w:pPr>
              <w:pStyle w:val="a7"/>
              <w:ind w:left="0"/>
              <w:jc w:val="center"/>
              <w:rPr>
                <w:sz w:val="24"/>
                <w:szCs w:val="24"/>
              </w:rPr>
            </w:pPr>
            <w:r w:rsidRPr="00A72C61">
              <w:rPr>
                <w:sz w:val="24"/>
                <w:szCs w:val="24"/>
              </w:rPr>
              <w:t>3500</w:t>
            </w:r>
            <w:r w:rsidR="002774FD" w:rsidRPr="00A72C61">
              <w:rPr>
                <w:sz w:val="24"/>
                <w:szCs w:val="24"/>
              </w:rPr>
              <w:t>,0</w:t>
            </w:r>
          </w:p>
        </w:tc>
        <w:tc>
          <w:tcPr>
            <w:tcW w:w="2588" w:type="dxa"/>
            <w:vAlign w:val="center"/>
          </w:tcPr>
          <w:p w:rsidR="002774FD" w:rsidRPr="00A72C61" w:rsidRDefault="002774FD" w:rsidP="00E36BBA">
            <w:pPr>
              <w:pStyle w:val="a7"/>
              <w:ind w:left="0"/>
              <w:jc w:val="center"/>
              <w:rPr>
                <w:sz w:val="24"/>
                <w:szCs w:val="24"/>
              </w:rPr>
            </w:pPr>
            <w:r w:rsidRPr="00A72C61">
              <w:rPr>
                <w:sz w:val="24"/>
                <w:szCs w:val="24"/>
              </w:rPr>
              <w:t>0</w:t>
            </w:r>
          </w:p>
        </w:tc>
      </w:tr>
      <w:tr w:rsidR="002774FD" w:rsidRPr="001F2C58" w:rsidTr="00E36BBA">
        <w:trPr>
          <w:trHeight w:val="361"/>
        </w:trPr>
        <w:tc>
          <w:tcPr>
            <w:tcW w:w="15594" w:type="dxa"/>
            <w:gridSpan w:val="7"/>
            <w:vAlign w:val="center"/>
          </w:tcPr>
          <w:p w:rsidR="002774FD" w:rsidRPr="00A72C61" w:rsidRDefault="002774FD" w:rsidP="00E36BBA">
            <w:pPr>
              <w:pStyle w:val="a7"/>
              <w:ind w:left="0"/>
              <w:rPr>
                <w:b/>
                <w:sz w:val="24"/>
                <w:szCs w:val="24"/>
              </w:rPr>
            </w:pPr>
            <w:r w:rsidRPr="00A72C61">
              <w:rPr>
                <w:b/>
                <w:sz w:val="24"/>
                <w:szCs w:val="24"/>
              </w:rPr>
              <w:lastRenderedPageBreak/>
              <w:t>Культура</w:t>
            </w:r>
          </w:p>
        </w:tc>
      </w:tr>
      <w:tr w:rsidR="002774FD" w:rsidRPr="001F2C58" w:rsidTr="00E36BBA">
        <w:trPr>
          <w:trHeight w:val="361"/>
        </w:trPr>
        <w:tc>
          <w:tcPr>
            <w:tcW w:w="973" w:type="dxa"/>
            <w:vAlign w:val="center"/>
          </w:tcPr>
          <w:p w:rsidR="002774FD" w:rsidRPr="001F2C58" w:rsidRDefault="002774FD" w:rsidP="00E36BBA">
            <w:pPr>
              <w:pStyle w:val="a7"/>
              <w:ind w:left="0"/>
              <w:jc w:val="center"/>
              <w:rPr>
                <w:sz w:val="24"/>
                <w:szCs w:val="24"/>
              </w:rPr>
            </w:pPr>
            <w:r w:rsidRPr="001F2C58">
              <w:rPr>
                <w:sz w:val="24"/>
                <w:szCs w:val="24"/>
              </w:rPr>
              <w:t>1</w:t>
            </w:r>
          </w:p>
        </w:tc>
        <w:tc>
          <w:tcPr>
            <w:tcW w:w="4642" w:type="dxa"/>
            <w:gridSpan w:val="2"/>
            <w:vAlign w:val="center"/>
          </w:tcPr>
          <w:p w:rsidR="002774FD" w:rsidRPr="00A72C61" w:rsidRDefault="002774FD" w:rsidP="00E36BBA">
            <w:pPr>
              <w:pStyle w:val="a7"/>
              <w:ind w:left="0"/>
              <w:jc w:val="center"/>
              <w:rPr>
                <w:sz w:val="24"/>
                <w:szCs w:val="24"/>
              </w:rPr>
            </w:pPr>
            <w:r w:rsidRPr="00A72C61">
              <w:rPr>
                <w:sz w:val="24"/>
                <w:szCs w:val="24"/>
              </w:rPr>
              <w:t>Количество обустроенных зон отдыха</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t>ед.</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88" w:type="dxa"/>
            <w:vAlign w:val="center"/>
          </w:tcPr>
          <w:p w:rsidR="002774FD" w:rsidRPr="00A72C61" w:rsidRDefault="002774FD" w:rsidP="00E36BBA">
            <w:pPr>
              <w:pStyle w:val="a7"/>
              <w:ind w:left="0"/>
              <w:jc w:val="center"/>
              <w:rPr>
                <w:sz w:val="24"/>
                <w:szCs w:val="24"/>
              </w:rPr>
            </w:pPr>
            <w:r w:rsidRPr="00A72C61">
              <w:rPr>
                <w:sz w:val="24"/>
                <w:szCs w:val="24"/>
              </w:rPr>
              <w:t>1</w:t>
            </w:r>
          </w:p>
        </w:tc>
      </w:tr>
      <w:tr w:rsidR="002774FD" w:rsidRPr="001F2C58" w:rsidTr="00E36BBA">
        <w:trPr>
          <w:trHeight w:val="361"/>
        </w:trPr>
        <w:tc>
          <w:tcPr>
            <w:tcW w:w="973" w:type="dxa"/>
            <w:vAlign w:val="center"/>
          </w:tcPr>
          <w:p w:rsidR="002774FD" w:rsidRPr="001F2C58" w:rsidRDefault="002774FD" w:rsidP="00E36BBA">
            <w:pPr>
              <w:pStyle w:val="a7"/>
              <w:ind w:left="0"/>
              <w:jc w:val="center"/>
              <w:rPr>
                <w:sz w:val="24"/>
                <w:szCs w:val="24"/>
              </w:rPr>
            </w:pPr>
            <w:r w:rsidRPr="001F2C58">
              <w:rPr>
                <w:sz w:val="24"/>
                <w:szCs w:val="24"/>
              </w:rPr>
              <w:t>2</w:t>
            </w:r>
          </w:p>
        </w:tc>
        <w:tc>
          <w:tcPr>
            <w:tcW w:w="4642" w:type="dxa"/>
            <w:gridSpan w:val="2"/>
            <w:vAlign w:val="center"/>
          </w:tcPr>
          <w:p w:rsidR="002774FD" w:rsidRPr="00A72C61" w:rsidRDefault="002774FD" w:rsidP="00E36BBA">
            <w:pPr>
              <w:pStyle w:val="a7"/>
              <w:ind w:left="0"/>
              <w:jc w:val="center"/>
              <w:rPr>
                <w:sz w:val="24"/>
                <w:szCs w:val="24"/>
              </w:rPr>
            </w:pPr>
            <w:r w:rsidRPr="00A72C61">
              <w:rPr>
                <w:sz w:val="24"/>
                <w:szCs w:val="24"/>
              </w:rPr>
              <w:t xml:space="preserve">Кол-во жителей </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t>численность населения</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A72C61" w:rsidP="00E36BBA">
            <w:pPr>
              <w:pStyle w:val="a7"/>
              <w:ind w:left="0"/>
              <w:jc w:val="center"/>
              <w:rPr>
                <w:sz w:val="24"/>
                <w:szCs w:val="24"/>
              </w:rPr>
            </w:pPr>
            <w:r w:rsidRPr="00A72C61">
              <w:rPr>
                <w:sz w:val="24"/>
                <w:szCs w:val="24"/>
              </w:rPr>
              <w:t>531</w:t>
            </w:r>
          </w:p>
        </w:tc>
        <w:tc>
          <w:tcPr>
            <w:tcW w:w="2588" w:type="dxa"/>
            <w:vAlign w:val="center"/>
          </w:tcPr>
          <w:p w:rsidR="002774FD" w:rsidRPr="00A72C61" w:rsidRDefault="00A72C61" w:rsidP="00E36BBA">
            <w:pPr>
              <w:pStyle w:val="a7"/>
              <w:ind w:left="0"/>
              <w:jc w:val="center"/>
              <w:rPr>
                <w:sz w:val="24"/>
                <w:szCs w:val="24"/>
              </w:rPr>
            </w:pPr>
            <w:r w:rsidRPr="00A72C61">
              <w:rPr>
                <w:sz w:val="24"/>
                <w:szCs w:val="24"/>
              </w:rPr>
              <w:t>550</w:t>
            </w:r>
          </w:p>
        </w:tc>
      </w:tr>
      <w:tr w:rsidR="002774FD" w:rsidRPr="001F2C58" w:rsidTr="00E36BBA">
        <w:trPr>
          <w:trHeight w:val="361"/>
        </w:trPr>
        <w:tc>
          <w:tcPr>
            <w:tcW w:w="973" w:type="dxa"/>
            <w:vAlign w:val="center"/>
          </w:tcPr>
          <w:p w:rsidR="002774FD" w:rsidRPr="001F2C58" w:rsidRDefault="002774FD" w:rsidP="00E36BBA">
            <w:pPr>
              <w:pStyle w:val="a7"/>
              <w:ind w:left="0"/>
              <w:jc w:val="center"/>
              <w:rPr>
                <w:sz w:val="24"/>
                <w:szCs w:val="24"/>
              </w:rPr>
            </w:pPr>
            <w:r w:rsidRPr="001F2C58">
              <w:rPr>
                <w:sz w:val="24"/>
                <w:szCs w:val="24"/>
              </w:rPr>
              <w:t>3</w:t>
            </w:r>
          </w:p>
        </w:tc>
        <w:tc>
          <w:tcPr>
            <w:tcW w:w="4642" w:type="dxa"/>
            <w:gridSpan w:val="2"/>
            <w:vAlign w:val="center"/>
          </w:tcPr>
          <w:p w:rsidR="002774FD" w:rsidRPr="00A72C61" w:rsidRDefault="002774FD" w:rsidP="00E36BBA">
            <w:pPr>
              <w:pStyle w:val="a7"/>
              <w:ind w:left="0"/>
              <w:jc w:val="center"/>
              <w:rPr>
                <w:sz w:val="24"/>
                <w:szCs w:val="24"/>
              </w:rPr>
            </w:pPr>
            <w:r w:rsidRPr="00A72C61">
              <w:rPr>
                <w:rFonts w:eastAsia="Arial Unicode MS"/>
                <w:sz w:val="24"/>
                <w:szCs w:val="24"/>
              </w:rPr>
              <w:t>Объем средств, направленных на реализацию мероприятий по строительству, реконструкции, модернизации объектов культуры</w:t>
            </w:r>
          </w:p>
        </w:tc>
        <w:tc>
          <w:tcPr>
            <w:tcW w:w="2235" w:type="dxa"/>
            <w:vAlign w:val="center"/>
          </w:tcPr>
          <w:p w:rsidR="002774FD" w:rsidRPr="00A72C61" w:rsidRDefault="002774FD" w:rsidP="00E36BBA">
            <w:pPr>
              <w:pStyle w:val="a7"/>
              <w:ind w:left="0"/>
              <w:jc w:val="center"/>
              <w:rPr>
                <w:sz w:val="24"/>
                <w:szCs w:val="24"/>
              </w:rPr>
            </w:pPr>
            <w:r w:rsidRPr="00A72C61">
              <w:rPr>
                <w:sz w:val="24"/>
                <w:szCs w:val="24"/>
              </w:rPr>
              <w:t>тыс. руб.</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78" w:type="dxa"/>
            <w:vAlign w:val="center"/>
          </w:tcPr>
          <w:p w:rsidR="002774FD" w:rsidRPr="00A72C61" w:rsidRDefault="002774FD" w:rsidP="00E36BBA">
            <w:pPr>
              <w:pStyle w:val="a7"/>
              <w:ind w:left="0"/>
              <w:jc w:val="center"/>
              <w:rPr>
                <w:sz w:val="24"/>
                <w:szCs w:val="24"/>
              </w:rPr>
            </w:pPr>
            <w:r w:rsidRPr="00A72C61">
              <w:rPr>
                <w:sz w:val="24"/>
                <w:szCs w:val="24"/>
              </w:rPr>
              <w:t>0</w:t>
            </w:r>
          </w:p>
        </w:tc>
        <w:tc>
          <w:tcPr>
            <w:tcW w:w="2588" w:type="dxa"/>
            <w:vAlign w:val="center"/>
          </w:tcPr>
          <w:p w:rsidR="002774FD" w:rsidRPr="00A72C61" w:rsidRDefault="00A72C61" w:rsidP="00E36BBA">
            <w:pPr>
              <w:pStyle w:val="a7"/>
              <w:ind w:left="0"/>
              <w:jc w:val="center"/>
              <w:rPr>
                <w:sz w:val="24"/>
                <w:szCs w:val="24"/>
              </w:rPr>
            </w:pPr>
            <w:r w:rsidRPr="00A72C61">
              <w:rPr>
                <w:sz w:val="24"/>
                <w:szCs w:val="24"/>
              </w:rPr>
              <w:t>2800,00</w:t>
            </w:r>
          </w:p>
        </w:tc>
      </w:tr>
      <w:tr w:rsidR="002774FD" w:rsidRPr="001F2C58" w:rsidTr="00E36BBA">
        <w:trPr>
          <w:trHeight w:val="361"/>
        </w:trPr>
        <w:tc>
          <w:tcPr>
            <w:tcW w:w="15594" w:type="dxa"/>
            <w:gridSpan w:val="7"/>
            <w:vAlign w:val="center"/>
          </w:tcPr>
          <w:p w:rsidR="002774FD" w:rsidRPr="002A32D6" w:rsidRDefault="002774FD" w:rsidP="00E36BBA">
            <w:pPr>
              <w:pStyle w:val="a7"/>
              <w:ind w:left="0"/>
              <w:rPr>
                <w:b/>
                <w:sz w:val="24"/>
                <w:szCs w:val="24"/>
              </w:rPr>
            </w:pPr>
            <w:r w:rsidRPr="002A32D6">
              <w:rPr>
                <w:b/>
                <w:sz w:val="24"/>
                <w:szCs w:val="24"/>
              </w:rPr>
              <w:t>Благоустройство</w:t>
            </w:r>
          </w:p>
        </w:tc>
      </w:tr>
      <w:tr w:rsidR="002774FD" w:rsidRPr="001F2C58" w:rsidTr="00E36BBA">
        <w:trPr>
          <w:trHeight w:val="361"/>
        </w:trPr>
        <w:tc>
          <w:tcPr>
            <w:tcW w:w="973" w:type="dxa"/>
            <w:vAlign w:val="center"/>
          </w:tcPr>
          <w:p w:rsidR="002774FD" w:rsidRPr="002A32D6" w:rsidRDefault="002774FD" w:rsidP="00E36BBA">
            <w:pPr>
              <w:pStyle w:val="a7"/>
              <w:ind w:left="0"/>
              <w:jc w:val="center"/>
              <w:rPr>
                <w:sz w:val="24"/>
                <w:szCs w:val="24"/>
              </w:rPr>
            </w:pPr>
            <w:r w:rsidRPr="002A32D6">
              <w:rPr>
                <w:sz w:val="24"/>
                <w:szCs w:val="24"/>
              </w:rPr>
              <w:t>1</w:t>
            </w:r>
          </w:p>
        </w:tc>
        <w:tc>
          <w:tcPr>
            <w:tcW w:w="4642" w:type="dxa"/>
            <w:gridSpan w:val="2"/>
            <w:vAlign w:val="center"/>
          </w:tcPr>
          <w:p w:rsidR="002774FD" w:rsidRPr="002A32D6" w:rsidRDefault="002A32D6" w:rsidP="00E36BBA">
            <w:pPr>
              <w:pStyle w:val="a7"/>
              <w:ind w:left="0"/>
              <w:jc w:val="center"/>
              <w:rPr>
                <w:sz w:val="24"/>
                <w:szCs w:val="24"/>
              </w:rPr>
            </w:pPr>
            <w:r w:rsidRPr="002A32D6">
              <w:rPr>
                <w:sz w:val="24"/>
                <w:szCs w:val="24"/>
              </w:rPr>
              <w:t>Благоустройство территории кладбища</w:t>
            </w:r>
          </w:p>
        </w:tc>
        <w:tc>
          <w:tcPr>
            <w:tcW w:w="2235" w:type="dxa"/>
            <w:vAlign w:val="center"/>
          </w:tcPr>
          <w:p w:rsidR="002774FD" w:rsidRPr="002A32D6" w:rsidRDefault="002774FD" w:rsidP="00E36BBA">
            <w:pPr>
              <w:pStyle w:val="a7"/>
              <w:ind w:left="0"/>
              <w:jc w:val="center"/>
              <w:rPr>
                <w:sz w:val="24"/>
                <w:szCs w:val="24"/>
              </w:rPr>
            </w:pPr>
          </w:p>
        </w:tc>
        <w:tc>
          <w:tcPr>
            <w:tcW w:w="2578" w:type="dxa"/>
            <w:vAlign w:val="center"/>
          </w:tcPr>
          <w:p w:rsidR="002774FD" w:rsidRPr="002A32D6" w:rsidRDefault="002774FD" w:rsidP="00E36BBA">
            <w:pPr>
              <w:pStyle w:val="a7"/>
              <w:ind w:left="0"/>
              <w:jc w:val="center"/>
              <w:rPr>
                <w:sz w:val="24"/>
                <w:szCs w:val="24"/>
              </w:rPr>
            </w:pPr>
            <w:r w:rsidRPr="002A32D6">
              <w:rPr>
                <w:sz w:val="24"/>
                <w:szCs w:val="24"/>
              </w:rPr>
              <w:t>0</w:t>
            </w:r>
          </w:p>
        </w:tc>
        <w:tc>
          <w:tcPr>
            <w:tcW w:w="2578" w:type="dxa"/>
            <w:vAlign w:val="center"/>
          </w:tcPr>
          <w:p w:rsidR="002774FD" w:rsidRPr="002A32D6" w:rsidRDefault="002774FD" w:rsidP="00E36BBA">
            <w:pPr>
              <w:pStyle w:val="a7"/>
              <w:ind w:left="0"/>
              <w:jc w:val="center"/>
              <w:rPr>
                <w:sz w:val="24"/>
                <w:szCs w:val="24"/>
              </w:rPr>
            </w:pPr>
          </w:p>
        </w:tc>
        <w:tc>
          <w:tcPr>
            <w:tcW w:w="2588" w:type="dxa"/>
            <w:vAlign w:val="center"/>
          </w:tcPr>
          <w:p w:rsidR="002774FD" w:rsidRPr="002A32D6" w:rsidRDefault="002774FD" w:rsidP="00E36BBA">
            <w:pPr>
              <w:pStyle w:val="a7"/>
              <w:ind w:left="0"/>
              <w:jc w:val="center"/>
              <w:rPr>
                <w:sz w:val="24"/>
                <w:szCs w:val="24"/>
              </w:rPr>
            </w:pPr>
          </w:p>
        </w:tc>
      </w:tr>
      <w:tr w:rsidR="002774FD" w:rsidRPr="001F2C58" w:rsidTr="00E36BBA">
        <w:trPr>
          <w:trHeight w:val="361"/>
        </w:trPr>
        <w:tc>
          <w:tcPr>
            <w:tcW w:w="973" w:type="dxa"/>
            <w:vAlign w:val="center"/>
          </w:tcPr>
          <w:p w:rsidR="002774FD" w:rsidRPr="002A32D6" w:rsidRDefault="002774FD" w:rsidP="00E36BBA">
            <w:pPr>
              <w:pStyle w:val="a7"/>
              <w:ind w:left="0"/>
              <w:jc w:val="center"/>
              <w:rPr>
                <w:sz w:val="24"/>
                <w:szCs w:val="24"/>
              </w:rPr>
            </w:pPr>
            <w:r w:rsidRPr="002A32D6">
              <w:rPr>
                <w:sz w:val="24"/>
                <w:szCs w:val="24"/>
              </w:rPr>
              <w:t>2</w:t>
            </w:r>
          </w:p>
        </w:tc>
        <w:tc>
          <w:tcPr>
            <w:tcW w:w="4642" w:type="dxa"/>
            <w:gridSpan w:val="2"/>
            <w:vAlign w:val="center"/>
          </w:tcPr>
          <w:p w:rsidR="002774FD" w:rsidRPr="002A32D6" w:rsidRDefault="002774FD" w:rsidP="00E36BBA">
            <w:pPr>
              <w:pStyle w:val="a7"/>
              <w:ind w:left="0"/>
              <w:jc w:val="center"/>
              <w:rPr>
                <w:sz w:val="24"/>
                <w:szCs w:val="24"/>
              </w:rPr>
            </w:pPr>
            <w:r w:rsidRPr="002A32D6">
              <w:rPr>
                <w:sz w:val="24"/>
                <w:szCs w:val="24"/>
              </w:rPr>
              <w:t xml:space="preserve">Кол-во жителей </w:t>
            </w:r>
          </w:p>
        </w:tc>
        <w:tc>
          <w:tcPr>
            <w:tcW w:w="2235" w:type="dxa"/>
            <w:vAlign w:val="center"/>
          </w:tcPr>
          <w:p w:rsidR="002774FD" w:rsidRPr="002A32D6" w:rsidRDefault="002774FD" w:rsidP="00E36BBA">
            <w:pPr>
              <w:pStyle w:val="a7"/>
              <w:ind w:left="0"/>
              <w:jc w:val="center"/>
              <w:rPr>
                <w:sz w:val="24"/>
                <w:szCs w:val="24"/>
              </w:rPr>
            </w:pPr>
            <w:r w:rsidRPr="002A32D6">
              <w:rPr>
                <w:sz w:val="24"/>
                <w:szCs w:val="24"/>
              </w:rPr>
              <w:t>численность населения</w:t>
            </w:r>
          </w:p>
        </w:tc>
        <w:tc>
          <w:tcPr>
            <w:tcW w:w="2578" w:type="dxa"/>
            <w:vAlign w:val="center"/>
          </w:tcPr>
          <w:p w:rsidR="002774FD" w:rsidRPr="002A32D6" w:rsidRDefault="002774FD" w:rsidP="00E36BBA">
            <w:pPr>
              <w:pStyle w:val="a7"/>
              <w:ind w:left="0"/>
              <w:jc w:val="center"/>
              <w:rPr>
                <w:sz w:val="24"/>
                <w:szCs w:val="24"/>
              </w:rPr>
            </w:pPr>
            <w:r w:rsidRPr="002A32D6">
              <w:rPr>
                <w:sz w:val="24"/>
                <w:szCs w:val="24"/>
              </w:rPr>
              <w:t>0</w:t>
            </w:r>
          </w:p>
        </w:tc>
        <w:tc>
          <w:tcPr>
            <w:tcW w:w="2578" w:type="dxa"/>
            <w:vAlign w:val="center"/>
          </w:tcPr>
          <w:p w:rsidR="002774FD" w:rsidRPr="002A32D6" w:rsidRDefault="002A32D6" w:rsidP="00E36BBA">
            <w:pPr>
              <w:pStyle w:val="a7"/>
              <w:ind w:left="0"/>
              <w:jc w:val="center"/>
              <w:rPr>
                <w:sz w:val="24"/>
                <w:szCs w:val="24"/>
              </w:rPr>
            </w:pPr>
            <w:r w:rsidRPr="002A32D6">
              <w:rPr>
                <w:sz w:val="24"/>
                <w:szCs w:val="24"/>
              </w:rPr>
              <w:t>531</w:t>
            </w:r>
          </w:p>
        </w:tc>
        <w:tc>
          <w:tcPr>
            <w:tcW w:w="2588" w:type="dxa"/>
            <w:vAlign w:val="center"/>
          </w:tcPr>
          <w:p w:rsidR="002774FD" w:rsidRPr="002A32D6" w:rsidRDefault="002A32D6" w:rsidP="00E36BBA">
            <w:pPr>
              <w:pStyle w:val="a7"/>
              <w:ind w:left="0"/>
              <w:jc w:val="center"/>
              <w:rPr>
                <w:sz w:val="24"/>
                <w:szCs w:val="24"/>
              </w:rPr>
            </w:pPr>
            <w:r w:rsidRPr="002A32D6">
              <w:rPr>
                <w:sz w:val="24"/>
                <w:szCs w:val="24"/>
              </w:rPr>
              <w:t>550</w:t>
            </w:r>
          </w:p>
        </w:tc>
      </w:tr>
      <w:tr w:rsidR="002774FD" w:rsidRPr="001F2C58" w:rsidTr="00E36BBA">
        <w:trPr>
          <w:trHeight w:val="361"/>
        </w:trPr>
        <w:tc>
          <w:tcPr>
            <w:tcW w:w="973" w:type="dxa"/>
            <w:vAlign w:val="center"/>
          </w:tcPr>
          <w:p w:rsidR="002774FD" w:rsidRPr="002A32D6" w:rsidRDefault="002774FD" w:rsidP="00E36BBA">
            <w:pPr>
              <w:pStyle w:val="a7"/>
              <w:ind w:left="0"/>
              <w:jc w:val="center"/>
              <w:rPr>
                <w:sz w:val="24"/>
                <w:szCs w:val="24"/>
              </w:rPr>
            </w:pPr>
            <w:r w:rsidRPr="002A32D6">
              <w:rPr>
                <w:sz w:val="24"/>
                <w:szCs w:val="24"/>
              </w:rPr>
              <w:t>3</w:t>
            </w:r>
          </w:p>
        </w:tc>
        <w:tc>
          <w:tcPr>
            <w:tcW w:w="4642" w:type="dxa"/>
            <w:gridSpan w:val="2"/>
            <w:vAlign w:val="center"/>
          </w:tcPr>
          <w:p w:rsidR="002774FD" w:rsidRPr="002A32D6" w:rsidRDefault="002774FD" w:rsidP="00E36BBA">
            <w:pPr>
              <w:pStyle w:val="a7"/>
              <w:ind w:left="0"/>
              <w:jc w:val="center"/>
              <w:rPr>
                <w:sz w:val="24"/>
                <w:szCs w:val="24"/>
              </w:rPr>
            </w:pPr>
            <w:r w:rsidRPr="002A32D6">
              <w:rPr>
                <w:sz w:val="24"/>
                <w:szCs w:val="24"/>
              </w:rPr>
              <w:t>Объем средств, направленных на реализацию мероприятий по благоустройству территорий</w:t>
            </w:r>
          </w:p>
        </w:tc>
        <w:tc>
          <w:tcPr>
            <w:tcW w:w="2235" w:type="dxa"/>
            <w:vAlign w:val="center"/>
          </w:tcPr>
          <w:p w:rsidR="002774FD" w:rsidRPr="002A32D6" w:rsidRDefault="002774FD" w:rsidP="00E36BBA">
            <w:pPr>
              <w:pStyle w:val="a7"/>
              <w:ind w:left="0"/>
              <w:jc w:val="center"/>
              <w:rPr>
                <w:sz w:val="24"/>
                <w:szCs w:val="24"/>
              </w:rPr>
            </w:pPr>
            <w:r w:rsidRPr="002A32D6">
              <w:rPr>
                <w:sz w:val="24"/>
                <w:szCs w:val="24"/>
              </w:rPr>
              <w:t>тыс. руб.</w:t>
            </w:r>
          </w:p>
        </w:tc>
        <w:tc>
          <w:tcPr>
            <w:tcW w:w="2578" w:type="dxa"/>
            <w:vAlign w:val="center"/>
          </w:tcPr>
          <w:p w:rsidR="002774FD" w:rsidRPr="002A32D6" w:rsidRDefault="002774FD" w:rsidP="00E36BBA">
            <w:pPr>
              <w:pStyle w:val="a7"/>
              <w:ind w:left="0"/>
              <w:jc w:val="center"/>
              <w:rPr>
                <w:sz w:val="24"/>
                <w:szCs w:val="24"/>
              </w:rPr>
            </w:pPr>
            <w:r w:rsidRPr="002A32D6">
              <w:rPr>
                <w:sz w:val="24"/>
                <w:szCs w:val="24"/>
              </w:rPr>
              <w:t>0</w:t>
            </w:r>
          </w:p>
        </w:tc>
        <w:tc>
          <w:tcPr>
            <w:tcW w:w="2578" w:type="dxa"/>
            <w:vAlign w:val="center"/>
          </w:tcPr>
          <w:p w:rsidR="002774FD" w:rsidRPr="002A32D6" w:rsidRDefault="002A32D6" w:rsidP="00E36BBA">
            <w:pPr>
              <w:pStyle w:val="a7"/>
              <w:ind w:left="0"/>
              <w:jc w:val="center"/>
              <w:rPr>
                <w:sz w:val="24"/>
                <w:szCs w:val="24"/>
              </w:rPr>
            </w:pPr>
            <w:r w:rsidRPr="002A32D6">
              <w:rPr>
                <w:sz w:val="24"/>
                <w:szCs w:val="24"/>
              </w:rPr>
              <w:t>1500,00</w:t>
            </w:r>
          </w:p>
        </w:tc>
        <w:tc>
          <w:tcPr>
            <w:tcW w:w="2588" w:type="dxa"/>
            <w:vAlign w:val="center"/>
          </w:tcPr>
          <w:p w:rsidR="002774FD" w:rsidRPr="002A32D6" w:rsidRDefault="002A32D6" w:rsidP="00E36BBA">
            <w:pPr>
              <w:pStyle w:val="a7"/>
              <w:ind w:left="0"/>
              <w:jc w:val="center"/>
              <w:rPr>
                <w:sz w:val="24"/>
                <w:szCs w:val="24"/>
              </w:rPr>
            </w:pPr>
            <w:r w:rsidRPr="002A32D6">
              <w:rPr>
                <w:sz w:val="24"/>
                <w:szCs w:val="24"/>
              </w:rPr>
              <w:t>0</w:t>
            </w:r>
          </w:p>
        </w:tc>
      </w:tr>
    </w:tbl>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t>6. ОЦЕНКА ЭФФЕКТИВНОСТИ МЕРОПРИЯТИЙ, ВКЛЮЧЕННЫХ В ПРОГРАММУ</w:t>
      </w:r>
    </w:p>
    <w:p w:rsidR="002774FD" w:rsidRPr="001F2C58" w:rsidRDefault="002774FD" w:rsidP="002774FD">
      <w:pPr>
        <w:jc w:val="both"/>
        <w:rPr>
          <w:rFonts w:ascii="Times New Roman" w:hAnsi="Times New Roman"/>
          <w:sz w:val="24"/>
          <w:szCs w:val="24"/>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3930"/>
        <w:gridCol w:w="3212"/>
        <w:gridCol w:w="3680"/>
        <w:gridCol w:w="4060"/>
      </w:tblGrid>
      <w:tr w:rsidR="002774FD" w:rsidRPr="001F2C58" w:rsidTr="00E36BBA">
        <w:trPr>
          <w:trHeight w:val="398"/>
        </w:trPr>
        <w:tc>
          <w:tcPr>
            <w:tcW w:w="713"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 xml:space="preserve">№ </w:t>
            </w:r>
            <w:proofErr w:type="spellStart"/>
            <w:proofErr w:type="gramStart"/>
            <w:r w:rsidRPr="001F2C58">
              <w:rPr>
                <w:rFonts w:ascii="Times New Roman" w:eastAsia="Calibri" w:hAnsi="Times New Roman"/>
                <w:b/>
                <w:sz w:val="24"/>
                <w:szCs w:val="24"/>
              </w:rPr>
              <w:t>п</w:t>
            </w:r>
            <w:proofErr w:type="spellEnd"/>
            <w:proofErr w:type="gramEnd"/>
            <w:r w:rsidRPr="001F2C58">
              <w:rPr>
                <w:rFonts w:ascii="Times New Roman" w:eastAsia="Calibri" w:hAnsi="Times New Roman"/>
                <w:b/>
                <w:sz w:val="24"/>
                <w:szCs w:val="24"/>
              </w:rPr>
              <w:t>/</w:t>
            </w:r>
            <w:proofErr w:type="spellStart"/>
            <w:r w:rsidRPr="001F2C58">
              <w:rPr>
                <w:rFonts w:ascii="Times New Roman" w:eastAsia="Calibri" w:hAnsi="Times New Roman"/>
                <w:b/>
                <w:sz w:val="24"/>
                <w:szCs w:val="24"/>
              </w:rPr>
              <w:t>п</w:t>
            </w:r>
            <w:proofErr w:type="spellEnd"/>
          </w:p>
        </w:tc>
        <w:tc>
          <w:tcPr>
            <w:tcW w:w="3930"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Наименование мероприятия (инвестиционного проекта)</w:t>
            </w:r>
          </w:p>
        </w:tc>
        <w:tc>
          <w:tcPr>
            <w:tcW w:w="3212"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eastAsia="Calibri" w:hAnsi="Times New Roman"/>
                <w:b/>
                <w:sz w:val="24"/>
                <w:szCs w:val="24"/>
              </w:rPr>
              <w:t>Текущие показатели объекта</w:t>
            </w:r>
          </w:p>
        </w:tc>
        <w:tc>
          <w:tcPr>
            <w:tcW w:w="3680" w:type="dxa"/>
            <w:vAlign w:val="center"/>
          </w:tcPr>
          <w:p w:rsidR="002774FD" w:rsidRPr="001F2C58" w:rsidRDefault="002A32D6" w:rsidP="00E36BBA">
            <w:pPr>
              <w:jc w:val="center"/>
              <w:rPr>
                <w:rFonts w:ascii="Times New Roman" w:eastAsia="Calibri" w:hAnsi="Times New Roman"/>
                <w:b/>
                <w:sz w:val="24"/>
                <w:szCs w:val="24"/>
              </w:rPr>
            </w:pPr>
            <w:r>
              <w:rPr>
                <w:rFonts w:ascii="Times New Roman" w:eastAsia="Calibri" w:hAnsi="Times New Roman"/>
                <w:b/>
                <w:sz w:val="24"/>
                <w:szCs w:val="24"/>
              </w:rPr>
              <w:t xml:space="preserve">Показатели объекта </w:t>
            </w:r>
            <w:r w:rsidR="002774FD" w:rsidRPr="001F2C58">
              <w:rPr>
                <w:rFonts w:ascii="Times New Roman" w:eastAsia="Calibri" w:hAnsi="Times New Roman"/>
                <w:b/>
                <w:sz w:val="24"/>
                <w:szCs w:val="24"/>
              </w:rPr>
              <w:t>при реализации мероприятий Программы</w:t>
            </w:r>
          </w:p>
        </w:tc>
        <w:tc>
          <w:tcPr>
            <w:tcW w:w="4060" w:type="dxa"/>
            <w:vAlign w:val="center"/>
          </w:tcPr>
          <w:p w:rsidR="002774FD" w:rsidRPr="001F2C58" w:rsidRDefault="002774FD" w:rsidP="00E36BBA">
            <w:pPr>
              <w:jc w:val="center"/>
              <w:rPr>
                <w:rFonts w:ascii="Times New Roman" w:eastAsia="Calibri" w:hAnsi="Times New Roman"/>
                <w:b/>
                <w:sz w:val="24"/>
                <w:szCs w:val="24"/>
              </w:rPr>
            </w:pPr>
            <w:r w:rsidRPr="001F2C58">
              <w:rPr>
                <w:rFonts w:ascii="Times New Roman" w:hAnsi="Times New Roman"/>
                <w:b/>
                <w:sz w:val="24"/>
                <w:szCs w:val="24"/>
              </w:rPr>
              <w:t>Оценка эффективности мероприятия</w:t>
            </w:r>
          </w:p>
        </w:tc>
      </w:tr>
      <w:tr w:rsidR="002774FD" w:rsidRPr="001F2C58" w:rsidTr="00E36BBA">
        <w:trPr>
          <w:trHeight w:val="446"/>
        </w:trPr>
        <w:tc>
          <w:tcPr>
            <w:tcW w:w="15595" w:type="dxa"/>
            <w:gridSpan w:val="5"/>
            <w:vAlign w:val="center"/>
          </w:tcPr>
          <w:p w:rsidR="002774FD" w:rsidRPr="001F2C58" w:rsidRDefault="002A32D6" w:rsidP="00E36BBA">
            <w:pPr>
              <w:rPr>
                <w:rFonts w:ascii="Times New Roman" w:eastAsia="Calibri" w:hAnsi="Times New Roman"/>
                <w:b/>
                <w:sz w:val="24"/>
                <w:szCs w:val="24"/>
              </w:rPr>
            </w:pPr>
            <w:r>
              <w:rPr>
                <w:rFonts w:ascii="Times New Roman" w:eastAsia="Calibri" w:hAnsi="Times New Roman"/>
                <w:b/>
                <w:sz w:val="24"/>
                <w:szCs w:val="24"/>
              </w:rPr>
              <w:t>Здравоохранение</w:t>
            </w:r>
          </w:p>
        </w:tc>
      </w:tr>
      <w:tr w:rsidR="002774FD" w:rsidRPr="001F2C58" w:rsidTr="00E36BBA">
        <w:trPr>
          <w:trHeight w:val="2705"/>
        </w:trPr>
        <w:tc>
          <w:tcPr>
            <w:tcW w:w="713" w:type="dxa"/>
            <w:vAlign w:val="center"/>
          </w:tcPr>
          <w:p w:rsidR="002774FD" w:rsidRPr="00956EDE" w:rsidRDefault="002774FD" w:rsidP="00E36BBA">
            <w:pPr>
              <w:jc w:val="center"/>
              <w:rPr>
                <w:rFonts w:ascii="Times New Roman" w:eastAsia="Calibri" w:hAnsi="Times New Roman"/>
                <w:sz w:val="24"/>
                <w:szCs w:val="24"/>
              </w:rPr>
            </w:pPr>
            <w:r w:rsidRPr="00956EDE">
              <w:rPr>
                <w:rFonts w:ascii="Times New Roman" w:eastAsia="Calibri" w:hAnsi="Times New Roman"/>
                <w:sz w:val="24"/>
                <w:szCs w:val="24"/>
              </w:rPr>
              <w:t>1</w:t>
            </w:r>
          </w:p>
        </w:tc>
        <w:tc>
          <w:tcPr>
            <w:tcW w:w="3930" w:type="dxa"/>
            <w:vAlign w:val="center"/>
          </w:tcPr>
          <w:p w:rsidR="002774FD" w:rsidRPr="00956EDE" w:rsidRDefault="002A32D6" w:rsidP="00E36BBA">
            <w:pPr>
              <w:jc w:val="center"/>
              <w:rPr>
                <w:rFonts w:ascii="Times New Roman" w:hAnsi="Times New Roman"/>
                <w:b/>
                <w:sz w:val="24"/>
                <w:szCs w:val="24"/>
              </w:rPr>
            </w:pPr>
            <w:r w:rsidRPr="00956EDE">
              <w:rPr>
                <w:rFonts w:ascii="Times New Roman" w:hAnsi="Times New Roman"/>
                <w:bCs/>
                <w:sz w:val="24"/>
                <w:szCs w:val="24"/>
              </w:rPr>
              <w:t>Строительство врачебной Амбулатории с жилым помещением по адресу Томская область, Тегульдетский район, п. Черный Яр, ул. Щитовая 6а</w:t>
            </w:r>
          </w:p>
          <w:p w:rsidR="002774FD" w:rsidRPr="00956EDE" w:rsidRDefault="002774FD" w:rsidP="00E36BBA">
            <w:pPr>
              <w:jc w:val="center"/>
              <w:rPr>
                <w:rFonts w:ascii="Times New Roman" w:eastAsia="Calibri" w:hAnsi="Times New Roman"/>
                <w:sz w:val="24"/>
                <w:szCs w:val="24"/>
              </w:rPr>
            </w:pPr>
          </w:p>
        </w:tc>
        <w:tc>
          <w:tcPr>
            <w:tcW w:w="3212" w:type="dxa"/>
            <w:vAlign w:val="center"/>
          </w:tcPr>
          <w:p w:rsidR="002774FD" w:rsidRPr="00956EDE" w:rsidRDefault="00956EDE" w:rsidP="00E36BBA">
            <w:pPr>
              <w:jc w:val="center"/>
              <w:rPr>
                <w:rFonts w:ascii="Times New Roman" w:eastAsia="Calibri" w:hAnsi="Times New Roman"/>
                <w:sz w:val="24"/>
                <w:szCs w:val="24"/>
              </w:rPr>
            </w:pPr>
            <w:r w:rsidRPr="00956EDE">
              <w:rPr>
                <w:rFonts w:ascii="Times New Roman" w:eastAsia="Calibri" w:hAnsi="Times New Roman"/>
                <w:sz w:val="24"/>
                <w:szCs w:val="24"/>
              </w:rPr>
              <w:t>Врачебная Амбулатория имеется, запланировано строительство нового здания</w:t>
            </w:r>
          </w:p>
        </w:tc>
        <w:tc>
          <w:tcPr>
            <w:tcW w:w="3680" w:type="dxa"/>
            <w:vAlign w:val="center"/>
          </w:tcPr>
          <w:p w:rsidR="002774FD" w:rsidRPr="00956EDE" w:rsidRDefault="002774FD" w:rsidP="00956EDE">
            <w:pPr>
              <w:jc w:val="center"/>
              <w:rPr>
                <w:rFonts w:ascii="Times New Roman" w:eastAsia="Calibri" w:hAnsi="Times New Roman"/>
                <w:sz w:val="24"/>
                <w:szCs w:val="24"/>
              </w:rPr>
            </w:pPr>
            <w:r w:rsidRPr="00956EDE">
              <w:rPr>
                <w:rFonts w:ascii="Times New Roman" w:eastAsia="Calibri" w:hAnsi="Times New Roman"/>
                <w:sz w:val="24"/>
                <w:szCs w:val="24"/>
              </w:rPr>
              <w:t xml:space="preserve">Обустроенная зона для проведения </w:t>
            </w:r>
            <w:r w:rsidR="00956EDE" w:rsidRPr="00956EDE">
              <w:rPr>
                <w:rFonts w:ascii="Times New Roman" w:eastAsia="Calibri" w:hAnsi="Times New Roman"/>
                <w:sz w:val="24"/>
                <w:szCs w:val="24"/>
              </w:rPr>
              <w:t>врачебно-лечебных мероприятий в п. Черный Яр</w:t>
            </w:r>
          </w:p>
        </w:tc>
        <w:tc>
          <w:tcPr>
            <w:tcW w:w="4060" w:type="dxa"/>
            <w:vAlign w:val="center"/>
          </w:tcPr>
          <w:p w:rsidR="002774FD" w:rsidRPr="00956EDE" w:rsidRDefault="002774FD" w:rsidP="00E36BBA">
            <w:pPr>
              <w:jc w:val="center"/>
              <w:rPr>
                <w:rFonts w:ascii="Times New Roman" w:eastAsia="Calibri" w:hAnsi="Times New Roman"/>
                <w:sz w:val="24"/>
                <w:szCs w:val="24"/>
              </w:rPr>
            </w:pPr>
          </w:p>
          <w:p w:rsidR="002774FD" w:rsidRPr="00956EDE" w:rsidRDefault="002774FD" w:rsidP="00E36BBA">
            <w:pPr>
              <w:jc w:val="center"/>
              <w:rPr>
                <w:rFonts w:ascii="Times New Roman" w:eastAsia="Calibri" w:hAnsi="Times New Roman"/>
                <w:sz w:val="24"/>
                <w:szCs w:val="24"/>
              </w:rPr>
            </w:pPr>
            <w:r w:rsidRPr="00956EDE">
              <w:rPr>
                <w:rFonts w:ascii="Times New Roman" w:eastAsia="Calibri" w:hAnsi="Times New Roman"/>
                <w:sz w:val="24"/>
                <w:szCs w:val="24"/>
              </w:rPr>
              <w:t xml:space="preserve">Повышение обеспеченности населения услугами сферы </w:t>
            </w:r>
            <w:r w:rsidR="00956EDE" w:rsidRPr="00956EDE">
              <w:rPr>
                <w:rFonts w:ascii="Times New Roman" w:eastAsia="Calibri" w:hAnsi="Times New Roman"/>
                <w:sz w:val="24"/>
                <w:szCs w:val="24"/>
              </w:rPr>
              <w:t>здравоохранения</w:t>
            </w:r>
            <w:r w:rsidRPr="00956EDE">
              <w:rPr>
                <w:rFonts w:ascii="Times New Roman" w:eastAsia="Calibri" w:hAnsi="Times New Roman"/>
                <w:sz w:val="24"/>
                <w:szCs w:val="24"/>
              </w:rPr>
              <w:t>;</w:t>
            </w:r>
          </w:p>
          <w:p w:rsidR="002774FD" w:rsidRPr="00956EDE" w:rsidRDefault="002774FD" w:rsidP="00956EDE">
            <w:pPr>
              <w:jc w:val="center"/>
              <w:rPr>
                <w:rFonts w:ascii="Times New Roman" w:hAnsi="Times New Roman"/>
                <w:sz w:val="24"/>
                <w:szCs w:val="24"/>
              </w:rPr>
            </w:pPr>
          </w:p>
        </w:tc>
      </w:tr>
      <w:tr w:rsidR="002774FD" w:rsidRPr="001F2C58" w:rsidTr="00E36BBA">
        <w:trPr>
          <w:trHeight w:val="492"/>
        </w:trPr>
        <w:tc>
          <w:tcPr>
            <w:tcW w:w="15595" w:type="dxa"/>
            <w:gridSpan w:val="5"/>
            <w:vAlign w:val="center"/>
          </w:tcPr>
          <w:p w:rsidR="002774FD" w:rsidRPr="00956EDE" w:rsidRDefault="002774FD" w:rsidP="00E36BBA">
            <w:pPr>
              <w:rPr>
                <w:rFonts w:ascii="Times New Roman" w:eastAsia="Calibri" w:hAnsi="Times New Roman"/>
                <w:b/>
                <w:sz w:val="24"/>
                <w:szCs w:val="24"/>
              </w:rPr>
            </w:pPr>
            <w:r w:rsidRPr="00956EDE">
              <w:rPr>
                <w:rFonts w:ascii="Times New Roman" w:eastAsia="Calibri" w:hAnsi="Times New Roman"/>
                <w:b/>
                <w:sz w:val="24"/>
                <w:szCs w:val="24"/>
              </w:rPr>
              <w:t>Физическая культура и массовый спорт</w:t>
            </w:r>
          </w:p>
        </w:tc>
      </w:tr>
      <w:tr w:rsidR="002774FD" w:rsidRPr="001F2C58" w:rsidTr="00E36BBA">
        <w:trPr>
          <w:trHeight w:val="1690"/>
        </w:trPr>
        <w:tc>
          <w:tcPr>
            <w:tcW w:w="713" w:type="dxa"/>
            <w:vAlign w:val="center"/>
          </w:tcPr>
          <w:p w:rsidR="002774FD" w:rsidRPr="00DC1950" w:rsidRDefault="002774FD" w:rsidP="00E36BBA">
            <w:pPr>
              <w:jc w:val="center"/>
              <w:rPr>
                <w:rFonts w:ascii="Times New Roman" w:eastAsia="Calibri" w:hAnsi="Times New Roman"/>
                <w:sz w:val="24"/>
                <w:szCs w:val="24"/>
              </w:rPr>
            </w:pPr>
            <w:r w:rsidRPr="00DC1950">
              <w:rPr>
                <w:rFonts w:ascii="Times New Roman" w:eastAsia="Calibri" w:hAnsi="Times New Roman"/>
                <w:sz w:val="24"/>
                <w:szCs w:val="24"/>
              </w:rPr>
              <w:lastRenderedPageBreak/>
              <w:t>1</w:t>
            </w:r>
          </w:p>
        </w:tc>
        <w:tc>
          <w:tcPr>
            <w:tcW w:w="3930" w:type="dxa"/>
            <w:vAlign w:val="center"/>
          </w:tcPr>
          <w:p w:rsidR="002774FD" w:rsidRPr="00DC1950" w:rsidRDefault="002774FD" w:rsidP="00E36BBA">
            <w:pPr>
              <w:jc w:val="center"/>
              <w:rPr>
                <w:rFonts w:ascii="Times New Roman" w:eastAsia="Calibri" w:hAnsi="Times New Roman"/>
                <w:sz w:val="24"/>
                <w:szCs w:val="24"/>
              </w:rPr>
            </w:pPr>
            <w:r w:rsidRPr="00DC1950">
              <w:rPr>
                <w:rFonts w:ascii="Times New Roman" w:eastAsia="Calibri" w:hAnsi="Times New Roman"/>
                <w:sz w:val="24"/>
                <w:szCs w:val="24"/>
              </w:rPr>
              <w:t>Ремонт спортивной площадки</w:t>
            </w:r>
            <w:r w:rsidR="002A32D6" w:rsidRPr="00DC1950">
              <w:rPr>
                <w:rFonts w:ascii="Times New Roman" w:eastAsia="Calibri" w:hAnsi="Times New Roman"/>
                <w:sz w:val="24"/>
                <w:szCs w:val="24"/>
              </w:rPr>
              <w:t xml:space="preserve"> ГТО</w:t>
            </w:r>
            <w:r w:rsidRPr="00DC1950">
              <w:rPr>
                <w:rFonts w:ascii="Times New Roman" w:eastAsia="Calibri" w:hAnsi="Times New Roman"/>
                <w:sz w:val="24"/>
                <w:szCs w:val="24"/>
              </w:rPr>
              <w:t xml:space="preserve"> в п. </w:t>
            </w:r>
            <w:r w:rsidR="00A14177" w:rsidRPr="00DC1950">
              <w:rPr>
                <w:rFonts w:ascii="Times New Roman" w:eastAsia="Calibri" w:hAnsi="Times New Roman"/>
                <w:sz w:val="24"/>
                <w:szCs w:val="24"/>
              </w:rPr>
              <w:t>Черный Яр</w:t>
            </w:r>
          </w:p>
          <w:p w:rsidR="002774FD" w:rsidRPr="00DC1950" w:rsidRDefault="002774FD" w:rsidP="002A32D6">
            <w:pPr>
              <w:jc w:val="center"/>
              <w:rPr>
                <w:rFonts w:ascii="Times New Roman" w:eastAsia="Calibri" w:hAnsi="Times New Roman"/>
                <w:sz w:val="24"/>
                <w:szCs w:val="24"/>
              </w:rPr>
            </w:pPr>
            <w:r w:rsidRPr="00DC1950">
              <w:rPr>
                <w:rFonts w:ascii="Times New Roman" w:eastAsia="Calibri" w:hAnsi="Times New Roman"/>
                <w:sz w:val="24"/>
                <w:szCs w:val="24"/>
              </w:rPr>
              <w:t xml:space="preserve">(п. </w:t>
            </w:r>
            <w:r w:rsidR="00A14177" w:rsidRPr="00DC1950">
              <w:rPr>
                <w:rFonts w:ascii="Times New Roman" w:eastAsia="Calibri" w:hAnsi="Times New Roman"/>
                <w:sz w:val="24"/>
                <w:szCs w:val="24"/>
              </w:rPr>
              <w:t>Черный Яр</w:t>
            </w:r>
            <w:r w:rsidRPr="00DC1950">
              <w:rPr>
                <w:rFonts w:ascii="Times New Roman" w:eastAsia="Calibri" w:hAnsi="Times New Roman"/>
                <w:sz w:val="24"/>
                <w:szCs w:val="24"/>
              </w:rPr>
              <w:t>, ул</w:t>
            </w:r>
            <w:r w:rsidR="002A32D6" w:rsidRPr="00DC1950">
              <w:rPr>
                <w:rFonts w:ascii="Times New Roman" w:eastAsia="Calibri" w:hAnsi="Times New Roman"/>
                <w:sz w:val="24"/>
                <w:szCs w:val="24"/>
              </w:rPr>
              <w:t xml:space="preserve">. </w:t>
            </w:r>
            <w:proofErr w:type="gramStart"/>
            <w:r w:rsidR="002A32D6" w:rsidRPr="00DC1950">
              <w:rPr>
                <w:rFonts w:ascii="Times New Roman" w:eastAsia="Calibri" w:hAnsi="Times New Roman"/>
                <w:sz w:val="24"/>
                <w:szCs w:val="24"/>
              </w:rPr>
              <w:t>Ленинская</w:t>
            </w:r>
            <w:proofErr w:type="gramEnd"/>
            <w:r w:rsidRPr="00DC1950">
              <w:rPr>
                <w:rFonts w:ascii="Times New Roman" w:eastAsia="Calibri" w:hAnsi="Times New Roman"/>
                <w:sz w:val="24"/>
                <w:szCs w:val="24"/>
              </w:rPr>
              <w:t>,</w:t>
            </w:r>
            <w:r w:rsidR="002A32D6" w:rsidRPr="00DC1950">
              <w:rPr>
                <w:rFonts w:ascii="Times New Roman" w:eastAsia="Calibri" w:hAnsi="Times New Roman"/>
                <w:sz w:val="24"/>
                <w:szCs w:val="24"/>
              </w:rPr>
              <w:t xml:space="preserve"> 3</w:t>
            </w:r>
            <w:r w:rsidRPr="00DC1950">
              <w:rPr>
                <w:rFonts w:ascii="Times New Roman" w:eastAsia="Calibri" w:hAnsi="Times New Roman"/>
                <w:sz w:val="24"/>
                <w:szCs w:val="24"/>
              </w:rPr>
              <w:t xml:space="preserve"> Б)</w:t>
            </w:r>
          </w:p>
        </w:tc>
        <w:tc>
          <w:tcPr>
            <w:tcW w:w="3212" w:type="dxa"/>
            <w:vAlign w:val="center"/>
          </w:tcPr>
          <w:p w:rsidR="002774FD" w:rsidRPr="00DC1950" w:rsidRDefault="002774FD" w:rsidP="00DC1950">
            <w:pPr>
              <w:jc w:val="center"/>
              <w:rPr>
                <w:rFonts w:ascii="Times New Roman" w:eastAsia="Calibri" w:hAnsi="Times New Roman"/>
                <w:sz w:val="24"/>
                <w:szCs w:val="24"/>
              </w:rPr>
            </w:pPr>
            <w:r w:rsidRPr="00DC1950">
              <w:rPr>
                <w:rFonts w:ascii="Times New Roman" w:eastAsia="Calibri" w:hAnsi="Times New Roman"/>
                <w:sz w:val="24"/>
                <w:szCs w:val="24"/>
              </w:rPr>
              <w:t xml:space="preserve">Спортивная площадка имеется, </w:t>
            </w:r>
            <w:r w:rsidR="00DC1950" w:rsidRPr="00DC1950">
              <w:rPr>
                <w:rFonts w:ascii="Times New Roman" w:eastAsia="Calibri" w:hAnsi="Times New Roman"/>
                <w:sz w:val="24"/>
                <w:szCs w:val="24"/>
              </w:rPr>
              <w:t>запланирован</w:t>
            </w:r>
            <w:r w:rsidRPr="00DC1950">
              <w:rPr>
                <w:rFonts w:ascii="Times New Roman" w:eastAsia="Calibri" w:hAnsi="Times New Roman"/>
                <w:sz w:val="24"/>
                <w:szCs w:val="24"/>
              </w:rPr>
              <w:t xml:space="preserve"> ремонт</w:t>
            </w:r>
          </w:p>
        </w:tc>
        <w:tc>
          <w:tcPr>
            <w:tcW w:w="3680" w:type="dxa"/>
            <w:vAlign w:val="center"/>
          </w:tcPr>
          <w:p w:rsidR="002774FD" w:rsidRPr="00DC1950" w:rsidRDefault="00DC1950" w:rsidP="00DC1950">
            <w:pPr>
              <w:jc w:val="center"/>
              <w:rPr>
                <w:rFonts w:ascii="Times New Roman" w:eastAsia="Calibri" w:hAnsi="Times New Roman"/>
                <w:sz w:val="24"/>
                <w:szCs w:val="24"/>
              </w:rPr>
            </w:pPr>
            <w:r w:rsidRPr="00DC1950">
              <w:rPr>
                <w:rFonts w:ascii="Times New Roman" w:eastAsia="Calibri" w:hAnsi="Times New Roman"/>
                <w:sz w:val="24"/>
                <w:szCs w:val="24"/>
              </w:rPr>
              <w:t>Спортивная площадка ГТ</w:t>
            </w:r>
            <w:proofErr w:type="gramStart"/>
            <w:r w:rsidRPr="00DC1950">
              <w:rPr>
                <w:rFonts w:ascii="Times New Roman" w:eastAsia="Calibri" w:hAnsi="Times New Roman"/>
                <w:sz w:val="24"/>
                <w:szCs w:val="24"/>
              </w:rPr>
              <w:t>О-</w:t>
            </w:r>
            <w:proofErr w:type="gramEnd"/>
            <w:r w:rsidRPr="00DC1950">
              <w:rPr>
                <w:rFonts w:ascii="Times New Roman" w:eastAsia="Calibri" w:hAnsi="Times New Roman"/>
                <w:sz w:val="24"/>
                <w:szCs w:val="24"/>
              </w:rPr>
              <w:t xml:space="preserve"> </w:t>
            </w:r>
            <w:r w:rsidRPr="00DC1950">
              <w:rPr>
                <w:rFonts w:ascii="Times New Roman" w:hAnsi="Times New Roman"/>
                <w:sz w:val="24"/>
                <w:szCs w:val="24"/>
                <w:shd w:val="clear" w:color="auto" w:fill="FFFFFF"/>
              </w:rPr>
              <w:t>увелич</w:t>
            </w:r>
            <w:r w:rsidR="00CD7C54">
              <w:rPr>
                <w:rFonts w:ascii="Times New Roman" w:hAnsi="Times New Roman"/>
                <w:sz w:val="24"/>
                <w:szCs w:val="24"/>
                <w:shd w:val="clear" w:color="auto" w:fill="FFFFFF"/>
              </w:rPr>
              <w:t>ен</w:t>
            </w:r>
            <w:r w:rsidRPr="00DC1950">
              <w:rPr>
                <w:rFonts w:ascii="Times New Roman" w:hAnsi="Times New Roman"/>
                <w:sz w:val="24"/>
                <w:szCs w:val="24"/>
                <w:shd w:val="clear" w:color="auto" w:fill="FFFFFF"/>
              </w:rPr>
              <w:t>ие числа граждан страны, заинтересованных в здоровом образе жизни.</w:t>
            </w:r>
          </w:p>
        </w:tc>
        <w:tc>
          <w:tcPr>
            <w:tcW w:w="4060" w:type="dxa"/>
            <w:vAlign w:val="center"/>
          </w:tcPr>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Повышение доступности спортивных объектов для населения;</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Появление дополнительных площадей для занятий физической культурой и спортом;</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Создание благоприятных условий для увеличения охвата населения физической культурой и спортом;</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Организация и развитие новых для поселения видов спорта;</w:t>
            </w:r>
          </w:p>
          <w:p w:rsidR="002774FD" w:rsidRPr="00DC1950" w:rsidRDefault="002774FD" w:rsidP="00E36BBA">
            <w:pPr>
              <w:jc w:val="center"/>
              <w:rPr>
                <w:rFonts w:ascii="Times New Roman" w:hAnsi="Times New Roman"/>
                <w:sz w:val="24"/>
                <w:szCs w:val="24"/>
                <w:lang w:eastAsia="ar-SA"/>
              </w:rPr>
            </w:pPr>
            <w:r w:rsidRPr="00DC1950">
              <w:rPr>
                <w:rFonts w:ascii="Times New Roman" w:hAnsi="Times New Roman"/>
                <w:sz w:val="24"/>
                <w:szCs w:val="24"/>
                <w:lang w:eastAsia="ar-SA"/>
              </w:rPr>
              <w:t>Привлечение широких масс населения к занятию спортом и культивирование здорового образа жизни;</w:t>
            </w:r>
          </w:p>
          <w:p w:rsidR="002774FD" w:rsidRPr="00DC1950" w:rsidRDefault="002774FD" w:rsidP="00E36BBA">
            <w:pPr>
              <w:ind w:hanging="18"/>
              <w:jc w:val="center"/>
              <w:rPr>
                <w:rFonts w:ascii="Times New Roman" w:eastAsia="Calibri" w:hAnsi="Times New Roman"/>
                <w:sz w:val="24"/>
                <w:szCs w:val="24"/>
              </w:rPr>
            </w:pPr>
            <w:r w:rsidRPr="00DC1950">
              <w:rPr>
                <w:rFonts w:ascii="Times New Roman" w:hAnsi="Times New Roman"/>
                <w:sz w:val="24"/>
                <w:szCs w:val="24"/>
              </w:rPr>
              <w:t>Укрепление здоровья населения.</w:t>
            </w:r>
          </w:p>
        </w:tc>
      </w:tr>
      <w:tr w:rsidR="002774FD" w:rsidRPr="001F2C58" w:rsidTr="00E36BBA">
        <w:trPr>
          <w:trHeight w:val="1690"/>
        </w:trPr>
        <w:tc>
          <w:tcPr>
            <w:tcW w:w="713" w:type="dxa"/>
            <w:vAlign w:val="center"/>
          </w:tcPr>
          <w:p w:rsidR="002774FD" w:rsidRPr="00DC1950" w:rsidRDefault="002774FD" w:rsidP="00E36BBA">
            <w:pPr>
              <w:jc w:val="center"/>
              <w:rPr>
                <w:rFonts w:ascii="Times New Roman" w:eastAsia="Calibri" w:hAnsi="Times New Roman"/>
                <w:sz w:val="24"/>
                <w:szCs w:val="24"/>
                <w:highlight w:val="yellow"/>
              </w:rPr>
            </w:pPr>
            <w:r w:rsidRPr="00DC1950">
              <w:rPr>
                <w:rFonts w:ascii="Times New Roman" w:eastAsia="Calibri" w:hAnsi="Times New Roman"/>
                <w:sz w:val="24"/>
                <w:szCs w:val="24"/>
              </w:rPr>
              <w:t>2</w:t>
            </w:r>
          </w:p>
        </w:tc>
        <w:tc>
          <w:tcPr>
            <w:tcW w:w="3930" w:type="dxa"/>
            <w:vAlign w:val="center"/>
          </w:tcPr>
          <w:p w:rsidR="002774FD" w:rsidRPr="00DC1950" w:rsidRDefault="00DC1950" w:rsidP="00E36BBA">
            <w:pPr>
              <w:autoSpaceDE w:val="0"/>
              <w:jc w:val="center"/>
              <w:rPr>
                <w:rFonts w:ascii="Times New Roman" w:hAnsi="Times New Roman"/>
                <w:bCs/>
                <w:sz w:val="24"/>
                <w:szCs w:val="24"/>
              </w:rPr>
            </w:pPr>
            <w:r w:rsidRPr="00DC1950">
              <w:rPr>
                <w:rFonts w:ascii="Times New Roman" w:hAnsi="Times New Roman"/>
                <w:bCs/>
                <w:sz w:val="24"/>
                <w:szCs w:val="24"/>
              </w:rPr>
              <w:t>С</w:t>
            </w:r>
            <w:r w:rsidR="002774FD" w:rsidRPr="00DC1950">
              <w:rPr>
                <w:rFonts w:ascii="Times New Roman" w:hAnsi="Times New Roman"/>
                <w:bCs/>
                <w:sz w:val="24"/>
                <w:szCs w:val="24"/>
              </w:rPr>
              <w:t xml:space="preserve">троительство беговой дорожки на стадионе по адресу: ул. </w:t>
            </w:r>
            <w:proofErr w:type="gramStart"/>
            <w:r w:rsidRPr="00DC1950">
              <w:rPr>
                <w:rFonts w:ascii="Times New Roman" w:hAnsi="Times New Roman"/>
                <w:bCs/>
                <w:sz w:val="24"/>
                <w:szCs w:val="24"/>
              </w:rPr>
              <w:t>Ленинская</w:t>
            </w:r>
            <w:proofErr w:type="gramEnd"/>
            <w:r w:rsidR="002774FD" w:rsidRPr="00DC1950">
              <w:rPr>
                <w:rFonts w:ascii="Times New Roman" w:hAnsi="Times New Roman"/>
                <w:bCs/>
                <w:sz w:val="24"/>
                <w:szCs w:val="24"/>
              </w:rPr>
              <w:t xml:space="preserve">, </w:t>
            </w:r>
            <w:r w:rsidRPr="00DC1950">
              <w:rPr>
                <w:rFonts w:ascii="Times New Roman" w:hAnsi="Times New Roman"/>
                <w:bCs/>
                <w:sz w:val="24"/>
                <w:szCs w:val="24"/>
              </w:rPr>
              <w:t>3</w:t>
            </w:r>
            <w:r w:rsidR="002774FD" w:rsidRPr="00DC1950">
              <w:rPr>
                <w:rFonts w:ascii="Times New Roman" w:hAnsi="Times New Roman"/>
                <w:bCs/>
                <w:sz w:val="24"/>
                <w:szCs w:val="24"/>
              </w:rPr>
              <w:t xml:space="preserve">Б в п. </w:t>
            </w:r>
            <w:r w:rsidR="00A14177" w:rsidRPr="00DC1950">
              <w:rPr>
                <w:rFonts w:ascii="Times New Roman" w:hAnsi="Times New Roman"/>
                <w:bCs/>
                <w:sz w:val="24"/>
                <w:szCs w:val="24"/>
              </w:rPr>
              <w:t>Черный Яр</w:t>
            </w:r>
          </w:p>
          <w:p w:rsidR="002774FD" w:rsidRPr="00DC1950" w:rsidRDefault="002774FD" w:rsidP="00E36BBA">
            <w:pPr>
              <w:jc w:val="center"/>
              <w:rPr>
                <w:rFonts w:ascii="Times New Roman" w:eastAsia="Calibri" w:hAnsi="Times New Roman"/>
                <w:sz w:val="24"/>
                <w:szCs w:val="24"/>
              </w:rPr>
            </w:pPr>
          </w:p>
        </w:tc>
        <w:tc>
          <w:tcPr>
            <w:tcW w:w="3212" w:type="dxa"/>
            <w:vAlign w:val="center"/>
          </w:tcPr>
          <w:p w:rsidR="002774FD" w:rsidRPr="00DC1950" w:rsidRDefault="002774FD" w:rsidP="00E36BBA">
            <w:pPr>
              <w:jc w:val="center"/>
              <w:rPr>
                <w:rFonts w:ascii="Times New Roman" w:eastAsia="Calibri" w:hAnsi="Times New Roman"/>
                <w:sz w:val="24"/>
                <w:szCs w:val="24"/>
              </w:rPr>
            </w:pPr>
            <w:r w:rsidRPr="00DC1950">
              <w:rPr>
                <w:rFonts w:ascii="Times New Roman" w:eastAsia="Calibri" w:hAnsi="Times New Roman"/>
                <w:sz w:val="24"/>
                <w:szCs w:val="24"/>
              </w:rPr>
              <w:t>беговые дорожки отсутствуют</w:t>
            </w:r>
          </w:p>
        </w:tc>
        <w:tc>
          <w:tcPr>
            <w:tcW w:w="3680" w:type="dxa"/>
            <w:vAlign w:val="center"/>
          </w:tcPr>
          <w:p w:rsidR="002774FD" w:rsidRPr="00DC1950" w:rsidRDefault="002774FD" w:rsidP="00E36BBA">
            <w:pPr>
              <w:jc w:val="center"/>
              <w:rPr>
                <w:rFonts w:ascii="Times New Roman" w:eastAsia="Calibri" w:hAnsi="Times New Roman"/>
                <w:sz w:val="24"/>
                <w:szCs w:val="24"/>
              </w:rPr>
            </w:pPr>
            <w:r w:rsidRPr="00DC1950">
              <w:rPr>
                <w:rFonts w:ascii="Times New Roman" w:eastAsia="Calibri" w:hAnsi="Times New Roman"/>
                <w:sz w:val="24"/>
                <w:szCs w:val="24"/>
              </w:rPr>
              <w:t>Беговая дорожка для занятий и сдачи норм ГТО</w:t>
            </w:r>
          </w:p>
        </w:tc>
        <w:tc>
          <w:tcPr>
            <w:tcW w:w="4060" w:type="dxa"/>
            <w:vAlign w:val="center"/>
          </w:tcPr>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Повышение доступности спортивных объектов для населения;</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Появление дополнительных площадей для занятий физической культурой и спортом;</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Создание благоприятных условий для увеличения охвата населения физической культурой и спортом;</w:t>
            </w:r>
          </w:p>
          <w:p w:rsidR="002774FD" w:rsidRPr="00DC1950" w:rsidRDefault="002774FD" w:rsidP="00E36BBA">
            <w:pPr>
              <w:jc w:val="center"/>
              <w:rPr>
                <w:rFonts w:ascii="Times New Roman" w:hAnsi="Times New Roman"/>
                <w:sz w:val="24"/>
                <w:szCs w:val="24"/>
              </w:rPr>
            </w:pPr>
            <w:r w:rsidRPr="00DC1950">
              <w:rPr>
                <w:rFonts w:ascii="Times New Roman" w:hAnsi="Times New Roman"/>
                <w:sz w:val="24"/>
                <w:szCs w:val="24"/>
              </w:rPr>
              <w:t>Организация и развитие новых для поселения видов спорта;</w:t>
            </w:r>
          </w:p>
          <w:p w:rsidR="002774FD" w:rsidRPr="00DC1950" w:rsidRDefault="002774FD" w:rsidP="00E36BBA">
            <w:pPr>
              <w:jc w:val="center"/>
              <w:rPr>
                <w:rFonts w:ascii="Times New Roman" w:hAnsi="Times New Roman"/>
                <w:sz w:val="24"/>
                <w:szCs w:val="24"/>
                <w:lang w:eastAsia="ar-SA"/>
              </w:rPr>
            </w:pPr>
            <w:r w:rsidRPr="00DC1950">
              <w:rPr>
                <w:rFonts w:ascii="Times New Roman" w:hAnsi="Times New Roman"/>
                <w:sz w:val="24"/>
                <w:szCs w:val="24"/>
                <w:lang w:eastAsia="ar-SA"/>
              </w:rPr>
              <w:t>Привлечение широких масс населения к занятию спортом и культивирование здорового образа жизни;</w:t>
            </w:r>
          </w:p>
          <w:p w:rsidR="002774FD" w:rsidRPr="00DC1950" w:rsidRDefault="002774FD" w:rsidP="00E36BBA">
            <w:pPr>
              <w:ind w:hanging="18"/>
              <w:jc w:val="center"/>
              <w:rPr>
                <w:rFonts w:ascii="Times New Roman" w:eastAsia="Calibri" w:hAnsi="Times New Roman"/>
                <w:sz w:val="24"/>
                <w:szCs w:val="24"/>
              </w:rPr>
            </w:pPr>
            <w:r w:rsidRPr="00DC1950">
              <w:rPr>
                <w:rFonts w:ascii="Times New Roman" w:hAnsi="Times New Roman"/>
                <w:sz w:val="24"/>
                <w:szCs w:val="24"/>
              </w:rPr>
              <w:t>Укрепление здоровья населения.</w:t>
            </w:r>
          </w:p>
        </w:tc>
      </w:tr>
      <w:tr w:rsidR="002774FD" w:rsidRPr="001F2C58" w:rsidTr="00E36BBA">
        <w:trPr>
          <w:trHeight w:val="982"/>
        </w:trPr>
        <w:tc>
          <w:tcPr>
            <w:tcW w:w="15595" w:type="dxa"/>
            <w:gridSpan w:val="5"/>
            <w:vAlign w:val="center"/>
          </w:tcPr>
          <w:p w:rsidR="002774FD" w:rsidRPr="00956EDE" w:rsidRDefault="00DC1950" w:rsidP="00E36BBA">
            <w:pPr>
              <w:rPr>
                <w:rFonts w:ascii="Times New Roman" w:hAnsi="Times New Roman"/>
                <w:b/>
                <w:sz w:val="24"/>
                <w:szCs w:val="24"/>
              </w:rPr>
            </w:pPr>
            <w:r w:rsidRPr="00956EDE">
              <w:rPr>
                <w:rFonts w:ascii="Times New Roman" w:hAnsi="Times New Roman"/>
                <w:b/>
                <w:sz w:val="24"/>
                <w:szCs w:val="24"/>
              </w:rPr>
              <w:t>Культура</w:t>
            </w:r>
          </w:p>
        </w:tc>
      </w:tr>
      <w:tr w:rsidR="002774FD" w:rsidRPr="001F2C58" w:rsidTr="00E36BBA">
        <w:trPr>
          <w:trHeight w:val="1690"/>
        </w:trPr>
        <w:tc>
          <w:tcPr>
            <w:tcW w:w="713" w:type="dxa"/>
            <w:vAlign w:val="center"/>
          </w:tcPr>
          <w:p w:rsidR="002774FD" w:rsidRPr="00D73CB4" w:rsidRDefault="002774FD" w:rsidP="00E36BBA">
            <w:pPr>
              <w:jc w:val="center"/>
              <w:rPr>
                <w:rFonts w:ascii="Times New Roman" w:eastAsia="Calibri" w:hAnsi="Times New Roman"/>
                <w:sz w:val="24"/>
                <w:szCs w:val="24"/>
              </w:rPr>
            </w:pPr>
            <w:r w:rsidRPr="00D73CB4">
              <w:rPr>
                <w:rFonts w:ascii="Times New Roman" w:eastAsia="Calibri" w:hAnsi="Times New Roman"/>
                <w:sz w:val="24"/>
                <w:szCs w:val="24"/>
              </w:rPr>
              <w:lastRenderedPageBreak/>
              <w:t>1</w:t>
            </w:r>
          </w:p>
        </w:tc>
        <w:tc>
          <w:tcPr>
            <w:tcW w:w="3930" w:type="dxa"/>
            <w:vAlign w:val="center"/>
          </w:tcPr>
          <w:p w:rsidR="002774FD" w:rsidRPr="00D73CB4" w:rsidRDefault="00DC1950" w:rsidP="00E36BBA">
            <w:pPr>
              <w:jc w:val="center"/>
              <w:rPr>
                <w:rFonts w:ascii="Times New Roman" w:eastAsia="Calibri" w:hAnsi="Times New Roman"/>
                <w:sz w:val="24"/>
                <w:szCs w:val="24"/>
              </w:rPr>
            </w:pPr>
            <w:proofErr w:type="gramStart"/>
            <w:r w:rsidRPr="00D73CB4">
              <w:rPr>
                <w:rFonts w:ascii="Times New Roman" w:hAnsi="Times New Roman"/>
                <w:sz w:val="24"/>
                <w:szCs w:val="24"/>
              </w:rPr>
              <w:t>Строительство зоны отдыха (ограждение, озеленение, пешеходные дорожки, скамейки, освещение, игровые элементы) по адресу Томская область, Тегульдетский район, п. Черный Яр, ул. Деповская, 22</w:t>
            </w:r>
            <w:proofErr w:type="gramEnd"/>
          </w:p>
        </w:tc>
        <w:tc>
          <w:tcPr>
            <w:tcW w:w="3212" w:type="dxa"/>
            <w:vAlign w:val="center"/>
          </w:tcPr>
          <w:p w:rsidR="002774FD" w:rsidRPr="00D73CB4" w:rsidRDefault="00DC1950" w:rsidP="00E36BBA">
            <w:pPr>
              <w:jc w:val="center"/>
              <w:rPr>
                <w:rFonts w:ascii="Times New Roman" w:eastAsia="Calibri" w:hAnsi="Times New Roman"/>
                <w:sz w:val="24"/>
                <w:szCs w:val="24"/>
              </w:rPr>
            </w:pPr>
            <w:r w:rsidRPr="00D73CB4">
              <w:rPr>
                <w:rFonts w:ascii="Times New Roman" w:eastAsia="Calibri" w:hAnsi="Times New Roman"/>
                <w:sz w:val="24"/>
                <w:szCs w:val="24"/>
              </w:rPr>
              <w:t>отсутствуе</w:t>
            </w:r>
            <w:r w:rsidR="002774FD" w:rsidRPr="00D73CB4">
              <w:rPr>
                <w:rFonts w:ascii="Times New Roman" w:eastAsia="Calibri" w:hAnsi="Times New Roman"/>
                <w:sz w:val="24"/>
                <w:szCs w:val="24"/>
              </w:rPr>
              <w:t>т</w:t>
            </w:r>
          </w:p>
        </w:tc>
        <w:tc>
          <w:tcPr>
            <w:tcW w:w="3680" w:type="dxa"/>
            <w:vAlign w:val="center"/>
          </w:tcPr>
          <w:p w:rsidR="002774FD" w:rsidRPr="00D73CB4" w:rsidRDefault="00DC1950" w:rsidP="00E36BBA">
            <w:pPr>
              <w:jc w:val="center"/>
              <w:rPr>
                <w:rFonts w:ascii="Times New Roman" w:eastAsia="Calibri" w:hAnsi="Times New Roman"/>
                <w:sz w:val="24"/>
                <w:szCs w:val="24"/>
              </w:rPr>
            </w:pPr>
            <w:r w:rsidRPr="00DC1950">
              <w:rPr>
                <w:rFonts w:ascii="Times New Roman" w:eastAsia="Calibri" w:hAnsi="Times New Roman"/>
                <w:sz w:val="24"/>
                <w:szCs w:val="24"/>
              </w:rPr>
              <w:t xml:space="preserve">Обустроенная зона для проведения культурно массовых мероприятий в п. </w:t>
            </w:r>
            <w:r>
              <w:rPr>
                <w:rFonts w:ascii="Times New Roman" w:eastAsia="Calibri" w:hAnsi="Times New Roman"/>
                <w:sz w:val="24"/>
                <w:szCs w:val="24"/>
              </w:rPr>
              <w:t>Черный Яр</w:t>
            </w:r>
            <w:r w:rsidR="002774FD" w:rsidRPr="00D73CB4">
              <w:rPr>
                <w:rFonts w:ascii="Times New Roman" w:eastAsia="Calibri" w:hAnsi="Times New Roman"/>
                <w:sz w:val="24"/>
                <w:szCs w:val="24"/>
              </w:rPr>
              <w:t>.</w:t>
            </w:r>
          </w:p>
          <w:p w:rsidR="002774FD" w:rsidRPr="00D55F6B" w:rsidRDefault="002774FD" w:rsidP="00E36BBA">
            <w:pPr>
              <w:jc w:val="center"/>
              <w:rPr>
                <w:rFonts w:ascii="Times New Roman" w:eastAsia="Calibri" w:hAnsi="Times New Roman"/>
                <w:color w:val="FF0000"/>
                <w:sz w:val="24"/>
                <w:szCs w:val="24"/>
                <w:highlight w:val="yellow"/>
              </w:rPr>
            </w:pPr>
          </w:p>
        </w:tc>
        <w:tc>
          <w:tcPr>
            <w:tcW w:w="4060" w:type="dxa"/>
            <w:vAlign w:val="center"/>
          </w:tcPr>
          <w:p w:rsidR="00DC1950" w:rsidRPr="00DC1950" w:rsidRDefault="00DC1950" w:rsidP="00DC1950">
            <w:pPr>
              <w:jc w:val="center"/>
              <w:rPr>
                <w:rFonts w:ascii="Times New Roman" w:eastAsia="Calibri" w:hAnsi="Times New Roman"/>
                <w:sz w:val="24"/>
                <w:szCs w:val="24"/>
              </w:rPr>
            </w:pPr>
            <w:r w:rsidRPr="00DC1950">
              <w:rPr>
                <w:rFonts w:ascii="Times New Roman" w:eastAsia="Calibri" w:hAnsi="Times New Roman"/>
                <w:sz w:val="24"/>
                <w:szCs w:val="24"/>
              </w:rPr>
              <w:t>Повышение обеспеченности населения услугами сферы культуры;</w:t>
            </w:r>
          </w:p>
          <w:p w:rsidR="00DC1950" w:rsidRPr="00DC1950" w:rsidRDefault="00DC1950" w:rsidP="00DC1950">
            <w:pPr>
              <w:jc w:val="center"/>
              <w:rPr>
                <w:rFonts w:ascii="Times New Roman" w:eastAsia="Calibri" w:hAnsi="Times New Roman"/>
                <w:sz w:val="24"/>
                <w:szCs w:val="24"/>
              </w:rPr>
            </w:pPr>
            <w:r w:rsidRPr="00DC1950">
              <w:rPr>
                <w:rFonts w:ascii="Times New Roman" w:eastAsia="Calibri" w:hAnsi="Times New Roman"/>
                <w:sz w:val="24"/>
                <w:szCs w:val="24"/>
              </w:rPr>
              <w:t>Обеспечение равного доступа к культурным ценностям;</w:t>
            </w:r>
          </w:p>
          <w:p w:rsidR="00DC1950" w:rsidRPr="00DC1950" w:rsidRDefault="00DC1950" w:rsidP="00DC1950">
            <w:pPr>
              <w:jc w:val="center"/>
              <w:rPr>
                <w:rFonts w:ascii="Times New Roman" w:eastAsia="Calibri" w:hAnsi="Times New Roman"/>
                <w:sz w:val="24"/>
                <w:szCs w:val="24"/>
              </w:rPr>
            </w:pPr>
            <w:r w:rsidRPr="00DC1950">
              <w:rPr>
                <w:rFonts w:ascii="Times New Roman" w:eastAsia="Calibri" w:hAnsi="Times New Roman"/>
                <w:sz w:val="24"/>
                <w:szCs w:val="24"/>
              </w:rPr>
              <w:t>Рост уровня культурного развития населения;</w:t>
            </w:r>
          </w:p>
          <w:p w:rsidR="00DC1950" w:rsidRPr="00DC1950" w:rsidRDefault="00DC1950" w:rsidP="00DC1950">
            <w:pPr>
              <w:jc w:val="center"/>
              <w:rPr>
                <w:rFonts w:ascii="Times New Roman" w:hAnsi="Times New Roman"/>
                <w:sz w:val="24"/>
                <w:szCs w:val="24"/>
              </w:rPr>
            </w:pPr>
            <w:r w:rsidRPr="00DC1950">
              <w:rPr>
                <w:rFonts w:ascii="Times New Roman" w:eastAsia="Calibri" w:hAnsi="Times New Roman"/>
                <w:sz w:val="24"/>
                <w:szCs w:val="24"/>
              </w:rPr>
              <w:t>Создание условий для сохранения культурных ценностей.</w:t>
            </w:r>
          </w:p>
          <w:p w:rsidR="002774FD" w:rsidRPr="00D55F6B" w:rsidRDefault="002774FD" w:rsidP="00E36BBA">
            <w:pPr>
              <w:jc w:val="center"/>
              <w:rPr>
                <w:rFonts w:ascii="Times New Roman" w:hAnsi="Times New Roman"/>
                <w:color w:val="FF0000"/>
                <w:sz w:val="24"/>
                <w:szCs w:val="24"/>
                <w:highlight w:val="yellow"/>
              </w:rPr>
            </w:pPr>
          </w:p>
        </w:tc>
      </w:tr>
      <w:tr w:rsidR="00DC1950" w:rsidRPr="001F2C58" w:rsidTr="00E36BBA">
        <w:trPr>
          <w:trHeight w:val="1690"/>
        </w:trPr>
        <w:tc>
          <w:tcPr>
            <w:tcW w:w="713" w:type="dxa"/>
            <w:vAlign w:val="center"/>
          </w:tcPr>
          <w:p w:rsidR="00DC1950" w:rsidRPr="00D73CB4" w:rsidRDefault="00D73CB4" w:rsidP="00E36BBA">
            <w:pPr>
              <w:jc w:val="center"/>
              <w:rPr>
                <w:rFonts w:ascii="Times New Roman" w:eastAsia="Calibri" w:hAnsi="Times New Roman"/>
                <w:sz w:val="24"/>
                <w:szCs w:val="24"/>
              </w:rPr>
            </w:pPr>
            <w:r w:rsidRPr="00D73CB4">
              <w:rPr>
                <w:rFonts w:ascii="Times New Roman" w:eastAsia="Calibri" w:hAnsi="Times New Roman"/>
                <w:sz w:val="24"/>
                <w:szCs w:val="24"/>
              </w:rPr>
              <w:t>2</w:t>
            </w:r>
          </w:p>
        </w:tc>
        <w:tc>
          <w:tcPr>
            <w:tcW w:w="3930" w:type="dxa"/>
            <w:vAlign w:val="center"/>
          </w:tcPr>
          <w:p w:rsidR="00DC1950" w:rsidRPr="00D73CB4" w:rsidRDefault="00D73CB4" w:rsidP="00E36BBA">
            <w:pPr>
              <w:jc w:val="center"/>
              <w:rPr>
                <w:rFonts w:ascii="Times New Roman" w:hAnsi="Times New Roman"/>
                <w:sz w:val="24"/>
                <w:szCs w:val="24"/>
              </w:rPr>
            </w:pPr>
            <w:r w:rsidRPr="00D73CB4">
              <w:rPr>
                <w:rFonts w:ascii="Times New Roman" w:hAnsi="Times New Roman"/>
                <w:sz w:val="24"/>
                <w:szCs w:val="24"/>
              </w:rPr>
              <w:t>Капитальный ремонт МКУ «</w:t>
            </w:r>
            <w:proofErr w:type="spellStart"/>
            <w:r w:rsidRPr="00D73CB4">
              <w:rPr>
                <w:rFonts w:ascii="Times New Roman" w:hAnsi="Times New Roman"/>
                <w:sz w:val="24"/>
                <w:szCs w:val="24"/>
              </w:rPr>
              <w:t>РЦТиД</w:t>
            </w:r>
            <w:proofErr w:type="spellEnd"/>
            <w:r w:rsidRPr="00D73CB4">
              <w:rPr>
                <w:rFonts w:ascii="Times New Roman" w:hAnsi="Times New Roman"/>
                <w:sz w:val="24"/>
                <w:szCs w:val="24"/>
              </w:rPr>
              <w:t xml:space="preserve"> с филиалами» </w:t>
            </w:r>
            <w:proofErr w:type="spellStart"/>
            <w:r w:rsidRPr="00D73CB4">
              <w:rPr>
                <w:rFonts w:ascii="Times New Roman" w:hAnsi="Times New Roman"/>
                <w:sz w:val="24"/>
                <w:szCs w:val="24"/>
              </w:rPr>
              <w:t>ДДиТ</w:t>
            </w:r>
            <w:proofErr w:type="spellEnd"/>
            <w:r w:rsidRPr="00D73CB4">
              <w:rPr>
                <w:rFonts w:ascii="Times New Roman" w:hAnsi="Times New Roman"/>
                <w:sz w:val="24"/>
                <w:szCs w:val="24"/>
              </w:rPr>
              <w:t xml:space="preserve"> по адресу Томская область, Тегульдетский район, п. Черный Яр, ул. Деповская 7</w:t>
            </w:r>
          </w:p>
        </w:tc>
        <w:tc>
          <w:tcPr>
            <w:tcW w:w="3212" w:type="dxa"/>
            <w:vAlign w:val="center"/>
          </w:tcPr>
          <w:p w:rsidR="00DC1950" w:rsidRPr="00D55F6B" w:rsidRDefault="00D73CB4" w:rsidP="00D73CB4">
            <w:pPr>
              <w:jc w:val="center"/>
              <w:rPr>
                <w:rFonts w:ascii="Times New Roman" w:eastAsia="Calibri" w:hAnsi="Times New Roman"/>
                <w:color w:val="FF0000"/>
                <w:sz w:val="24"/>
                <w:szCs w:val="24"/>
                <w:highlight w:val="yellow"/>
              </w:rPr>
            </w:pPr>
            <w:r>
              <w:rPr>
                <w:rFonts w:ascii="Times New Roman" w:eastAsia="Calibri" w:hAnsi="Times New Roman"/>
                <w:sz w:val="24"/>
                <w:szCs w:val="24"/>
              </w:rPr>
              <w:t xml:space="preserve">Дом досуга и творчества </w:t>
            </w:r>
            <w:r w:rsidRPr="00DC1950">
              <w:rPr>
                <w:rFonts w:ascii="Times New Roman" w:eastAsia="Calibri" w:hAnsi="Times New Roman"/>
                <w:sz w:val="24"/>
                <w:szCs w:val="24"/>
              </w:rPr>
              <w:t xml:space="preserve"> имеется, запланирован </w:t>
            </w:r>
            <w:r>
              <w:rPr>
                <w:rFonts w:ascii="Times New Roman" w:eastAsia="Calibri" w:hAnsi="Times New Roman"/>
                <w:sz w:val="24"/>
                <w:szCs w:val="24"/>
              </w:rPr>
              <w:t xml:space="preserve">капитальный </w:t>
            </w:r>
            <w:r w:rsidRPr="00DC1950">
              <w:rPr>
                <w:rFonts w:ascii="Times New Roman" w:eastAsia="Calibri" w:hAnsi="Times New Roman"/>
                <w:sz w:val="24"/>
                <w:szCs w:val="24"/>
              </w:rPr>
              <w:t>ремонт</w:t>
            </w:r>
          </w:p>
        </w:tc>
        <w:tc>
          <w:tcPr>
            <w:tcW w:w="3680" w:type="dxa"/>
            <w:vAlign w:val="center"/>
          </w:tcPr>
          <w:p w:rsidR="00DC1950" w:rsidRPr="00D55F6B" w:rsidRDefault="00D73CB4" w:rsidP="00E36BBA">
            <w:pPr>
              <w:jc w:val="center"/>
              <w:rPr>
                <w:rFonts w:ascii="Times New Roman" w:eastAsia="Calibri" w:hAnsi="Times New Roman"/>
                <w:color w:val="FF0000"/>
                <w:sz w:val="24"/>
                <w:szCs w:val="24"/>
                <w:highlight w:val="yellow"/>
              </w:rPr>
            </w:pPr>
            <w:r w:rsidRPr="00DC1950">
              <w:rPr>
                <w:rFonts w:ascii="Times New Roman" w:eastAsia="Calibri" w:hAnsi="Times New Roman"/>
                <w:sz w:val="24"/>
                <w:szCs w:val="24"/>
              </w:rPr>
              <w:t xml:space="preserve">Обустроенная зона для проведения культурно массовых мероприятий в п. </w:t>
            </w:r>
            <w:r>
              <w:rPr>
                <w:rFonts w:ascii="Times New Roman" w:eastAsia="Calibri" w:hAnsi="Times New Roman"/>
                <w:sz w:val="24"/>
                <w:szCs w:val="24"/>
              </w:rPr>
              <w:t>Черный Яр</w:t>
            </w:r>
            <w:r w:rsidRPr="00D73CB4">
              <w:rPr>
                <w:rFonts w:ascii="Times New Roman" w:eastAsia="Calibri" w:hAnsi="Times New Roman"/>
                <w:sz w:val="24"/>
                <w:szCs w:val="24"/>
              </w:rPr>
              <w:t>.</w:t>
            </w:r>
          </w:p>
        </w:tc>
        <w:tc>
          <w:tcPr>
            <w:tcW w:w="4060" w:type="dxa"/>
            <w:vAlign w:val="center"/>
          </w:tcPr>
          <w:p w:rsidR="00D73CB4" w:rsidRPr="00DC1950" w:rsidRDefault="00D73CB4" w:rsidP="00D73CB4">
            <w:pPr>
              <w:jc w:val="center"/>
              <w:rPr>
                <w:rFonts w:ascii="Times New Roman" w:eastAsia="Calibri" w:hAnsi="Times New Roman"/>
                <w:sz w:val="24"/>
                <w:szCs w:val="24"/>
              </w:rPr>
            </w:pPr>
            <w:r w:rsidRPr="00DC1950">
              <w:rPr>
                <w:rFonts w:ascii="Times New Roman" w:eastAsia="Calibri" w:hAnsi="Times New Roman"/>
                <w:sz w:val="24"/>
                <w:szCs w:val="24"/>
              </w:rPr>
              <w:t>Повышение обеспеченности населения услугами сферы культуры;</w:t>
            </w:r>
          </w:p>
          <w:p w:rsidR="00D73CB4" w:rsidRPr="00DC1950" w:rsidRDefault="00D73CB4" w:rsidP="00D73CB4">
            <w:pPr>
              <w:jc w:val="center"/>
              <w:rPr>
                <w:rFonts w:ascii="Times New Roman" w:eastAsia="Calibri" w:hAnsi="Times New Roman"/>
                <w:sz w:val="24"/>
                <w:szCs w:val="24"/>
              </w:rPr>
            </w:pPr>
            <w:r w:rsidRPr="00DC1950">
              <w:rPr>
                <w:rFonts w:ascii="Times New Roman" w:eastAsia="Calibri" w:hAnsi="Times New Roman"/>
                <w:sz w:val="24"/>
                <w:szCs w:val="24"/>
              </w:rPr>
              <w:t>Обеспечение равного доступа к культурным ценностям;</w:t>
            </w:r>
          </w:p>
          <w:p w:rsidR="00D73CB4" w:rsidRPr="00DC1950" w:rsidRDefault="00D73CB4" w:rsidP="00D73CB4">
            <w:pPr>
              <w:jc w:val="center"/>
              <w:rPr>
                <w:rFonts w:ascii="Times New Roman" w:eastAsia="Calibri" w:hAnsi="Times New Roman"/>
                <w:sz w:val="24"/>
                <w:szCs w:val="24"/>
              </w:rPr>
            </w:pPr>
            <w:r w:rsidRPr="00DC1950">
              <w:rPr>
                <w:rFonts w:ascii="Times New Roman" w:eastAsia="Calibri" w:hAnsi="Times New Roman"/>
                <w:sz w:val="24"/>
                <w:szCs w:val="24"/>
              </w:rPr>
              <w:t>Рост уровня культурного развития населения;</w:t>
            </w:r>
          </w:p>
          <w:p w:rsidR="00DC1950" w:rsidRPr="00D55F6B" w:rsidRDefault="00D73CB4" w:rsidP="00D73CB4">
            <w:pPr>
              <w:jc w:val="center"/>
              <w:rPr>
                <w:rFonts w:ascii="Times New Roman" w:eastAsia="Calibri" w:hAnsi="Times New Roman"/>
                <w:color w:val="FF0000"/>
                <w:sz w:val="24"/>
                <w:szCs w:val="24"/>
                <w:highlight w:val="yellow"/>
              </w:rPr>
            </w:pPr>
            <w:r w:rsidRPr="00DC1950">
              <w:rPr>
                <w:rFonts w:ascii="Times New Roman" w:eastAsia="Calibri" w:hAnsi="Times New Roman"/>
                <w:sz w:val="24"/>
                <w:szCs w:val="24"/>
              </w:rPr>
              <w:t>Создание условий для сохранения культурных ценностей.</w:t>
            </w:r>
          </w:p>
        </w:tc>
      </w:tr>
      <w:tr w:rsidR="00D73CB4" w:rsidRPr="001F2C58" w:rsidTr="00A458B4">
        <w:trPr>
          <w:trHeight w:val="1690"/>
        </w:trPr>
        <w:tc>
          <w:tcPr>
            <w:tcW w:w="15595" w:type="dxa"/>
            <w:gridSpan w:val="5"/>
            <w:vAlign w:val="center"/>
          </w:tcPr>
          <w:p w:rsidR="00D73CB4" w:rsidRPr="00D73CB4" w:rsidRDefault="00D73CB4" w:rsidP="00D73CB4">
            <w:pPr>
              <w:rPr>
                <w:rFonts w:ascii="Times New Roman" w:eastAsia="Calibri" w:hAnsi="Times New Roman"/>
                <w:sz w:val="24"/>
                <w:szCs w:val="24"/>
              </w:rPr>
            </w:pPr>
          </w:p>
          <w:p w:rsidR="00D73CB4" w:rsidRPr="00D73CB4" w:rsidRDefault="00D73CB4" w:rsidP="00D73CB4">
            <w:pPr>
              <w:rPr>
                <w:rFonts w:ascii="Times New Roman" w:eastAsia="Calibri" w:hAnsi="Times New Roman"/>
                <w:sz w:val="24"/>
                <w:szCs w:val="24"/>
              </w:rPr>
            </w:pPr>
          </w:p>
          <w:p w:rsidR="00D73CB4" w:rsidRPr="00D73CB4" w:rsidRDefault="00D73CB4" w:rsidP="00D73CB4">
            <w:pPr>
              <w:rPr>
                <w:rFonts w:ascii="Times New Roman" w:eastAsia="Calibri" w:hAnsi="Times New Roman"/>
                <w:sz w:val="24"/>
                <w:szCs w:val="24"/>
              </w:rPr>
            </w:pPr>
          </w:p>
          <w:p w:rsidR="00D73CB4" w:rsidRPr="00D73CB4" w:rsidRDefault="00D73CB4" w:rsidP="00D73CB4">
            <w:pPr>
              <w:rPr>
                <w:rFonts w:ascii="Times New Roman" w:eastAsia="Calibri" w:hAnsi="Times New Roman"/>
                <w:sz w:val="24"/>
                <w:szCs w:val="24"/>
              </w:rPr>
            </w:pPr>
          </w:p>
          <w:p w:rsidR="00D73CB4" w:rsidRPr="00D55F6B" w:rsidRDefault="00D73CB4" w:rsidP="00D73CB4">
            <w:pPr>
              <w:rPr>
                <w:rFonts w:ascii="Times New Roman" w:eastAsia="Calibri" w:hAnsi="Times New Roman"/>
                <w:color w:val="FF0000"/>
                <w:sz w:val="24"/>
                <w:szCs w:val="24"/>
                <w:highlight w:val="yellow"/>
              </w:rPr>
            </w:pPr>
            <w:r w:rsidRPr="00D73CB4">
              <w:rPr>
                <w:rFonts w:ascii="Times New Roman" w:eastAsia="Calibri" w:hAnsi="Times New Roman"/>
                <w:sz w:val="24"/>
                <w:szCs w:val="24"/>
              </w:rPr>
              <w:t>Благоустройство</w:t>
            </w:r>
          </w:p>
        </w:tc>
      </w:tr>
      <w:tr w:rsidR="00D73CB4" w:rsidRPr="001F2C58" w:rsidTr="00E36BBA">
        <w:trPr>
          <w:trHeight w:val="1690"/>
        </w:trPr>
        <w:tc>
          <w:tcPr>
            <w:tcW w:w="713" w:type="dxa"/>
            <w:vAlign w:val="center"/>
          </w:tcPr>
          <w:p w:rsidR="00D73CB4" w:rsidRPr="00A458B4" w:rsidRDefault="00D73CB4" w:rsidP="00E36BBA">
            <w:pPr>
              <w:jc w:val="center"/>
              <w:rPr>
                <w:rFonts w:ascii="Times New Roman" w:eastAsia="Calibri" w:hAnsi="Times New Roman"/>
                <w:sz w:val="24"/>
                <w:szCs w:val="24"/>
              </w:rPr>
            </w:pPr>
            <w:r w:rsidRPr="00A458B4">
              <w:rPr>
                <w:rFonts w:ascii="Times New Roman" w:eastAsia="Calibri" w:hAnsi="Times New Roman"/>
                <w:sz w:val="24"/>
                <w:szCs w:val="24"/>
              </w:rPr>
              <w:t>1</w:t>
            </w:r>
          </w:p>
        </w:tc>
        <w:tc>
          <w:tcPr>
            <w:tcW w:w="3930" w:type="dxa"/>
            <w:vAlign w:val="center"/>
          </w:tcPr>
          <w:p w:rsidR="00D73CB4" w:rsidRPr="00A458B4" w:rsidRDefault="00D73CB4" w:rsidP="00E36BBA">
            <w:pPr>
              <w:jc w:val="center"/>
              <w:rPr>
                <w:rFonts w:ascii="Times New Roman" w:hAnsi="Times New Roman"/>
                <w:sz w:val="24"/>
                <w:szCs w:val="24"/>
              </w:rPr>
            </w:pPr>
            <w:r w:rsidRPr="00A458B4">
              <w:rPr>
                <w:rFonts w:ascii="Times New Roman" w:hAnsi="Times New Roman"/>
                <w:sz w:val="24"/>
                <w:szCs w:val="24"/>
              </w:rPr>
              <w:t xml:space="preserve">Благоустройство территории кладбища </w:t>
            </w:r>
            <w:r w:rsidRPr="00A458B4">
              <w:rPr>
                <w:rFonts w:ascii="Times New Roman" w:hAnsi="Times New Roman"/>
                <w:sz w:val="24"/>
                <w:szCs w:val="24"/>
                <w:lang w:val="en-US"/>
              </w:rPr>
              <w:t>I</w:t>
            </w:r>
            <w:r w:rsidRPr="00A458B4">
              <w:rPr>
                <w:rFonts w:ascii="Times New Roman" w:hAnsi="Times New Roman"/>
                <w:sz w:val="24"/>
                <w:szCs w:val="24"/>
              </w:rPr>
              <w:t xml:space="preserve"> этап по адресу Томская область, Тегульдетский район, п. Черный Яр, ул. Больничная 1а </w:t>
            </w:r>
          </w:p>
        </w:tc>
        <w:tc>
          <w:tcPr>
            <w:tcW w:w="3212" w:type="dxa"/>
            <w:vAlign w:val="center"/>
          </w:tcPr>
          <w:p w:rsidR="00D73CB4" w:rsidRPr="00D55F6B" w:rsidRDefault="00D73CB4" w:rsidP="00D73CB4">
            <w:pPr>
              <w:jc w:val="center"/>
              <w:rPr>
                <w:rFonts w:ascii="Times New Roman" w:eastAsia="Calibri" w:hAnsi="Times New Roman"/>
                <w:color w:val="FF0000"/>
                <w:sz w:val="24"/>
                <w:szCs w:val="24"/>
                <w:highlight w:val="yellow"/>
              </w:rPr>
            </w:pPr>
            <w:r>
              <w:rPr>
                <w:rFonts w:ascii="Times New Roman" w:eastAsia="Calibri" w:hAnsi="Times New Roman"/>
                <w:sz w:val="24"/>
                <w:szCs w:val="24"/>
              </w:rPr>
              <w:t>Кладбище</w:t>
            </w:r>
            <w:r w:rsidRPr="00DC1950">
              <w:rPr>
                <w:rFonts w:ascii="Times New Roman" w:eastAsia="Calibri" w:hAnsi="Times New Roman"/>
                <w:sz w:val="24"/>
                <w:szCs w:val="24"/>
              </w:rPr>
              <w:t xml:space="preserve"> имеется, запланирован </w:t>
            </w:r>
            <w:r>
              <w:rPr>
                <w:rFonts w:ascii="Times New Roman" w:eastAsia="Calibri" w:hAnsi="Times New Roman"/>
                <w:sz w:val="24"/>
                <w:szCs w:val="24"/>
              </w:rPr>
              <w:t xml:space="preserve">капитальный </w:t>
            </w:r>
            <w:r w:rsidRPr="00DC1950">
              <w:rPr>
                <w:rFonts w:ascii="Times New Roman" w:eastAsia="Calibri" w:hAnsi="Times New Roman"/>
                <w:sz w:val="24"/>
                <w:szCs w:val="24"/>
              </w:rPr>
              <w:t>ремонт</w:t>
            </w:r>
          </w:p>
        </w:tc>
        <w:tc>
          <w:tcPr>
            <w:tcW w:w="3680" w:type="dxa"/>
            <w:vAlign w:val="center"/>
          </w:tcPr>
          <w:p w:rsidR="00D73CB4" w:rsidRPr="00A458B4" w:rsidRDefault="00D73CB4" w:rsidP="00E36BBA">
            <w:pPr>
              <w:jc w:val="center"/>
              <w:rPr>
                <w:rFonts w:ascii="Times New Roman" w:eastAsia="Calibri" w:hAnsi="Times New Roman"/>
                <w:sz w:val="24"/>
                <w:szCs w:val="24"/>
                <w:highlight w:val="yellow"/>
              </w:rPr>
            </w:pPr>
            <w:r w:rsidRPr="00A458B4">
              <w:rPr>
                <w:rFonts w:ascii="Times New Roman" w:eastAsia="Calibri" w:hAnsi="Times New Roman"/>
                <w:sz w:val="24"/>
                <w:szCs w:val="24"/>
              </w:rPr>
              <w:t>Благоустройство территории кладбища в п. Черный Яр</w:t>
            </w:r>
          </w:p>
        </w:tc>
        <w:tc>
          <w:tcPr>
            <w:tcW w:w="4060" w:type="dxa"/>
            <w:vAlign w:val="center"/>
          </w:tcPr>
          <w:p w:rsidR="00D73CB4" w:rsidRPr="00A458B4" w:rsidRDefault="00A458B4" w:rsidP="00E36BBA">
            <w:pPr>
              <w:jc w:val="center"/>
              <w:rPr>
                <w:rFonts w:ascii="Times New Roman" w:eastAsia="Calibri" w:hAnsi="Times New Roman"/>
                <w:sz w:val="24"/>
                <w:szCs w:val="24"/>
                <w:highlight w:val="yellow"/>
              </w:rPr>
            </w:pPr>
            <w:r w:rsidRPr="00A458B4">
              <w:rPr>
                <w:rFonts w:ascii="Times New Roman" w:hAnsi="Times New Roman"/>
                <w:sz w:val="24"/>
                <w:szCs w:val="24"/>
                <w:shd w:val="clear" w:color="auto" w:fill="FFFFFF"/>
              </w:rPr>
              <w:t>Благоустройство территорий кладбищ, восстановление ограждений кладбищ, проведение инвентаризации кладбищ, ремонт площадок для сбора мусора</w:t>
            </w:r>
          </w:p>
        </w:tc>
      </w:tr>
      <w:tr w:rsidR="00D73CB4" w:rsidRPr="001F2C58" w:rsidTr="00E36BBA">
        <w:trPr>
          <w:trHeight w:val="1690"/>
        </w:trPr>
        <w:tc>
          <w:tcPr>
            <w:tcW w:w="713" w:type="dxa"/>
            <w:vAlign w:val="center"/>
          </w:tcPr>
          <w:p w:rsidR="00D73CB4" w:rsidRPr="00A458B4" w:rsidRDefault="00A458B4" w:rsidP="00E36BBA">
            <w:pPr>
              <w:jc w:val="center"/>
              <w:rPr>
                <w:rFonts w:ascii="Times New Roman" w:eastAsia="Calibri" w:hAnsi="Times New Roman"/>
                <w:sz w:val="24"/>
                <w:szCs w:val="24"/>
                <w:highlight w:val="yellow"/>
              </w:rPr>
            </w:pPr>
            <w:r w:rsidRPr="00A458B4">
              <w:rPr>
                <w:rFonts w:ascii="Times New Roman" w:eastAsia="Calibri" w:hAnsi="Times New Roman"/>
                <w:sz w:val="24"/>
                <w:szCs w:val="24"/>
              </w:rPr>
              <w:lastRenderedPageBreak/>
              <w:t>2</w:t>
            </w:r>
          </w:p>
        </w:tc>
        <w:tc>
          <w:tcPr>
            <w:tcW w:w="3930" w:type="dxa"/>
            <w:vAlign w:val="center"/>
          </w:tcPr>
          <w:p w:rsidR="00D73CB4" w:rsidRPr="00A458B4" w:rsidRDefault="00A458B4" w:rsidP="00E36BBA">
            <w:pPr>
              <w:jc w:val="center"/>
              <w:rPr>
                <w:rFonts w:ascii="Times New Roman" w:hAnsi="Times New Roman"/>
                <w:color w:val="FF0000"/>
                <w:sz w:val="24"/>
                <w:szCs w:val="24"/>
                <w:highlight w:val="yellow"/>
                <w:lang w:val="en-US"/>
              </w:rPr>
            </w:pPr>
            <w:r w:rsidRPr="00A458B4">
              <w:rPr>
                <w:rFonts w:ascii="Times New Roman" w:hAnsi="Times New Roman"/>
                <w:sz w:val="24"/>
                <w:szCs w:val="24"/>
              </w:rPr>
              <w:t xml:space="preserve">Благоустройство территории кладбища </w:t>
            </w:r>
            <w:r w:rsidRPr="00A458B4">
              <w:rPr>
                <w:rFonts w:ascii="Times New Roman" w:hAnsi="Times New Roman"/>
                <w:sz w:val="24"/>
                <w:szCs w:val="24"/>
                <w:lang w:val="en-US"/>
              </w:rPr>
              <w:t>I</w:t>
            </w:r>
            <w:r>
              <w:rPr>
                <w:rFonts w:ascii="Times New Roman" w:hAnsi="Times New Roman"/>
                <w:sz w:val="24"/>
                <w:szCs w:val="24"/>
                <w:lang w:val="en-US"/>
              </w:rPr>
              <w:t>I</w:t>
            </w:r>
            <w:r w:rsidRPr="00A458B4">
              <w:rPr>
                <w:rFonts w:ascii="Times New Roman" w:hAnsi="Times New Roman"/>
                <w:sz w:val="24"/>
                <w:szCs w:val="24"/>
              </w:rPr>
              <w:t xml:space="preserve"> этап по адресу Томская область, Тегульдетский район, п. Черный Яр, ул. Больничная 1</w:t>
            </w:r>
            <w:r>
              <w:rPr>
                <w:rFonts w:ascii="Times New Roman" w:hAnsi="Times New Roman"/>
                <w:sz w:val="24"/>
                <w:szCs w:val="24"/>
              </w:rPr>
              <w:t>б</w:t>
            </w:r>
          </w:p>
        </w:tc>
        <w:tc>
          <w:tcPr>
            <w:tcW w:w="3212" w:type="dxa"/>
            <w:vAlign w:val="center"/>
          </w:tcPr>
          <w:p w:rsidR="00D73CB4" w:rsidRPr="00D55F6B" w:rsidRDefault="00A458B4" w:rsidP="00E36BBA">
            <w:pPr>
              <w:jc w:val="center"/>
              <w:rPr>
                <w:rFonts w:ascii="Times New Roman" w:eastAsia="Calibri" w:hAnsi="Times New Roman"/>
                <w:color w:val="FF0000"/>
                <w:sz w:val="24"/>
                <w:szCs w:val="24"/>
                <w:highlight w:val="yellow"/>
              </w:rPr>
            </w:pPr>
            <w:r>
              <w:rPr>
                <w:rFonts w:ascii="Times New Roman" w:eastAsia="Calibri" w:hAnsi="Times New Roman"/>
                <w:sz w:val="24"/>
                <w:szCs w:val="24"/>
              </w:rPr>
              <w:t>Кладбище</w:t>
            </w:r>
            <w:r w:rsidRPr="00DC1950">
              <w:rPr>
                <w:rFonts w:ascii="Times New Roman" w:eastAsia="Calibri" w:hAnsi="Times New Roman"/>
                <w:sz w:val="24"/>
                <w:szCs w:val="24"/>
              </w:rPr>
              <w:t xml:space="preserve"> имеется, запланирован </w:t>
            </w:r>
            <w:r>
              <w:rPr>
                <w:rFonts w:ascii="Times New Roman" w:eastAsia="Calibri" w:hAnsi="Times New Roman"/>
                <w:sz w:val="24"/>
                <w:szCs w:val="24"/>
              </w:rPr>
              <w:t xml:space="preserve">капитальный </w:t>
            </w:r>
            <w:r w:rsidRPr="00DC1950">
              <w:rPr>
                <w:rFonts w:ascii="Times New Roman" w:eastAsia="Calibri" w:hAnsi="Times New Roman"/>
                <w:sz w:val="24"/>
                <w:szCs w:val="24"/>
              </w:rPr>
              <w:t>ремонт</w:t>
            </w:r>
          </w:p>
        </w:tc>
        <w:tc>
          <w:tcPr>
            <w:tcW w:w="3680" w:type="dxa"/>
            <w:vAlign w:val="center"/>
          </w:tcPr>
          <w:p w:rsidR="00D73CB4" w:rsidRPr="00D55F6B" w:rsidRDefault="00A458B4" w:rsidP="00E36BBA">
            <w:pPr>
              <w:jc w:val="center"/>
              <w:rPr>
                <w:rFonts w:ascii="Times New Roman" w:eastAsia="Calibri" w:hAnsi="Times New Roman"/>
                <w:color w:val="FF0000"/>
                <w:sz w:val="24"/>
                <w:szCs w:val="24"/>
                <w:highlight w:val="yellow"/>
              </w:rPr>
            </w:pPr>
            <w:r w:rsidRPr="00A458B4">
              <w:rPr>
                <w:rFonts w:ascii="Times New Roman" w:eastAsia="Calibri" w:hAnsi="Times New Roman"/>
                <w:sz w:val="24"/>
                <w:szCs w:val="24"/>
              </w:rPr>
              <w:t>Благоустройство территории кладбища в п. Черный Яр</w:t>
            </w:r>
          </w:p>
        </w:tc>
        <w:tc>
          <w:tcPr>
            <w:tcW w:w="4060" w:type="dxa"/>
            <w:vAlign w:val="center"/>
          </w:tcPr>
          <w:p w:rsidR="00D73CB4" w:rsidRPr="00D55F6B" w:rsidRDefault="00A458B4" w:rsidP="00E36BBA">
            <w:pPr>
              <w:jc w:val="center"/>
              <w:rPr>
                <w:rFonts w:ascii="Times New Roman" w:eastAsia="Calibri" w:hAnsi="Times New Roman"/>
                <w:color w:val="FF0000"/>
                <w:sz w:val="24"/>
                <w:szCs w:val="24"/>
                <w:highlight w:val="yellow"/>
              </w:rPr>
            </w:pPr>
            <w:r w:rsidRPr="00A458B4">
              <w:rPr>
                <w:rFonts w:ascii="Times New Roman" w:hAnsi="Times New Roman"/>
                <w:sz w:val="24"/>
                <w:szCs w:val="24"/>
                <w:shd w:val="clear" w:color="auto" w:fill="FFFFFF"/>
              </w:rPr>
              <w:t>Благоустройство территорий кладбищ, восстановление ограждений кладбищ, проведение инвентаризации кладбищ, ремонт площадок для сбора мусора</w:t>
            </w:r>
          </w:p>
        </w:tc>
      </w:tr>
    </w:tbl>
    <w:p w:rsidR="002774FD" w:rsidRPr="001F2C58" w:rsidRDefault="002774FD" w:rsidP="002774FD">
      <w:pPr>
        <w:jc w:val="center"/>
        <w:rPr>
          <w:rFonts w:ascii="Times New Roman" w:hAnsi="Times New Roman"/>
          <w:b/>
          <w:sz w:val="24"/>
          <w:szCs w:val="24"/>
        </w:rPr>
        <w:sectPr w:rsidR="002774FD" w:rsidRPr="001F2C58" w:rsidSect="00E36BBA">
          <w:pgSz w:w="16838" w:h="11906" w:orient="landscape"/>
          <w:pgMar w:top="1134" w:right="539" w:bottom="425" w:left="1134" w:header="709" w:footer="709" w:gutter="0"/>
          <w:cols w:space="708"/>
          <w:docGrid w:linePitch="360"/>
        </w:sectPr>
      </w:pPr>
    </w:p>
    <w:p w:rsidR="002774FD" w:rsidRPr="001F2C58" w:rsidRDefault="002774FD" w:rsidP="002774FD">
      <w:pPr>
        <w:jc w:val="center"/>
        <w:rPr>
          <w:rFonts w:ascii="Times New Roman" w:hAnsi="Times New Roman"/>
          <w:b/>
          <w:sz w:val="24"/>
          <w:szCs w:val="24"/>
        </w:rPr>
      </w:pPr>
      <w:r w:rsidRPr="001F2C58">
        <w:rPr>
          <w:rFonts w:ascii="Times New Roman" w:hAnsi="Times New Roman"/>
          <w:b/>
          <w:sz w:val="24"/>
          <w:szCs w:val="24"/>
        </w:rPr>
        <w:lastRenderedPageBreak/>
        <w:t>7. ПРЕДЛОЖЕНИЯ ПО СОВЕРШЕНСТВОВАНИЮ НОРМАТИВНО-ПРАВОВОГО И ИНФОРМАЦИОННОГО ОБЕСПЕЧЕНИЯ РАЗВИТИЯ СОЦИАЛЬНОЙ ИНФРАСТРУКТУРЫ.</w:t>
      </w:r>
    </w:p>
    <w:p w:rsidR="002774FD" w:rsidRPr="001F2C58" w:rsidRDefault="002774FD" w:rsidP="002774FD">
      <w:pPr>
        <w:pStyle w:val="ConsPlusNormal"/>
        <w:ind w:firstLine="540"/>
        <w:jc w:val="both"/>
        <w:rPr>
          <w:rFonts w:ascii="Times New Roman" w:hAnsi="Times New Roman" w:cs="Times New Roman"/>
          <w:sz w:val="24"/>
          <w:szCs w:val="24"/>
        </w:rPr>
      </w:pPr>
    </w:p>
    <w:p w:rsidR="002774FD" w:rsidRPr="00956EDE" w:rsidRDefault="002774FD" w:rsidP="002774FD">
      <w:pPr>
        <w:widowControl w:val="0"/>
        <w:suppressAutoHyphens/>
        <w:autoSpaceDE w:val="0"/>
        <w:ind w:firstLine="567"/>
        <w:jc w:val="both"/>
        <w:rPr>
          <w:rFonts w:ascii="Times New Roman" w:eastAsia="Arial Unicode MS" w:hAnsi="Times New Roman"/>
          <w:sz w:val="24"/>
          <w:szCs w:val="24"/>
        </w:rPr>
      </w:pPr>
      <w:r w:rsidRPr="001F2C58">
        <w:rPr>
          <w:rFonts w:ascii="Times New Roman" w:eastAsia="TimesNewRomanPSMT" w:hAnsi="Times New Roman"/>
          <w:sz w:val="24"/>
          <w:szCs w:val="24"/>
        </w:rPr>
        <w:t xml:space="preserve">Программа комплексного развития социальной инфраструктуры </w:t>
      </w:r>
      <w:r w:rsidR="00073B09">
        <w:rPr>
          <w:rFonts w:ascii="Times New Roman" w:eastAsia="TimesNewRomanPSMT" w:hAnsi="Times New Roman"/>
          <w:sz w:val="24"/>
          <w:szCs w:val="24"/>
        </w:rPr>
        <w:t>Черноярского</w:t>
      </w:r>
      <w:r w:rsidR="00D55F6B">
        <w:rPr>
          <w:rFonts w:ascii="Times New Roman" w:eastAsia="TimesNewRomanPSMT" w:hAnsi="Times New Roman"/>
          <w:sz w:val="24"/>
          <w:szCs w:val="24"/>
        </w:rPr>
        <w:t xml:space="preserve"> сельского поселения на 2021-2037</w:t>
      </w:r>
      <w:r w:rsidRPr="001F2C58">
        <w:rPr>
          <w:rFonts w:ascii="Times New Roman" w:eastAsia="TimesNewRomanPSMT" w:hAnsi="Times New Roman"/>
          <w:sz w:val="24"/>
          <w:szCs w:val="24"/>
        </w:rPr>
        <w:t xml:space="preserve"> гг. разработана на основании утвержден</w:t>
      </w:r>
      <w:r w:rsidR="00E21D52">
        <w:rPr>
          <w:rFonts w:ascii="Times New Roman" w:eastAsia="TimesNewRomanPSMT" w:hAnsi="Times New Roman"/>
          <w:sz w:val="24"/>
          <w:szCs w:val="24"/>
        </w:rPr>
        <w:t>ного</w:t>
      </w:r>
      <w:r w:rsidRPr="001F2C58">
        <w:rPr>
          <w:rFonts w:ascii="Times New Roman" w:eastAsia="TimesNewRomanPSMT" w:hAnsi="Times New Roman"/>
          <w:sz w:val="24"/>
          <w:szCs w:val="24"/>
        </w:rPr>
        <w:t xml:space="preserve"> Генерального плана </w:t>
      </w:r>
      <w:r w:rsidR="00073B09">
        <w:rPr>
          <w:rFonts w:ascii="Times New Roman" w:eastAsia="TimesNewRomanPSMT" w:hAnsi="Times New Roman"/>
          <w:sz w:val="24"/>
          <w:szCs w:val="24"/>
        </w:rPr>
        <w:t>Черноярского</w:t>
      </w:r>
      <w:r w:rsidRPr="001F2C58">
        <w:rPr>
          <w:rFonts w:ascii="Times New Roman" w:eastAsia="TimesNewRomanPSMT" w:hAnsi="Times New Roman"/>
          <w:sz w:val="24"/>
          <w:szCs w:val="24"/>
        </w:rPr>
        <w:t xml:space="preserve"> сельского поселения - основного градостроительного документа муниципального</w:t>
      </w:r>
      <w:r w:rsidR="00E21D52">
        <w:rPr>
          <w:rFonts w:ascii="Times New Roman" w:eastAsia="TimesNewRomanPSMT" w:hAnsi="Times New Roman"/>
          <w:sz w:val="24"/>
          <w:szCs w:val="24"/>
        </w:rPr>
        <w:t xml:space="preserve"> образования Черноярское сельское поселение</w:t>
      </w:r>
      <w:r w:rsidR="00956EDE" w:rsidRPr="00956EDE">
        <w:rPr>
          <w:rFonts w:ascii="Times New Roman" w:eastAsia="TimesNewRomanPSMT" w:hAnsi="Times New Roman"/>
          <w:sz w:val="24"/>
          <w:szCs w:val="24"/>
        </w:rPr>
        <w:t>.</w:t>
      </w:r>
    </w:p>
    <w:p w:rsidR="002774FD" w:rsidRPr="001F2C58" w:rsidRDefault="002774FD" w:rsidP="002774FD">
      <w:pPr>
        <w:widowControl w:val="0"/>
        <w:suppressAutoHyphens/>
        <w:autoSpaceDE w:val="0"/>
        <w:ind w:firstLine="567"/>
        <w:jc w:val="both"/>
        <w:rPr>
          <w:rFonts w:ascii="Times New Roman" w:eastAsia="TimesNewRomanPSMT" w:hAnsi="Times New Roman"/>
          <w:sz w:val="24"/>
          <w:szCs w:val="24"/>
        </w:rPr>
      </w:pPr>
      <w:r w:rsidRPr="001F2C58">
        <w:rPr>
          <w:rFonts w:ascii="Times New Roman" w:eastAsia="TimesNewRomanPSMT" w:hAnsi="Times New Roman"/>
          <w:sz w:val="24"/>
          <w:szCs w:val="24"/>
        </w:rPr>
        <w:t>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w:t>
      </w:r>
      <w:r w:rsidR="00E21D52">
        <w:rPr>
          <w:rFonts w:ascii="Times New Roman" w:eastAsia="TimesNewRomanPSMT" w:hAnsi="Times New Roman"/>
          <w:sz w:val="24"/>
          <w:szCs w:val="24"/>
        </w:rPr>
        <w:t>вания необходима корректировка</w:t>
      </w:r>
      <w:r w:rsidRPr="001F2C58">
        <w:rPr>
          <w:rFonts w:ascii="Times New Roman" w:eastAsia="TimesNewRomanPSMT" w:hAnsi="Times New Roman"/>
          <w:sz w:val="24"/>
          <w:szCs w:val="24"/>
        </w:rPr>
        <w:t xml:space="preserve"> положений Программы. </w:t>
      </w:r>
    </w:p>
    <w:p w:rsidR="002774FD" w:rsidRPr="001F2C58" w:rsidRDefault="002774FD" w:rsidP="002774FD">
      <w:pPr>
        <w:widowControl w:val="0"/>
        <w:suppressAutoHyphens/>
        <w:autoSpaceDE w:val="0"/>
        <w:ind w:firstLine="567"/>
        <w:jc w:val="both"/>
        <w:rPr>
          <w:rFonts w:ascii="Times New Roman" w:hAnsi="Times New Roman"/>
          <w:sz w:val="24"/>
          <w:szCs w:val="24"/>
        </w:rPr>
      </w:pPr>
      <w:r w:rsidRPr="001F2C58">
        <w:rPr>
          <w:rFonts w:ascii="Times New Roman" w:hAnsi="Times New Roman"/>
          <w:sz w:val="24"/>
          <w:szCs w:val="24"/>
        </w:rPr>
        <w:t xml:space="preserve">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w:t>
      </w:r>
      <w:r w:rsidR="00073B09">
        <w:rPr>
          <w:rFonts w:ascii="Times New Roman" w:hAnsi="Times New Roman"/>
          <w:sz w:val="24"/>
          <w:szCs w:val="24"/>
        </w:rPr>
        <w:t>Тегульдетского</w:t>
      </w:r>
      <w:r w:rsidRPr="001F2C58">
        <w:rPr>
          <w:rFonts w:ascii="Times New Roman" w:hAnsi="Times New Roman"/>
          <w:sz w:val="24"/>
          <w:szCs w:val="24"/>
        </w:rPr>
        <w:t xml:space="preserve"> района, </w:t>
      </w:r>
      <w:r w:rsidR="00073B09">
        <w:rPr>
          <w:rFonts w:ascii="Times New Roman" w:hAnsi="Times New Roman"/>
          <w:sz w:val="24"/>
          <w:szCs w:val="24"/>
        </w:rPr>
        <w:t>Черноярского</w:t>
      </w:r>
      <w:r w:rsidRPr="001F2C58">
        <w:rPr>
          <w:rFonts w:ascii="Times New Roman" w:hAnsi="Times New Roman"/>
          <w:sz w:val="24"/>
          <w:szCs w:val="24"/>
        </w:rPr>
        <w:t xml:space="preserve"> сельского поселения.</w:t>
      </w:r>
    </w:p>
    <w:p w:rsidR="002774FD" w:rsidRPr="001F2C58" w:rsidRDefault="002774FD" w:rsidP="002774FD">
      <w:pPr>
        <w:widowControl w:val="0"/>
        <w:suppressAutoHyphens/>
        <w:autoSpaceDE w:val="0"/>
        <w:ind w:firstLine="567"/>
        <w:jc w:val="both"/>
        <w:rPr>
          <w:rFonts w:ascii="Times New Roman" w:hAnsi="Times New Roman"/>
          <w:sz w:val="24"/>
          <w:szCs w:val="24"/>
        </w:rPr>
      </w:pPr>
      <w:r w:rsidRPr="001F2C58">
        <w:rPr>
          <w:rFonts w:ascii="Times New Roman" w:hAnsi="Times New Roman"/>
          <w:sz w:val="24"/>
          <w:szCs w:val="24"/>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2774FD" w:rsidRPr="001F2C58" w:rsidRDefault="002774FD" w:rsidP="002774FD">
      <w:pPr>
        <w:suppressAutoHyphens/>
        <w:ind w:firstLine="567"/>
        <w:jc w:val="both"/>
        <w:textAlignment w:val="baseline"/>
        <w:rPr>
          <w:rFonts w:ascii="Times New Roman" w:hAnsi="Times New Roman"/>
          <w:bCs/>
          <w:kern w:val="2"/>
          <w:sz w:val="24"/>
          <w:szCs w:val="24"/>
          <w:lang w:eastAsia="ar-SA"/>
        </w:rPr>
      </w:pPr>
      <w:r w:rsidRPr="001F2C58">
        <w:rPr>
          <w:rFonts w:ascii="Times New Roman" w:hAnsi="Times New Roman"/>
          <w:sz w:val="24"/>
          <w:szCs w:val="24"/>
        </w:rPr>
        <w:t>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w:t>
      </w:r>
      <w:proofErr w:type="gramStart"/>
      <w:r w:rsidRPr="001F2C58">
        <w:rPr>
          <w:rFonts w:ascii="Times New Roman" w:hAnsi="Times New Roman"/>
          <w:sz w:val="24"/>
          <w:szCs w:val="24"/>
        </w:rPr>
        <w:t>дств вс</w:t>
      </w:r>
      <w:proofErr w:type="gramEnd"/>
      <w:r w:rsidRPr="001F2C58">
        <w:rPr>
          <w:rFonts w:ascii="Times New Roman" w:hAnsi="Times New Roman"/>
          <w:sz w:val="24"/>
          <w:szCs w:val="24"/>
        </w:rPr>
        <w:t xml:space="preserve">ех уровней бюджетов на безвозвратной основе, в том числе финансирование из внебюджетных источников. Для финансового обеспечения реализации </w:t>
      </w:r>
      <w:r w:rsidRPr="001F2C58">
        <w:rPr>
          <w:rFonts w:ascii="Times New Roman" w:hAnsi="Times New Roman"/>
          <w:bCs/>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2774FD" w:rsidRPr="001F2C58" w:rsidRDefault="002774FD" w:rsidP="002774FD">
      <w:pPr>
        <w:suppressAutoHyphens/>
        <w:ind w:firstLine="567"/>
        <w:jc w:val="both"/>
        <w:textAlignment w:val="baseline"/>
        <w:rPr>
          <w:rFonts w:ascii="Times New Roman" w:hAnsi="Times New Roman"/>
          <w:bCs/>
          <w:color w:val="2D2D2D"/>
          <w:kern w:val="2"/>
          <w:sz w:val="24"/>
          <w:szCs w:val="24"/>
          <w:lang w:eastAsia="ar-SA"/>
        </w:rPr>
      </w:pPr>
      <w:r w:rsidRPr="001F2C58">
        <w:rPr>
          <w:rFonts w:ascii="Times New Roman" w:hAnsi="Times New Roman"/>
          <w:sz w:val="24"/>
          <w:szCs w:val="24"/>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1F2C58">
        <w:rPr>
          <w:rFonts w:ascii="Times New Roman" w:hAnsi="Times New Roman"/>
          <w:bCs/>
          <w:color w:val="2D2D2D"/>
          <w:kern w:val="2"/>
          <w:sz w:val="24"/>
          <w:szCs w:val="24"/>
          <w:lang w:eastAsia="ar-SA"/>
        </w:rPr>
        <w:t>.</w:t>
      </w:r>
    </w:p>
    <w:p w:rsidR="002774FD" w:rsidRPr="001F2C58" w:rsidRDefault="002774FD" w:rsidP="002774FD">
      <w:pPr>
        <w:suppressAutoHyphens/>
        <w:jc w:val="both"/>
        <w:textAlignment w:val="baseline"/>
        <w:rPr>
          <w:rFonts w:ascii="Times New Roman" w:hAnsi="Times New Roman"/>
          <w:sz w:val="24"/>
          <w:szCs w:val="24"/>
        </w:rPr>
      </w:pPr>
      <w:r w:rsidRPr="001F2C58">
        <w:rPr>
          <w:rFonts w:ascii="Times New Roman" w:hAnsi="Times New Roman"/>
          <w:sz w:val="24"/>
          <w:szCs w:val="24"/>
        </w:rPr>
        <w:tab/>
      </w:r>
      <w:r w:rsidRPr="001F2C58">
        <w:rPr>
          <w:rFonts w:ascii="Times New Roman" w:hAnsi="Times New Roman"/>
          <w:bCs/>
          <w:kern w:val="2"/>
          <w:sz w:val="24"/>
          <w:szCs w:val="24"/>
          <w:lang w:eastAsia="ar-SA"/>
        </w:rPr>
        <w:t>Информационное обеспечение Программы осуществляется</w:t>
      </w:r>
      <w:r w:rsidRPr="001F2C58">
        <w:rPr>
          <w:rFonts w:ascii="Times New Roman" w:hAnsi="Times New Roman"/>
          <w:sz w:val="24"/>
          <w:szCs w:val="24"/>
        </w:rPr>
        <w:t xml:space="preserve">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размещения текста Программы и сведений о ее реализации на официальном сайте Администрации </w:t>
      </w:r>
      <w:r w:rsidR="00073B09">
        <w:rPr>
          <w:rFonts w:ascii="Times New Roman" w:hAnsi="Times New Roman"/>
          <w:sz w:val="24"/>
          <w:szCs w:val="24"/>
        </w:rPr>
        <w:t>Тегульдетского</w:t>
      </w:r>
      <w:r w:rsidRPr="001F2C58">
        <w:rPr>
          <w:rFonts w:ascii="Times New Roman" w:hAnsi="Times New Roman"/>
          <w:sz w:val="24"/>
          <w:szCs w:val="24"/>
        </w:rPr>
        <w:t xml:space="preserve"> района. </w:t>
      </w:r>
    </w:p>
    <w:p w:rsidR="002774FD" w:rsidRPr="001F2C58" w:rsidRDefault="002774FD" w:rsidP="002774FD">
      <w:pPr>
        <w:pStyle w:val="ConsPlusNormal"/>
        <w:jc w:val="both"/>
        <w:rPr>
          <w:rFonts w:ascii="Times New Roman" w:hAnsi="Times New Roman" w:cs="Times New Roman"/>
          <w:sz w:val="24"/>
          <w:szCs w:val="24"/>
        </w:rPr>
      </w:pPr>
    </w:p>
    <w:p w:rsidR="002774FD" w:rsidRPr="001F2C58" w:rsidRDefault="002774FD" w:rsidP="002774FD">
      <w:pPr>
        <w:jc w:val="both"/>
        <w:rPr>
          <w:rFonts w:ascii="Times New Roman" w:hAnsi="Times New Roman"/>
          <w:b/>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774FD" w:rsidRPr="001F2C58" w:rsidRDefault="002774FD" w:rsidP="002774FD">
      <w:pPr>
        <w:rPr>
          <w:rFonts w:ascii="Times New Roman" w:hAnsi="Times New Roman"/>
          <w:sz w:val="24"/>
          <w:szCs w:val="24"/>
        </w:rPr>
      </w:pPr>
    </w:p>
    <w:p w:rsidR="002B19F9" w:rsidRPr="00DA33A8" w:rsidRDefault="002B19F9" w:rsidP="002774FD">
      <w:pPr>
        <w:widowControl w:val="0"/>
        <w:suppressAutoHyphens/>
        <w:autoSpaceDE w:val="0"/>
        <w:ind w:firstLine="709"/>
        <w:jc w:val="center"/>
        <w:rPr>
          <w:rFonts w:ascii="Calibri" w:hAnsi="Calibri" w:cs="Calibri"/>
          <w:kern w:val="1"/>
          <w:lang w:eastAsia="ar-SA"/>
        </w:rPr>
      </w:pPr>
    </w:p>
    <w:sectPr w:rsidR="002B19F9" w:rsidRPr="00DA33A8" w:rsidSect="0019343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BC7E45"/>
    <w:multiLevelType w:val="hybridMultilevel"/>
    <w:tmpl w:val="1FE28B4A"/>
    <w:lvl w:ilvl="0" w:tplc="D6B21FE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D07B25"/>
    <w:multiLevelType w:val="hybridMultilevel"/>
    <w:tmpl w:val="D2280246"/>
    <w:lvl w:ilvl="0" w:tplc="72FA682C">
      <w:start w:val="1"/>
      <w:numFmt w:val="decimal"/>
      <w:lvlText w:val="%1."/>
      <w:lvlJc w:val="left"/>
      <w:pPr>
        <w:tabs>
          <w:tab w:val="num" w:pos="3588"/>
        </w:tabs>
        <w:ind w:left="358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2D704B"/>
    <w:multiLevelType w:val="hybridMultilevel"/>
    <w:tmpl w:val="3D76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21D48"/>
    <w:multiLevelType w:val="hybridMultilevel"/>
    <w:tmpl w:val="6B865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6E2C55"/>
    <w:multiLevelType w:val="multilevel"/>
    <w:tmpl w:val="FA38F3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C91335"/>
    <w:multiLevelType w:val="hybridMultilevel"/>
    <w:tmpl w:val="B606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34474C"/>
    <w:multiLevelType w:val="hybridMultilevel"/>
    <w:tmpl w:val="31587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EF90393"/>
    <w:multiLevelType w:val="multilevel"/>
    <w:tmpl w:val="90D6D408"/>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88252BA"/>
    <w:multiLevelType w:val="multilevel"/>
    <w:tmpl w:val="EF46E11E"/>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FE5DEE"/>
    <w:multiLevelType w:val="hybridMultilevel"/>
    <w:tmpl w:val="6434733E"/>
    <w:lvl w:ilvl="0" w:tplc="8E7A4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1"/>
  </w:num>
  <w:num w:numId="10">
    <w:abstractNumId w:val="0"/>
  </w:num>
  <w:num w:numId="11">
    <w:abstractNumId w:val="5"/>
  </w:num>
  <w:num w:numId="12">
    <w:abstractNumId w:val="7"/>
  </w:num>
  <w:num w:numId="13">
    <w:abstractNumId w:val="10"/>
  </w:num>
  <w:num w:numId="14">
    <w:abstractNumId w:val="6"/>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FA7BB3"/>
    <w:rsid w:val="00032CB2"/>
    <w:rsid w:val="00051333"/>
    <w:rsid w:val="00051B7A"/>
    <w:rsid w:val="00073B09"/>
    <w:rsid w:val="00080257"/>
    <w:rsid w:val="000A427C"/>
    <w:rsid w:val="000E1914"/>
    <w:rsid w:val="000E65B9"/>
    <w:rsid w:val="000F2BE4"/>
    <w:rsid w:val="0018013A"/>
    <w:rsid w:val="0019343E"/>
    <w:rsid w:val="001A1DCE"/>
    <w:rsid w:val="001B340E"/>
    <w:rsid w:val="001B4226"/>
    <w:rsid w:val="001B74F4"/>
    <w:rsid w:val="001F361A"/>
    <w:rsid w:val="00206B03"/>
    <w:rsid w:val="00220EA5"/>
    <w:rsid w:val="00254A69"/>
    <w:rsid w:val="00273FC8"/>
    <w:rsid w:val="002774FD"/>
    <w:rsid w:val="002A32D6"/>
    <w:rsid w:val="002A3E61"/>
    <w:rsid w:val="002B19F9"/>
    <w:rsid w:val="002B3DAB"/>
    <w:rsid w:val="002B3F9C"/>
    <w:rsid w:val="002F783E"/>
    <w:rsid w:val="00320BC6"/>
    <w:rsid w:val="00334E69"/>
    <w:rsid w:val="0034218B"/>
    <w:rsid w:val="0036079B"/>
    <w:rsid w:val="003634C4"/>
    <w:rsid w:val="00365D80"/>
    <w:rsid w:val="003D1649"/>
    <w:rsid w:val="004022D5"/>
    <w:rsid w:val="004B6AF1"/>
    <w:rsid w:val="004B6B43"/>
    <w:rsid w:val="004C4BED"/>
    <w:rsid w:val="00501926"/>
    <w:rsid w:val="005241CD"/>
    <w:rsid w:val="00532FD0"/>
    <w:rsid w:val="0054062D"/>
    <w:rsid w:val="0054781D"/>
    <w:rsid w:val="005647C1"/>
    <w:rsid w:val="0058188E"/>
    <w:rsid w:val="005960E9"/>
    <w:rsid w:val="005A7D62"/>
    <w:rsid w:val="005C1372"/>
    <w:rsid w:val="005D486E"/>
    <w:rsid w:val="006543E9"/>
    <w:rsid w:val="006A5183"/>
    <w:rsid w:val="006C7993"/>
    <w:rsid w:val="0070317B"/>
    <w:rsid w:val="00715829"/>
    <w:rsid w:val="00740E2D"/>
    <w:rsid w:val="0074627F"/>
    <w:rsid w:val="00772B76"/>
    <w:rsid w:val="00784ACF"/>
    <w:rsid w:val="007B7535"/>
    <w:rsid w:val="008174E5"/>
    <w:rsid w:val="00847317"/>
    <w:rsid w:val="008505E9"/>
    <w:rsid w:val="0085153B"/>
    <w:rsid w:val="008B08AA"/>
    <w:rsid w:val="008B38A0"/>
    <w:rsid w:val="008C304A"/>
    <w:rsid w:val="008E0ADC"/>
    <w:rsid w:val="00900F65"/>
    <w:rsid w:val="00902EE2"/>
    <w:rsid w:val="0090521D"/>
    <w:rsid w:val="00956EDE"/>
    <w:rsid w:val="009624F4"/>
    <w:rsid w:val="00975E6A"/>
    <w:rsid w:val="00990811"/>
    <w:rsid w:val="00992B41"/>
    <w:rsid w:val="00995DEB"/>
    <w:rsid w:val="009B5C01"/>
    <w:rsid w:val="009D5391"/>
    <w:rsid w:val="00A14177"/>
    <w:rsid w:val="00A458B4"/>
    <w:rsid w:val="00A50D22"/>
    <w:rsid w:val="00A5624E"/>
    <w:rsid w:val="00A72C61"/>
    <w:rsid w:val="00A769F0"/>
    <w:rsid w:val="00A82269"/>
    <w:rsid w:val="00A905F6"/>
    <w:rsid w:val="00AD485E"/>
    <w:rsid w:val="00AE78AD"/>
    <w:rsid w:val="00AF3F62"/>
    <w:rsid w:val="00B43183"/>
    <w:rsid w:val="00B441E9"/>
    <w:rsid w:val="00B71246"/>
    <w:rsid w:val="00B813FC"/>
    <w:rsid w:val="00B87B3F"/>
    <w:rsid w:val="00BD711B"/>
    <w:rsid w:val="00C06D4E"/>
    <w:rsid w:val="00C162DF"/>
    <w:rsid w:val="00C16796"/>
    <w:rsid w:val="00C7043C"/>
    <w:rsid w:val="00C868FD"/>
    <w:rsid w:val="00CA6437"/>
    <w:rsid w:val="00CD7C54"/>
    <w:rsid w:val="00CE4B53"/>
    <w:rsid w:val="00D03D41"/>
    <w:rsid w:val="00D10CD7"/>
    <w:rsid w:val="00D21B10"/>
    <w:rsid w:val="00D338B9"/>
    <w:rsid w:val="00D372ED"/>
    <w:rsid w:val="00D55F6B"/>
    <w:rsid w:val="00D73CB4"/>
    <w:rsid w:val="00D96432"/>
    <w:rsid w:val="00DB178A"/>
    <w:rsid w:val="00DC1950"/>
    <w:rsid w:val="00DD4EF1"/>
    <w:rsid w:val="00DE6B6A"/>
    <w:rsid w:val="00DE74C8"/>
    <w:rsid w:val="00E153FB"/>
    <w:rsid w:val="00E21D52"/>
    <w:rsid w:val="00E35FEB"/>
    <w:rsid w:val="00E36BBA"/>
    <w:rsid w:val="00EF10CC"/>
    <w:rsid w:val="00F23F1E"/>
    <w:rsid w:val="00F57714"/>
    <w:rsid w:val="00F76641"/>
    <w:rsid w:val="00F767DA"/>
    <w:rsid w:val="00FA7BB3"/>
    <w:rsid w:val="00FC6E07"/>
    <w:rsid w:val="00FD36CF"/>
    <w:rsid w:val="00FE3F99"/>
    <w:rsid w:val="00FF6B97"/>
    <w:rsid w:val="00FF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B3"/>
    <w:rPr>
      <w:rFonts w:ascii="Courier New" w:eastAsia="Times New Roman" w:hAnsi="Courier New"/>
      <w:sz w:val="28"/>
      <w:szCs w:val="28"/>
    </w:rPr>
  </w:style>
  <w:style w:type="paragraph" w:styleId="1">
    <w:name w:val="heading 1"/>
    <w:basedOn w:val="a"/>
    <w:next w:val="a"/>
    <w:link w:val="10"/>
    <w:uiPriority w:val="9"/>
    <w:qFormat/>
    <w:rsid w:val="00FA7BB3"/>
    <w:pPr>
      <w:keepNext/>
      <w:tabs>
        <w:tab w:val="left" w:pos="-5812"/>
      </w:tabs>
      <w:overflowPunct w:val="0"/>
      <w:autoSpaceDE w:val="0"/>
      <w:autoSpaceDN w:val="0"/>
      <w:adjustRightInd w:val="0"/>
      <w:spacing w:before="120"/>
      <w:jc w:val="right"/>
      <w:outlineLvl w:val="0"/>
    </w:pPr>
    <w:rPr>
      <w:rFonts w:ascii="Arial" w:hAnsi="Arial"/>
      <w:sz w:val="24"/>
      <w:szCs w:val="20"/>
    </w:rPr>
  </w:style>
  <w:style w:type="paragraph" w:styleId="20">
    <w:name w:val="heading 2"/>
    <w:basedOn w:val="a"/>
    <w:next w:val="a"/>
    <w:link w:val="21"/>
    <w:unhideWhenUsed/>
    <w:qFormat/>
    <w:locked/>
    <w:rsid w:val="00277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220E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2774FD"/>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unhideWhenUsed/>
    <w:qFormat/>
    <w:locked/>
    <w:rsid w:val="002774FD"/>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locked/>
    <w:rsid w:val="002774FD"/>
    <w:pPr>
      <w:spacing w:before="240" w:after="60"/>
      <w:outlineLvl w:val="5"/>
    </w:pPr>
    <w:rPr>
      <w:rFonts w:ascii="Calibri" w:hAnsi="Calibri"/>
      <w:b/>
      <w:bCs/>
      <w:sz w:val="20"/>
      <w:szCs w:val="20"/>
    </w:rPr>
  </w:style>
  <w:style w:type="paragraph" w:styleId="7">
    <w:name w:val="heading 7"/>
    <w:basedOn w:val="a"/>
    <w:next w:val="a"/>
    <w:link w:val="70"/>
    <w:qFormat/>
    <w:locked/>
    <w:rsid w:val="002774FD"/>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link w:val="80"/>
    <w:qFormat/>
    <w:locked/>
    <w:rsid w:val="002774FD"/>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link w:val="90"/>
    <w:qFormat/>
    <w:locked/>
    <w:rsid w:val="002774FD"/>
    <w:pPr>
      <w:tabs>
        <w:tab w:val="num" w:pos="1584"/>
      </w:tabs>
      <w:spacing w:before="240" w:after="60"/>
      <w:ind w:left="1584" w:hanging="1584"/>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A7BB3"/>
    <w:rPr>
      <w:rFonts w:ascii="Arial" w:hAnsi="Arial" w:cs="Times New Roman"/>
      <w:sz w:val="20"/>
      <w:szCs w:val="20"/>
      <w:lang w:eastAsia="ru-RU"/>
    </w:rPr>
  </w:style>
  <w:style w:type="paragraph" w:customStyle="1" w:styleId="a3">
    <w:name w:val="Знак"/>
    <w:basedOn w:val="a"/>
    <w:uiPriority w:val="99"/>
    <w:rsid w:val="00FA7BB3"/>
    <w:pPr>
      <w:spacing w:after="160" w:line="240" w:lineRule="exact"/>
    </w:pPr>
    <w:rPr>
      <w:rFonts w:ascii="Verdana" w:hAnsi="Verdana" w:cs="Verdana"/>
      <w:sz w:val="24"/>
      <w:szCs w:val="24"/>
      <w:lang w:val="en-US" w:eastAsia="en-US"/>
    </w:rPr>
  </w:style>
  <w:style w:type="paragraph" w:styleId="a4">
    <w:name w:val="No Spacing"/>
    <w:link w:val="a5"/>
    <w:uiPriority w:val="1"/>
    <w:qFormat/>
    <w:rsid w:val="00FA7BB3"/>
    <w:rPr>
      <w:rFonts w:ascii="Courier New" w:eastAsia="Times New Roman" w:hAnsi="Courier New"/>
      <w:sz w:val="28"/>
      <w:szCs w:val="24"/>
    </w:rPr>
  </w:style>
  <w:style w:type="paragraph" w:customStyle="1" w:styleId="ConsPlusNormal">
    <w:name w:val="ConsPlusNormal"/>
    <w:link w:val="ConsPlusNormal0"/>
    <w:rsid w:val="00FA7BB3"/>
    <w:pPr>
      <w:widowControl w:val="0"/>
      <w:autoSpaceDE w:val="0"/>
      <w:autoSpaceDN w:val="0"/>
      <w:adjustRightInd w:val="0"/>
      <w:ind w:firstLine="720"/>
    </w:pPr>
    <w:rPr>
      <w:rFonts w:ascii="Arial" w:eastAsia="Times New Roman" w:hAnsi="Arial" w:cs="Arial"/>
    </w:rPr>
  </w:style>
  <w:style w:type="character" w:styleId="a6">
    <w:name w:val="Hyperlink"/>
    <w:basedOn w:val="a0"/>
    <w:uiPriority w:val="99"/>
    <w:rsid w:val="004B6B43"/>
    <w:rPr>
      <w:rFonts w:cs="Times New Roman"/>
      <w:color w:val="0000FF"/>
      <w:u w:val="single"/>
    </w:rPr>
  </w:style>
  <w:style w:type="paragraph" w:customStyle="1" w:styleId="ConsPlusTitle">
    <w:name w:val="ConsPlusTitle"/>
    <w:rsid w:val="004B6B43"/>
    <w:pPr>
      <w:widowControl w:val="0"/>
      <w:autoSpaceDE w:val="0"/>
      <w:autoSpaceDN w:val="0"/>
      <w:adjustRightInd w:val="0"/>
    </w:pPr>
    <w:rPr>
      <w:rFonts w:ascii="Arial" w:hAnsi="Arial" w:cs="Arial"/>
      <w:b/>
      <w:bCs/>
    </w:rPr>
  </w:style>
  <w:style w:type="paragraph" w:styleId="a7">
    <w:name w:val="List Paragraph"/>
    <w:basedOn w:val="a"/>
    <w:uiPriority w:val="34"/>
    <w:qFormat/>
    <w:rsid w:val="004C4BED"/>
    <w:pPr>
      <w:ind w:left="720"/>
      <w:contextualSpacing/>
    </w:pPr>
    <w:rPr>
      <w:rFonts w:ascii="Times New Roman" w:hAnsi="Times New Roman"/>
      <w:szCs w:val="20"/>
    </w:rPr>
  </w:style>
  <w:style w:type="character" w:customStyle="1" w:styleId="30">
    <w:name w:val="Заголовок 3 Знак"/>
    <w:basedOn w:val="a0"/>
    <w:link w:val="3"/>
    <w:rsid w:val="00220EA5"/>
    <w:rPr>
      <w:rFonts w:asciiTheme="majorHAnsi" w:eastAsiaTheme="majorEastAsia" w:hAnsiTheme="majorHAnsi" w:cstheme="majorBidi"/>
      <w:b/>
      <w:bCs/>
      <w:color w:val="4F81BD" w:themeColor="accent1"/>
      <w:sz w:val="28"/>
      <w:szCs w:val="28"/>
    </w:rPr>
  </w:style>
  <w:style w:type="paragraph" w:styleId="a8">
    <w:name w:val="header"/>
    <w:basedOn w:val="a"/>
    <w:link w:val="a9"/>
    <w:unhideWhenUsed/>
    <w:rsid w:val="00DE74C8"/>
    <w:pPr>
      <w:tabs>
        <w:tab w:val="center" w:pos="4677"/>
        <w:tab w:val="right" w:pos="9355"/>
      </w:tabs>
    </w:pPr>
  </w:style>
  <w:style w:type="character" w:customStyle="1" w:styleId="a9">
    <w:name w:val="Верхний колонтитул Знак"/>
    <w:basedOn w:val="a0"/>
    <w:link w:val="a8"/>
    <w:rsid w:val="00DE74C8"/>
    <w:rPr>
      <w:rFonts w:ascii="Courier New" w:eastAsia="Times New Roman" w:hAnsi="Courier New"/>
      <w:sz w:val="28"/>
      <w:szCs w:val="28"/>
    </w:rPr>
  </w:style>
  <w:style w:type="paragraph" w:styleId="aa">
    <w:name w:val="Normal (Web)"/>
    <w:aliases w:val="Обычный (Web),Обычный (Web)1"/>
    <w:basedOn w:val="a"/>
    <w:unhideWhenUsed/>
    <w:qFormat/>
    <w:rsid w:val="00C06D4E"/>
    <w:pPr>
      <w:spacing w:before="100" w:beforeAutospacing="1" w:after="100" w:afterAutospacing="1"/>
    </w:pPr>
    <w:rPr>
      <w:rFonts w:ascii="Times New Roman" w:hAnsi="Times New Roman"/>
      <w:sz w:val="24"/>
      <w:szCs w:val="24"/>
    </w:rPr>
  </w:style>
  <w:style w:type="character" w:styleId="ab">
    <w:name w:val="Strong"/>
    <w:uiPriority w:val="22"/>
    <w:qFormat/>
    <w:locked/>
    <w:rsid w:val="00C06D4E"/>
    <w:rPr>
      <w:b/>
      <w:bCs/>
    </w:rPr>
  </w:style>
  <w:style w:type="paragraph" w:customStyle="1" w:styleId="consplusnormal1">
    <w:name w:val="consplusnormal"/>
    <w:basedOn w:val="a"/>
    <w:rsid w:val="00C06D4E"/>
    <w:pPr>
      <w:spacing w:before="100" w:beforeAutospacing="1" w:after="100" w:afterAutospacing="1"/>
    </w:pPr>
    <w:rPr>
      <w:rFonts w:ascii="Times New Roman" w:hAnsi="Times New Roman"/>
      <w:sz w:val="24"/>
      <w:szCs w:val="24"/>
    </w:rPr>
  </w:style>
  <w:style w:type="character" w:customStyle="1" w:styleId="ac">
    <w:name w:val="Основной текст_"/>
    <w:link w:val="11"/>
    <w:rsid w:val="002B19F9"/>
    <w:rPr>
      <w:rFonts w:ascii="Times New Roman" w:eastAsia="Times New Roman" w:hAnsi="Times New Roman"/>
      <w:sz w:val="24"/>
      <w:szCs w:val="24"/>
      <w:shd w:val="clear" w:color="auto" w:fill="FFFFFF"/>
    </w:rPr>
  </w:style>
  <w:style w:type="paragraph" w:customStyle="1" w:styleId="11">
    <w:name w:val="Основной текст1"/>
    <w:basedOn w:val="a"/>
    <w:link w:val="ac"/>
    <w:rsid w:val="002B19F9"/>
    <w:pPr>
      <w:shd w:val="clear" w:color="auto" w:fill="FFFFFF"/>
      <w:spacing w:line="0" w:lineRule="atLeast"/>
    </w:pPr>
    <w:rPr>
      <w:rFonts w:ascii="Times New Roman" w:hAnsi="Times New Roman"/>
      <w:sz w:val="24"/>
      <w:szCs w:val="24"/>
    </w:rPr>
  </w:style>
  <w:style w:type="paragraph" w:customStyle="1" w:styleId="22">
    <w:name w:val="Основной текст2"/>
    <w:basedOn w:val="a"/>
    <w:rsid w:val="002B19F9"/>
    <w:pPr>
      <w:widowControl w:val="0"/>
      <w:shd w:val="clear" w:color="auto" w:fill="FFFFFF"/>
      <w:spacing w:after="600" w:line="0" w:lineRule="atLeast"/>
      <w:ind w:hanging="1800"/>
    </w:pPr>
    <w:rPr>
      <w:rFonts w:ascii="Arial Unicode MS" w:eastAsia="Arial Unicode MS" w:hAnsi="Arial Unicode MS" w:cs="Arial Unicode MS"/>
      <w:sz w:val="23"/>
      <w:szCs w:val="23"/>
    </w:rPr>
  </w:style>
  <w:style w:type="character" w:customStyle="1" w:styleId="23">
    <w:name w:val="Основной текст (2)_"/>
    <w:link w:val="24"/>
    <w:locked/>
    <w:rsid w:val="002B19F9"/>
    <w:rPr>
      <w:rFonts w:ascii="Arial Unicode MS" w:eastAsia="Arial Unicode MS" w:hAnsi="Arial Unicode MS" w:cs="Arial Unicode MS"/>
      <w:b/>
      <w:bCs/>
      <w:shd w:val="clear" w:color="auto" w:fill="FFFFFF"/>
    </w:rPr>
  </w:style>
  <w:style w:type="paragraph" w:customStyle="1" w:styleId="24">
    <w:name w:val="Основной текст (2)"/>
    <w:basedOn w:val="a"/>
    <w:link w:val="23"/>
    <w:rsid w:val="002B19F9"/>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character" w:customStyle="1" w:styleId="9pt">
    <w:name w:val="Основной текст + 9 pt"/>
    <w:rsid w:val="002B19F9"/>
    <w:rPr>
      <w:rFonts w:ascii="Arial Unicode MS" w:eastAsia="Arial Unicode MS" w:hAnsi="Arial Unicode MS" w:cs="Arial Unicode MS"/>
      <w:color w:val="000000"/>
      <w:spacing w:val="0"/>
      <w:w w:val="100"/>
      <w:position w:val="0"/>
      <w:sz w:val="18"/>
      <w:szCs w:val="18"/>
      <w:shd w:val="clear" w:color="auto" w:fill="FFFFFF"/>
      <w:lang w:val="ru-RU"/>
    </w:rPr>
  </w:style>
  <w:style w:type="paragraph" w:styleId="ad">
    <w:name w:val="footer"/>
    <w:basedOn w:val="a"/>
    <w:link w:val="ae"/>
    <w:uiPriority w:val="99"/>
    <w:unhideWhenUsed/>
    <w:rsid w:val="002B19F9"/>
    <w:pPr>
      <w:tabs>
        <w:tab w:val="center" w:pos="4677"/>
        <w:tab w:val="right" w:pos="9355"/>
      </w:tabs>
    </w:pPr>
    <w:rPr>
      <w:rFonts w:ascii="Arial Unicode MS" w:eastAsia="Arial Unicode MS" w:hAnsi="Arial Unicode MS" w:cs="Arial Unicode MS"/>
      <w:color w:val="000000"/>
      <w:sz w:val="24"/>
      <w:szCs w:val="24"/>
    </w:rPr>
  </w:style>
  <w:style w:type="character" w:customStyle="1" w:styleId="ae">
    <w:name w:val="Нижний колонтитул Знак"/>
    <w:basedOn w:val="a0"/>
    <w:link w:val="ad"/>
    <w:uiPriority w:val="99"/>
    <w:rsid w:val="002B19F9"/>
    <w:rPr>
      <w:rFonts w:ascii="Arial Unicode MS" w:eastAsia="Arial Unicode MS" w:hAnsi="Arial Unicode MS" w:cs="Arial Unicode MS"/>
      <w:color w:val="000000"/>
      <w:sz w:val="24"/>
      <w:szCs w:val="24"/>
    </w:rPr>
  </w:style>
  <w:style w:type="numbering" w:customStyle="1" w:styleId="12">
    <w:name w:val="Нет списка1"/>
    <w:next w:val="a2"/>
    <w:uiPriority w:val="99"/>
    <w:semiHidden/>
    <w:unhideWhenUsed/>
    <w:rsid w:val="002B19F9"/>
  </w:style>
  <w:style w:type="character" w:styleId="af">
    <w:name w:val="FollowedHyperlink"/>
    <w:uiPriority w:val="99"/>
    <w:rsid w:val="002B19F9"/>
    <w:rPr>
      <w:color w:val="800000"/>
      <w:u w:val="single"/>
    </w:rPr>
  </w:style>
  <w:style w:type="character" w:styleId="af0">
    <w:name w:val="annotation reference"/>
    <w:uiPriority w:val="99"/>
    <w:unhideWhenUsed/>
    <w:rsid w:val="002B19F9"/>
    <w:rPr>
      <w:sz w:val="16"/>
      <w:szCs w:val="16"/>
    </w:rPr>
  </w:style>
  <w:style w:type="character" w:styleId="af1">
    <w:name w:val="Emphasis"/>
    <w:uiPriority w:val="20"/>
    <w:qFormat/>
    <w:locked/>
    <w:rsid w:val="002B19F9"/>
    <w:rPr>
      <w:i/>
      <w:iCs/>
    </w:rPr>
  </w:style>
  <w:style w:type="character" w:customStyle="1" w:styleId="af2">
    <w:name w:val="Тема примечания Знак"/>
    <w:link w:val="af3"/>
    <w:uiPriority w:val="99"/>
    <w:rsid w:val="002B19F9"/>
    <w:rPr>
      <w:rFonts w:eastAsia="Andale Sans UI"/>
      <w:b/>
      <w:bCs/>
      <w:kern w:val="1"/>
    </w:rPr>
  </w:style>
  <w:style w:type="character" w:customStyle="1" w:styleId="af4">
    <w:name w:val="Цветовое выделение для Текст"/>
    <w:rsid w:val="002B19F9"/>
    <w:rPr>
      <w:rFonts w:ascii="Times New Roman CYR" w:eastAsia="Times New Roman CYR" w:hAnsi="Times New Roman CYR" w:cs="Times New Roman CYR"/>
      <w:sz w:val="24"/>
      <w:szCs w:val="24"/>
    </w:rPr>
  </w:style>
  <w:style w:type="character" w:customStyle="1" w:styleId="af5">
    <w:name w:val="Текст примечания Знак"/>
    <w:link w:val="af6"/>
    <w:uiPriority w:val="99"/>
    <w:rsid w:val="002B19F9"/>
    <w:rPr>
      <w:rFonts w:eastAsia="Andale Sans UI"/>
      <w:kern w:val="1"/>
    </w:rPr>
  </w:style>
  <w:style w:type="character" w:customStyle="1" w:styleId="af7">
    <w:name w:val="Цветовое выделение"/>
    <w:uiPriority w:val="99"/>
    <w:rsid w:val="002B19F9"/>
    <w:rPr>
      <w:b/>
      <w:bCs w:val="0"/>
      <w:color w:val="26282F"/>
    </w:rPr>
  </w:style>
  <w:style w:type="character" w:customStyle="1" w:styleId="af8">
    <w:name w:val="Âûäåëåíèå"/>
    <w:rsid w:val="002B19F9"/>
    <w:rPr>
      <w:i/>
    </w:rPr>
  </w:style>
  <w:style w:type="character" w:customStyle="1" w:styleId="af9">
    <w:name w:val="Маркеры списка"/>
    <w:rsid w:val="002B19F9"/>
    <w:rPr>
      <w:rFonts w:ascii="OpenSymbol" w:eastAsia="OpenSymbol" w:hAnsi="OpenSymbol" w:cs="OpenSymbol"/>
    </w:rPr>
  </w:style>
  <w:style w:type="character" w:customStyle="1" w:styleId="afa">
    <w:name w:val="Текст выноски Знак"/>
    <w:link w:val="afb"/>
    <w:rsid w:val="002B19F9"/>
    <w:rPr>
      <w:rFonts w:ascii="Segoe UI" w:eastAsia="Andale Sans UI" w:hAnsi="Segoe UI" w:cs="Segoe UI"/>
      <w:kern w:val="1"/>
      <w:sz w:val="18"/>
      <w:szCs w:val="18"/>
    </w:rPr>
  </w:style>
  <w:style w:type="character" w:customStyle="1" w:styleId="afc">
    <w:name w:val="Символ нумерации"/>
    <w:rsid w:val="002B19F9"/>
  </w:style>
  <w:style w:type="character" w:customStyle="1" w:styleId="afd">
    <w:name w:val="Îñíîâíîé øðèôò àáçàöà"/>
    <w:rsid w:val="002B19F9"/>
  </w:style>
  <w:style w:type="character" w:customStyle="1" w:styleId="afe">
    <w:name w:val="Öâåòîâîå âûäåëåíèå"/>
    <w:rsid w:val="002B19F9"/>
    <w:rPr>
      <w:rFonts w:ascii="Arial" w:eastAsia="Arial" w:hAnsi="Arial" w:cs="Arial"/>
      <w:b/>
      <w:bCs/>
      <w:color w:val="26282F"/>
      <w:sz w:val="24"/>
      <w:szCs w:val="24"/>
    </w:rPr>
  </w:style>
  <w:style w:type="paragraph" w:styleId="aff">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f0"/>
    <w:rsid w:val="002B19F9"/>
    <w:pPr>
      <w:widowControl w:val="0"/>
      <w:suppressAutoHyphens/>
      <w:spacing w:after="120"/>
    </w:pPr>
    <w:rPr>
      <w:rFonts w:ascii="Times New Roman" w:eastAsia="Andale Sans UI" w:hAnsi="Times New Roman"/>
      <w:kern w:val="1"/>
      <w:sz w:val="24"/>
      <w:szCs w:val="24"/>
    </w:rPr>
  </w:style>
  <w:style w:type="character" w:customStyle="1" w:styleId="aff0">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f"/>
    <w:rsid w:val="002B19F9"/>
    <w:rPr>
      <w:rFonts w:ascii="Times New Roman" w:eastAsia="Andale Sans UI" w:hAnsi="Times New Roman"/>
      <w:kern w:val="1"/>
      <w:sz w:val="24"/>
      <w:szCs w:val="24"/>
    </w:rPr>
  </w:style>
  <w:style w:type="paragraph" w:styleId="afb">
    <w:name w:val="Balloon Text"/>
    <w:basedOn w:val="a"/>
    <w:link w:val="afa"/>
    <w:unhideWhenUsed/>
    <w:rsid w:val="002B19F9"/>
    <w:pPr>
      <w:widowControl w:val="0"/>
      <w:suppressAutoHyphens/>
    </w:pPr>
    <w:rPr>
      <w:rFonts w:ascii="Segoe UI" w:eastAsia="Andale Sans UI" w:hAnsi="Segoe UI" w:cs="Segoe UI"/>
      <w:kern w:val="1"/>
      <w:sz w:val="18"/>
      <w:szCs w:val="18"/>
    </w:rPr>
  </w:style>
  <w:style w:type="character" w:customStyle="1" w:styleId="13">
    <w:name w:val="Текст выноски Знак1"/>
    <w:basedOn w:val="a0"/>
    <w:link w:val="afb"/>
    <w:uiPriority w:val="99"/>
    <w:semiHidden/>
    <w:rsid w:val="002B19F9"/>
    <w:rPr>
      <w:rFonts w:ascii="Tahoma" w:eastAsia="Times New Roman" w:hAnsi="Tahoma" w:cs="Tahoma"/>
      <w:sz w:val="16"/>
      <w:szCs w:val="16"/>
    </w:rPr>
  </w:style>
  <w:style w:type="paragraph" w:styleId="af6">
    <w:name w:val="annotation text"/>
    <w:basedOn w:val="a"/>
    <w:link w:val="af5"/>
    <w:uiPriority w:val="99"/>
    <w:unhideWhenUsed/>
    <w:rsid w:val="002B19F9"/>
    <w:pPr>
      <w:widowControl w:val="0"/>
      <w:suppressAutoHyphens/>
    </w:pPr>
    <w:rPr>
      <w:rFonts w:ascii="Calibri" w:eastAsia="Andale Sans UI" w:hAnsi="Calibri"/>
      <w:kern w:val="1"/>
      <w:sz w:val="20"/>
      <w:szCs w:val="20"/>
    </w:rPr>
  </w:style>
  <w:style w:type="character" w:customStyle="1" w:styleId="14">
    <w:name w:val="Текст примечания Знак1"/>
    <w:basedOn w:val="a0"/>
    <w:link w:val="af6"/>
    <w:uiPriority w:val="99"/>
    <w:semiHidden/>
    <w:rsid w:val="002B19F9"/>
    <w:rPr>
      <w:rFonts w:ascii="Courier New" w:eastAsia="Times New Roman" w:hAnsi="Courier New"/>
    </w:rPr>
  </w:style>
  <w:style w:type="paragraph" w:styleId="af3">
    <w:name w:val="annotation subject"/>
    <w:basedOn w:val="af6"/>
    <w:next w:val="af6"/>
    <w:link w:val="af2"/>
    <w:uiPriority w:val="99"/>
    <w:unhideWhenUsed/>
    <w:rsid w:val="002B19F9"/>
    <w:rPr>
      <w:b/>
      <w:bCs/>
    </w:rPr>
  </w:style>
  <w:style w:type="character" w:customStyle="1" w:styleId="15">
    <w:name w:val="Тема примечания Знак1"/>
    <w:basedOn w:val="14"/>
    <w:link w:val="af3"/>
    <w:uiPriority w:val="99"/>
    <w:semiHidden/>
    <w:rsid w:val="002B19F9"/>
    <w:rPr>
      <w:b/>
      <w:bCs/>
    </w:rPr>
  </w:style>
  <w:style w:type="paragraph" w:styleId="aff1">
    <w:name w:val="List"/>
    <w:basedOn w:val="aff"/>
    <w:rsid w:val="002B19F9"/>
    <w:rPr>
      <w:rFonts w:cs="Tahoma"/>
    </w:rPr>
  </w:style>
  <w:style w:type="paragraph" w:customStyle="1" w:styleId="16">
    <w:name w:val="Заголовок1"/>
    <w:basedOn w:val="a"/>
    <w:next w:val="aff"/>
    <w:rsid w:val="002B19F9"/>
    <w:pPr>
      <w:keepNext/>
      <w:widowControl w:val="0"/>
      <w:suppressAutoHyphens/>
      <w:spacing w:before="240" w:after="120"/>
    </w:pPr>
    <w:rPr>
      <w:rFonts w:ascii="Arial" w:eastAsia="Andale Sans UI" w:hAnsi="Arial" w:cs="Tahoma"/>
      <w:kern w:val="1"/>
    </w:rPr>
  </w:style>
  <w:style w:type="paragraph" w:customStyle="1" w:styleId="aff2">
    <w:name w:val="Заголовок таблицы"/>
    <w:basedOn w:val="aff3"/>
    <w:rsid w:val="002B19F9"/>
    <w:pPr>
      <w:jc w:val="center"/>
    </w:pPr>
    <w:rPr>
      <w:b/>
      <w:bCs/>
    </w:rPr>
  </w:style>
  <w:style w:type="paragraph" w:customStyle="1" w:styleId="17">
    <w:name w:val="Абзац списка1"/>
    <w:basedOn w:val="a"/>
    <w:rsid w:val="002B19F9"/>
    <w:pPr>
      <w:widowControl w:val="0"/>
      <w:suppressAutoHyphens/>
      <w:spacing w:line="100" w:lineRule="atLeast"/>
      <w:ind w:left="720"/>
    </w:pPr>
    <w:rPr>
      <w:rFonts w:ascii="Times New Roman" w:hAnsi="Times New Roman"/>
      <w:kern w:val="1"/>
      <w:sz w:val="20"/>
      <w:szCs w:val="20"/>
    </w:rPr>
  </w:style>
  <w:style w:type="paragraph" w:customStyle="1" w:styleId="text1cl">
    <w:name w:val="text1cl"/>
    <w:basedOn w:val="a"/>
    <w:rsid w:val="002B19F9"/>
    <w:pPr>
      <w:spacing w:before="100" w:beforeAutospacing="1" w:after="100" w:afterAutospacing="1"/>
    </w:pPr>
    <w:rPr>
      <w:rFonts w:ascii="Times New Roman" w:hAnsi="Times New Roman"/>
      <w:sz w:val="24"/>
      <w:szCs w:val="24"/>
    </w:rPr>
  </w:style>
  <w:style w:type="paragraph" w:customStyle="1" w:styleId="FORMATTEXT">
    <w:name w:val=".FORMATTEXT"/>
    <w:rsid w:val="002B19F9"/>
    <w:pPr>
      <w:widowControl w:val="0"/>
      <w:suppressAutoHyphens/>
      <w:spacing w:line="100" w:lineRule="atLeast"/>
    </w:pPr>
    <w:rPr>
      <w:rFonts w:ascii="Arial" w:eastAsia="Andale Sans UI" w:hAnsi="Arial" w:cs="Arial"/>
      <w:kern w:val="1"/>
      <w:lang w:val="de-DE" w:eastAsia="fa-IR" w:bidi="fa-IR"/>
    </w:rPr>
  </w:style>
  <w:style w:type="paragraph" w:customStyle="1" w:styleId="18">
    <w:name w:val="Нижний колонтитул1"/>
    <w:basedOn w:val="a"/>
    <w:next w:val="a"/>
    <w:rsid w:val="002B19F9"/>
    <w:pPr>
      <w:widowControl w:val="0"/>
      <w:suppressAutoHyphens/>
    </w:pPr>
    <w:rPr>
      <w:rFonts w:ascii="Times New Roman" w:hAnsi="Times New Roman"/>
      <w:kern w:val="1"/>
      <w:sz w:val="20"/>
      <w:szCs w:val="20"/>
    </w:rPr>
  </w:style>
  <w:style w:type="paragraph" w:customStyle="1" w:styleId="19">
    <w:name w:val="Указатель1"/>
    <w:basedOn w:val="a"/>
    <w:rsid w:val="002B19F9"/>
    <w:pPr>
      <w:widowControl w:val="0"/>
      <w:suppressLineNumbers/>
      <w:suppressAutoHyphens/>
    </w:pPr>
    <w:rPr>
      <w:rFonts w:ascii="Times New Roman" w:eastAsia="Andale Sans UI" w:hAnsi="Times New Roman" w:cs="Tahoma"/>
      <w:kern w:val="1"/>
      <w:sz w:val="24"/>
      <w:szCs w:val="24"/>
    </w:rPr>
  </w:style>
  <w:style w:type="paragraph" w:customStyle="1" w:styleId="aff4">
    <w:name w:val="Áàçîâûé"/>
    <w:rsid w:val="002B19F9"/>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3">
    <w:name w:val="Содержимое таблицы"/>
    <w:basedOn w:val="a"/>
    <w:uiPriority w:val="99"/>
    <w:rsid w:val="002B19F9"/>
    <w:pPr>
      <w:widowControl w:val="0"/>
      <w:suppressLineNumbers/>
      <w:suppressAutoHyphens/>
    </w:pPr>
    <w:rPr>
      <w:rFonts w:ascii="Times New Roman" w:eastAsia="Andale Sans UI" w:hAnsi="Times New Roman"/>
      <w:kern w:val="1"/>
      <w:sz w:val="24"/>
      <w:szCs w:val="24"/>
    </w:rPr>
  </w:style>
  <w:style w:type="paragraph" w:customStyle="1" w:styleId="aff5">
    <w:name w:val="Прижатый влево"/>
    <w:basedOn w:val="a"/>
    <w:next w:val="a"/>
    <w:uiPriority w:val="99"/>
    <w:rsid w:val="002B19F9"/>
    <w:pPr>
      <w:widowControl w:val="0"/>
      <w:suppressAutoHyphens/>
    </w:pPr>
    <w:rPr>
      <w:rFonts w:ascii="Times New Roman" w:eastAsia="Andale Sans UI" w:hAnsi="Times New Roman"/>
      <w:kern w:val="1"/>
      <w:sz w:val="24"/>
      <w:szCs w:val="24"/>
    </w:rPr>
  </w:style>
  <w:style w:type="paragraph" w:customStyle="1" w:styleId="110">
    <w:name w:val="Заголовок 11"/>
    <w:basedOn w:val="a"/>
    <w:next w:val="a"/>
    <w:rsid w:val="002B19F9"/>
    <w:pPr>
      <w:widowControl w:val="0"/>
      <w:suppressAutoHyphens/>
      <w:spacing w:before="108" w:after="108"/>
      <w:jc w:val="center"/>
    </w:pPr>
    <w:rPr>
      <w:rFonts w:ascii="Times New Roman" w:eastAsia="Andale Sans UI" w:hAnsi="Times New Roman"/>
      <w:b/>
      <w:bCs/>
      <w:color w:val="26282F"/>
      <w:kern w:val="1"/>
      <w:sz w:val="24"/>
      <w:szCs w:val="24"/>
    </w:rPr>
  </w:style>
  <w:style w:type="paragraph" w:customStyle="1" w:styleId="Default">
    <w:name w:val="Default"/>
    <w:uiPriority w:val="99"/>
    <w:rsid w:val="002B19F9"/>
    <w:pPr>
      <w:autoSpaceDE w:val="0"/>
      <w:autoSpaceDN w:val="0"/>
      <w:adjustRightInd w:val="0"/>
    </w:pPr>
    <w:rPr>
      <w:rFonts w:ascii="Times New Roman" w:hAnsi="Times New Roman"/>
      <w:color w:val="000000"/>
      <w:sz w:val="24"/>
      <w:szCs w:val="24"/>
      <w:lang w:eastAsia="en-US"/>
    </w:rPr>
  </w:style>
  <w:style w:type="paragraph" w:customStyle="1" w:styleId="aff6">
    <w:name w:val="Нормальный (таблица)"/>
    <w:basedOn w:val="a"/>
    <w:next w:val="a"/>
    <w:qFormat/>
    <w:rsid w:val="002B19F9"/>
    <w:pPr>
      <w:widowControl w:val="0"/>
      <w:suppressAutoHyphens/>
    </w:pPr>
    <w:rPr>
      <w:rFonts w:ascii="Times New Roman" w:eastAsia="Andale Sans UI" w:hAnsi="Times New Roman"/>
      <w:kern w:val="1"/>
      <w:sz w:val="24"/>
      <w:szCs w:val="24"/>
    </w:rPr>
  </w:style>
  <w:style w:type="paragraph" w:customStyle="1" w:styleId="1a">
    <w:name w:val="Название1"/>
    <w:basedOn w:val="a"/>
    <w:rsid w:val="002B19F9"/>
    <w:pPr>
      <w:widowControl w:val="0"/>
      <w:suppressLineNumbers/>
      <w:suppressAutoHyphens/>
      <w:spacing w:before="120" w:after="120"/>
    </w:pPr>
    <w:rPr>
      <w:rFonts w:ascii="Times New Roman" w:eastAsia="Andale Sans UI" w:hAnsi="Times New Roman" w:cs="Tahoma"/>
      <w:i/>
      <w:iCs/>
      <w:kern w:val="1"/>
      <w:sz w:val="24"/>
      <w:szCs w:val="24"/>
    </w:rPr>
  </w:style>
  <w:style w:type="paragraph" w:customStyle="1" w:styleId="ConsPlusCell">
    <w:name w:val="ConsPlusCell"/>
    <w:rsid w:val="002B19F9"/>
    <w:pPr>
      <w:widowControl w:val="0"/>
      <w:autoSpaceDE w:val="0"/>
      <w:autoSpaceDN w:val="0"/>
      <w:adjustRightInd w:val="0"/>
    </w:pPr>
    <w:rPr>
      <w:rFonts w:eastAsia="Times New Roman" w:cs="Calibri"/>
      <w:sz w:val="22"/>
      <w:szCs w:val="22"/>
    </w:rPr>
  </w:style>
  <w:style w:type="paragraph" w:customStyle="1" w:styleId="ConsPlusNonformat">
    <w:name w:val="ConsPlusNonformat"/>
    <w:rsid w:val="002B19F9"/>
    <w:pPr>
      <w:widowControl w:val="0"/>
      <w:autoSpaceDE w:val="0"/>
      <w:autoSpaceDN w:val="0"/>
      <w:adjustRightInd w:val="0"/>
    </w:pPr>
    <w:rPr>
      <w:rFonts w:ascii="Courier New" w:eastAsia="Times New Roman" w:hAnsi="Courier New" w:cs="Courier New"/>
    </w:rPr>
  </w:style>
  <w:style w:type="paragraph" w:styleId="aff7">
    <w:name w:val="Title"/>
    <w:basedOn w:val="a"/>
    <w:link w:val="aff8"/>
    <w:qFormat/>
    <w:locked/>
    <w:rsid w:val="002B19F9"/>
    <w:pPr>
      <w:jc w:val="center"/>
    </w:pPr>
    <w:rPr>
      <w:rFonts w:ascii="Times New Roman" w:hAnsi="Times New Roman"/>
      <w:b/>
      <w:bCs/>
      <w:sz w:val="36"/>
      <w:szCs w:val="24"/>
    </w:rPr>
  </w:style>
  <w:style w:type="character" w:customStyle="1" w:styleId="aff8">
    <w:name w:val="Название Знак"/>
    <w:basedOn w:val="a0"/>
    <w:link w:val="aff7"/>
    <w:rsid w:val="002B19F9"/>
    <w:rPr>
      <w:rFonts w:ascii="Times New Roman" w:eastAsia="Times New Roman" w:hAnsi="Times New Roman"/>
      <w:b/>
      <w:bCs/>
      <w:sz w:val="36"/>
      <w:szCs w:val="24"/>
    </w:rPr>
  </w:style>
  <w:style w:type="paragraph" w:styleId="aff9">
    <w:name w:val="Plain Text"/>
    <w:basedOn w:val="a"/>
    <w:link w:val="affa"/>
    <w:rsid w:val="002B19F9"/>
    <w:rPr>
      <w:sz w:val="20"/>
      <w:szCs w:val="20"/>
    </w:rPr>
  </w:style>
  <w:style w:type="character" w:customStyle="1" w:styleId="affa">
    <w:name w:val="Текст Знак"/>
    <w:basedOn w:val="a0"/>
    <w:link w:val="aff9"/>
    <w:rsid w:val="002B19F9"/>
    <w:rPr>
      <w:rFonts w:ascii="Courier New" w:eastAsia="Times New Roman" w:hAnsi="Courier New"/>
    </w:rPr>
  </w:style>
  <w:style w:type="paragraph" w:customStyle="1" w:styleId="1b">
    <w:name w:val="Без интервала1"/>
    <w:rsid w:val="002B19F9"/>
    <w:rPr>
      <w:rFonts w:eastAsia="Times New Roman"/>
      <w:sz w:val="22"/>
      <w:szCs w:val="22"/>
    </w:rPr>
  </w:style>
  <w:style w:type="character" w:customStyle="1" w:styleId="21">
    <w:name w:val="Заголовок 2 Знак"/>
    <w:basedOn w:val="a0"/>
    <w:link w:val="20"/>
    <w:rsid w:val="002774F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2774FD"/>
    <w:rPr>
      <w:rFonts w:ascii="Cambria" w:eastAsia="Times New Roman" w:hAnsi="Cambria"/>
      <w:b/>
      <w:bCs/>
      <w:i/>
      <w:iCs/>
      <w:color w:val="4F81BD"/>
    </w:rPr>
  </w:style>
  <w:style w:type="character" w:customStyle="1" w:styleId="50">
    <w:name w:val="Заголовок 5 Знак"/>
    <w:basedOn w:val="a0"/>
    <w:link w:val="5"/>
    <w:uiPriority w:val="9"/>
    <w:rsid w:val="002774FD"/>
    <w:rPr>
      <w:rFonts w:eastAsia="Times New Roman"/>
      <w:b/>
      <w:bCs/>
      <w:i/>
      <w:iCs/>
      <w:sz w:val="26"/>
      <w:szCs w:val="26"/>
    </w:rPr>
  </w:style>
  <w:style w:type="character" w:customStyle="1" w:styleId="60">
    <w:name w:val="Заголовок 6 Знак"/>
    <w:basedOn w:val="a0"/>
    <w:link w:val="6"/>
    <w:uiPriority w:val="9"/>
    <w:rsid w:val="002774FD"/>
    <w:rPr>
      <w:rFonts w:eastAsia="Times New Roman"/>
      <w:b/>
      <w:bCs/>
    </w:rPr>
  </w:style>
  <w:style w:type="character" w:customStyle="1" w:styleId="70">
    <w:name w:val="Заголовок 7 Знак"/>
    <w:basedOn w:val="a0"/>
    <w:link w:val="7"/>
    <w:rsid w:val="002774FD"/>
    <w:rPr>
      <w:rFonts w:ascii="Times New Roman" w:eastAsia="Times New Roman" w:hAnsi="Times New Roman"/>
      <w:sz w:val="24"/>
      <w:szCs w:val="24"/>
    </w:rPr>
  </w:style>
  <w:style w:type="character" w:customStyle="1" w:styleId="80">
    <w:name w:val="Заголовок 8 Знак"/>
    <w:basedOn w:val="a0"/>
    <w:link w:val="8"/>
    <w:rsid w:val="002774FD"/>
    <w:rPr>
      <w:rFonts w:ascii="Times New Roman" w:eastAsia="Times New Roman" w:hAnsi="Times New Roman"/>
      <w:i/>
      <w:iCs/>
      <w:sz w:val="24"/>
      <w:szCs w:val="24"/>
    </w:rPr>
  </w:style>
  <w:style w:type="character" w:customStyle="1" w:styleId="90">
    <w:name w:val="Заголовок 9 Знак"/>
    <w:basedOn w:val="a0"/>
    <w:link w:val="9"/>
    <w:rsid w:val="002774FD"/>
    <w:rPr>
      <w:rFonts w:ascii="Arial" w:eastAsia="Times New Roman" w:hAnsi="Arial"/>
    </w:rPr>
  </w:style>
  <w:style w:type="table" w:styleId="affb">
    <w:name w:val="Table Grid"/>
    <w:basedOn w:val="a1"/>
    <w:uiPriority w:val="59"/>
    <w:locked/>
    <w:rsid w:val="00277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2774FD"/>
    <w:rPr>
      <w:rFonts w:ascii="Arial" w:eastAsia="Times New Roman" w:hAnsi="Arial" w:cs="Arial"/>
    </w:rPr>
  </w:style>
  <w:style w:type="paragraph" w:customStyle="1" w:styleId="c">
    <w:name w:val="c"/>
    <w:basedOn w:val="a"/>
    <w:rsid w:val="002774FD"/>
    <w:pPr>
      <w:spacing w:before="100" w:beforeAutospacing="1" w:after="100" w:afterAutospacing="1"/>
    </w:pPr>
    <w:rPr>
      <w:rFonts w:ascii="Times New Roman" w:hAnsi="Times New Roman"/>
      <w:sz w:val="24"/>
      <w:szCs w:val="24"/>
    </w:rPr>
  </w:style>
  <w:style w:type="paragraph" w:customStyle="1" w:styleId="u">
    <w:name w:val="u"/>
    <w:basedOn w:val="a"/>
    <w:rsid w:val="002774FD"/>
    <w:pPr>
      <w:ind w:firstLine="390"/>
      <w:jc w:val="both"/>
    </w:pPr>
    <w:rPr>
      <w:rFonts w:ascii="Times New Roman" w:hAnsi="Times New Roman"/>
      <w:sz w:val="24"/>
      <w:szCs w:val="24"/>
    </w:rPr>
  </w:style>
  <w:style w:type="character" w:customStyle="1" w:styleId="blk">
    <w:name w:val="blk"/>
    <w:basedOn w:val="a0"/>
    <w:rsid w:val="002774FD"/>
  </w:style>
  <w:style w:type="character" w:customStyle="1" w:styleId="r">
    <w:name w:val="r"/>
    <w:basedOn w:val="a0"/>
    <w:rsid w:val="002774FD"/>
  </w:style>
  <w:style w:type="paragraph" w:customStyle="1" w:styleId="Standard">
    <w:name w:val="Standard"/>
    <w:uiPriority w:val="99"/>
    <w:rsid w:val="002774F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2774FD"/>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2774FD"/>
    <w:pPr>
      <w:keepNext w:val="0"/>
      <w:keepLines w:val="0"/>
      <w:numPr>
        <w:numId w:val="11"/>
      </w:numPr>
      <w:spacing w:before="240" w:after="60"/>
    </w:pPr>
    <w:rPr>
      <w:rFonts w:ascii="Times New Roman" w:hAnsi="Times New Roman"/>
      <w:i w:val="0"/>
      <w:iCs w:val="0"/>
      <w:color w:val="auto"/>
      <w:sz w:val="28"/>
      <w:szCs w:val="28"/>
    </w:rPr>
  </w:style>
  <w:style w:type="paragraph" w:customStyle="1" w:styleId="s13">
    <w:name w:val="s_13"/>
    <w:basedOn w:val="a"/>
    <w:rsid w:val="002774FD"/>
    <w:pPr>
      <w:ind w:firstLine="720"/>
    </w:pPr>
    <w:rPr>
      <w:rFonts w:ascii="Times New Roman" w:hAnsi="Times New Roman"/>
      <w:sz w:val="20"/>
      <w:szCs w:val="20"/>
    </w:rPr>
  </w:style>
  <w:style w:type="paragraph" w:customStyle="1" w:styleId="ConsNormal">
    <w:name w:val="ConsNormal"/>
    <w:rsid w:val="002774FD"/>
    <w:pPr>
      <w:widowControl w:val="0"/>
      <w:autoSpaceDE w:val="0"/>
      <w:autoSpaceDN w:val="0"/>
      <w:adjustRightInd w:val="0"/>
      <w:ind w:right="19772" w:firstLine="720"/>
    </w:pPr>
    <w:rPr>
      <w:rFonts w:ascii="Arial" w:eastAsia="Times New Roman" w:hAnsi="Arial" w:cs="Arial"/>
    </w:rPr>
  </w:style>
  <w:style w:type="paragraph" w:styleId="25">
    <w:name w:val="Body Text Indent 2"/>
    <w:basedOn w:val="a"/>
    <w:link w:val="26"/>
    <w:rsid w:val="002774FD"/>
    <w:pPr>
      <w:ind w:firstLine="709"/>
      <w:jc w:val="both"/>
    </w:pPr>
    <w:rPr>
      <w:rFonts w:ascii="Times New Roman" w:hAnsi="Times New Roman"/>
      <w:sz w:val="24"/>
      <w:szCs w:val="24"/>
    </w:rPr>
  </w:style>
  <w:style w:type="character" w:customStyle="1" w:styleId="26">
    <w:name w:val="Основной текст с отступом 2 Знак"/>
    <w:basedOn w:val="a0"/>
    <w:link w:val="25"/>
    <w:rsid w:val="002774FD"/>
    <w:rPr>
      <w:rFonts w:ascii="Times New Roman" w:eastAsia="Times New Roman" w:hAnsi="Times New Roman"/>
      <w:sz w:val="24"/>
      <w:szCs w:val="24"/>
    </w:rPr>
  </w:style>
  <w:style w:type="character" w:styleId="affc">
    <w:name w:val="page number"/>
    <w:basedOn w:val="a0"/>
    <w:rsid w:val="002774FD"/>
  </w:style>
  <w:style w:type="paragraph" w:customStyle="1" w:styleId="Style2">
    <w:name w:val="Style2"/>
    <w:basedOn w:val="a"/>
    <w:uiPriority w:val="99"/>
    <w:rsid w:val="002774FD"/>
    <w:pPr>
      <w:widowControl w:val="0"/>
      <w:autoSpaceDE w:val="0"/>
      <w:autoSpaceDN w:val="0"/>
      <w:adjustRightInd w:val="0"/>
    </w:pPr>
    <w:rPr>
      <w:rFonts w:ascii="Times New Roman" w:hAnsi="Times New Roman"/>
      <w:sz w:val="24"/>
      <w:szCs w:val="24"/>
    </w:rPr>
  </w:style>
  <w:style w:type="paragraph" w:customStyle="1" w:styleId="Style3">
    <w:name w:val="Style3"/>
    <w:basedOn w:val="a"/>
    <w:uiPriority w:val="99"/>
    <w:rsid w:val="002774FD"/>
    <w:pPr>
      <w:widowControl w:val="0"/>
      <w:autoSpaceDE w:val="0"/>
      <w:autoSpaceDN w:val="0"/>
      <w:adjustRightInd w:val="0"/>
    </w:pPr>
    <w:rPr>
      <w:rFonts w:ascii="Times New Roman" w:hAnsi="Times New Roman"/>
      <w:sz w:val="24"/>
      <w:szCs w:val="24"/>
    </w:rPr>
  </w:style>
  <w:style w:type="character" w:customStyle="1" w:styleId="FontStyle11">
    <w:name w:val="Font Style11"/>
    <w:uiPriority w:val="99"/>
    <w:rsid w:val="002774FD"/>
    <w:rPr>
      <w:rFonts w:ascii="Times New Roman" w:hAnsi="Times New Roman" w:cs="Times New Roman"/>
      <w:sz w:val="20"/>
      <w:szCs w:val="20"/>
    </w:rPr>
  </w:style>
  <w:style w:type="character" w:customStyle="1" w:styleId="FontStyle12">
    <w:name w:val="Font Style12"/>
    <w:uiPriority w:val="99"/>
    <w:rsid w:val="002774FD"/>
    <w:rPr>
      <w:rFonts w:ascii="Times New Roman" w:hAnsi="Times New Roman" w:cs="Times New Roman"/>
      <w:b/>
      <w:bCs/>
      <w:sz w:val="20"/>
      <w:szCs w:val="20"/>
    </w:rPr>
  </w:style>
  <w:style w:type="paragraph" w:customStyle="1" w:styleId="Style9">
    <w:name w:val="Style9"/>
    <w:basedOn w:val="a"/>
    <w:uiPriority w:val="99"/>
    <w:rsid w:val="002774FD"/>
    <w:pPr>
      <w:widowControl w:val="0"/>
      <w:autoSpaceDE w:val="0"/>
      <w:autoSpaceDN w:val="0"/>
      <w:adjustRightInd w:val="0"/>
      <w:spacing w:line="414" w:lineRule="exact"/>
      <w:ind w:firstLine="538"/>
      <w:jc w:val="both"/>
    </w:pPr>
    <w:rPr>
      <w:rFonts w:ascii="Times New Roman" w:hAnsi="Times New Roman"/>
      <w:sz w:val="24"/>
      <w:szCs w:val="24"/>
    </w:rPr>
  </w:style>
  <w:style w:type="paragraph" w:customStyle="1" w:styleId="Style1">
    <w:name w:val="Style1"/>
    <w:basedOn w:val="a"/>
    <w:uiPriority w:val="99"/>
    <w:rsid w:val="002774FD"/>
    <w:pPr>
      <w:widowControl w:val="0"/>
      <w:autoSpaceDE w:val="0"/>
      <w:autoSpaceDN w:val="0"/>
      <w:adjustRightInd w:val="0"/>
      <w:spacing w:line="235" w:lineRule="exact"/>
    </w:pPr>
    <w:rPr>
      <w:rFonts w:ascii="Times New Roman" w:hAnsi="Times New Roman"/>
      <w:sz w:val="24"/>
      <w:szCs w:val="24"/>
    </w:rPr>
  </w:style>
  <w:style w:type="paragraph" w:customStyle="1" w:styleId="Style4">
    <w:name w:val="Style4"/>
    <w:basedOn w:val="a"/>
    <w:uiPriority w:val="99"/>
    <w:rsid w:val="002774FD"/>
    <w:pPr>
      <w:widowControl w:val="0"/>
      <w:autoSpaceDE w:val="0"/>
      <w:autoSpaceDN w:val="0"/>
      <w:adjustRightInd w:val="0"/>
      <w:spacing w:line="233" w:lineRule="exact"/>
      <w:jc w:val="center"/>
    </w:pPr>
    <w:rPr>
      <w:rFonts w:ascii="Times New Roman" w:hAnsi="Times New Roman"/>
      <w:sz w:val="24"/>
      <w:szCs w:val="24"/>
    </w:rPr>
  </w:style>
  <w:style w:type="character" w:customStyle="1" w:styleId="FontStyle13">
    <w:name w:val="Font Style13"/>
    <w:uiPriority w:val="99"/>
    <w:rsid w:val="002774FD"/>
    <w:rPr>
      <w:rFonts w:ascii="Times New Roman" w:hAnsi="Times New Roman" w:cs="Times New Roman"/>
      <w:b/>
      <w:bCs/>
      <w:sz w:val="24"/>
      <w:szCs w:val="24"/>
    </w:rPr>
  </w:style>
  <w:style w:type="character" w:customStyle="1" w:styleId="FontStyle14">
    <w:name w:val="Font Style14"/>
    <w:uiPriority w:val="99"/>
    <w:rsid w:val="002774FD"/>
    <w:rPr>
      <w:rFonts w:ascii="Times New Roman" w:hAnsi="Times New Roman" w:cs="Times New Roman"/>
      <w:b/>
      <w:bCs/>
      <w:i/>
      <w:iCs/>
      <w:spacing w:val="-20"/>
      <w:sz w:val="16"/>
      <w:szCs w:val="16"/>
    </w:rPr>
  </w:style>
  <w:style w:type="paragraph" w:customStyle="1" w:styleId="Style5">
    <w:name w:val="Style5"/>
    <w:basedOn w:val="a"/>
    <w:uiPriority w:val="99"/>
    <w:rsid w:val="002774FD"/>
    <w:pPr>
      <w:widowControl w:val="0"/>
      <w:autoSpaceDE w:val="0"/>
      <w:autoSpaceDN w:val="0"/>
      <w:adjustRightInd w:val="0"/>
    </w:pPr>
    <w:rPr>
      <w:rFonts w:ascii="Times New Roman" w:hAnsi="Times New Roman"/>
      <w:sz w:val="24"/>
      <w:szCs w:val="24"/>
    </w:rPr>
  </w:style>
  <w:style w:type="paragraph" w:customStyle="1" w:styleId="Style6">
    <w:name w:val="Style6"/>
    <w:basedOn w:val="a"/>
    <w:uiPriority w:val="99"/>
    <w:rsid w:val="002774FD"/>
    <w:pPr>
      <w:widowControl w:val="0"/>
      <w:autoSpaceDE w:val="0"/>
      <w:autoSpaceDN w:val="0"/>
      <w:adjustRightInd w:val="0"/>
      <w:spacing w:line="276" w:lineRule="exact"/>
    </w:pPr>
    <w:rPr>
      <w:rFonts w:ascii="Times New Roman" w:hAnsi="Times New Roman"/>
      <w:sz w:val="24"/>
      <w:szCs w:val="24"/>
    </w:rPr>
  </w:style>
  <w:style w:type="paragraph" w:customStyle="1" w:styleId="Style7">
    <w:name w:val="Style7"/>
    <w:basedOn w:val="a"/>
    <w:uiPriority w:val="99"/>
    <w:rsid w:val="002774FD"/>
    <w:pPr>
      <w:widowControl w:val="0"/>
      <w:autoSpaceDE w:val="0"/>
      <w:autoSpaceDN w:val="0"/>
      <w:adjustRightInd w:val="0"/>
      <w:spacing w:line="277" w:lineRule="exact"/>
      <w:ind w:firstLine="706"/>
      <w:jc w:val="both"/>
    </w:pPr>
    <w:rPr>
      <w:rFonts w:ascii="Times New Roman" w:hAnsi="Times New Roman"/>
      <w:sz w:val="24"/>
      <w:szCs w:val="24"/>
    </w:rPr>
  </w:style>
  <w:style w:type="paragraph" w:customStyle="1" w:styleId="Style8">
    <w:name w:val="Style8"/>
    <w:basedOn w:val="a"/>
    <w:uiPriority w:val="99"/>
    <w:rsid w:val="002774FD"/>
    <w:pPr>
      <w:widowControl w:val="0"/>
      <w:autoSpaceDE w:val="0"/>
      <w:autoSpaceDN w:val="0"/>
      <w:adjustRightInd w:val="0"/>
    </w:pPr>
    <w:rPr>
      <w:rFonts w:ascii="Times New Roman" w:hAnsi="Times New Roman"/>
      <w:sz w:val="24"/>
      <w:szCs w:val="24"/>
    </w:rPr>
  </w:style>
  <w:style w:type="paragraph" w:customStyle="1" w:styleId="Style10">
    <w:name w:val="Style10"/>
    <w:basedOn w:val="a"/>
    <w:uiPriority w:val="99"/>
    <w:rsid w:val="002774FD"/>
    <w:pPr>
      <w:widowControl w:val="0"/>
      <w:autoSpaceDE w:val="0"/>
      <w:autoSpaceDN w:val="0"/>
      <w:adjustRightInd w:val="0"/>
      <w:spacing w:line="276" w:lineRule="exact"/>
      <w:jc w:val="both"/>
    </w:pPr>
    <w:rPr>
      <w:rFonts w:ascii="Times New Roman" w:hAnsi="Times New Roman"/>
      <w:sz w:val="24"/>
      <w:szCs w:val="24"/>
    </w:rPr>
  </w:style>
  <w:style w:type="character" w:customStyle="1" w:styleId="FontStyle15">
    <w:name w:val="Font Style15"/>
    <w:uiPriority w:val="99"/>
    <w:rsid w:val="002774FD"/>
    <w:rPr>
      <w:rFonts w:ascii="Times New Roman" w:hAnsi="Times New Roman" w:cs="Times New Roman"/>
      <w:b/>
      <w:bCs/>
      <w:sz w:val="22"/>
      <w:szCs w:val="22"/>
    </w:rPr>
  </w:style>
  <w:style w:type="paragraph" w:customStyle="1" w:styleId="affd">
    <w:name w:val="реквизитПодпись"/>
    <w:basedOn w:val="a"/>
    <w:rsid w:val="002774FD"/>
    <w:pPr>
      <w:tabs>
        <w:tab w:val="left" w:pos="6804"/>
      </w:tabs>
      <w:spacing w:before="360"/>
    </w:pPr>
    <w:rPr>
      <w:rFonts w:ascii="Times New Roman" w:hAnsi="Times New Roman"/>
      <w:sz w:val="24"/>
      <w:szCs w:val="20"/>
    </w:rPr>
  </w:style>
  <w:style w:type="character" w:customStyle="1" w:styleId="FontStyle17">
    <w:name w:val="Font Style17"/>
    <w:uiPriority w:val="99"/>
    <w:rsid w:val="002774FD"/>
    <w:rPr>
      <w:rFonts w:ascii="Times New Roman" w:hAnsi="Times New Roman" w:cs="Times New Roman"/>
      <w:color w:val="000000"/>
      <w:sz w:val="22"/>
      <w:szCs w:val="22"/>
    </w:rPr>
  </w:style>
  <w:style w:type="paragraph" w:styleId="affe">
    <w:name w:val="Body Text Indent"/>
    <w:basedOn w:val="a"/>
    <w:link w:val="afff"/>
    <w:uiPriority w:val="99"/>
    <w:rsid w:val="002774FD"/>
    <w:pPr>
      <w:autoSpaceDE w:val="0"/>
      <w:autoSpaceDN w:val="0"/>
      <w:adjustRightInd w:val="0"/>
      <w:ind w:firstLine="540"/>
      <w:jc w:val="both"/>
    </w:pPr>
    <w:rPr>
      <w:rFonts w:ascii="Times New Roman" w:hAnsi="Times New Roman"/>
      <w:b/>
      <w:bCs/>
      <w:color w:val="993300"/>
      <w:sz w:val="26"/>
      <w:szCs w:val="26"/>
    </w:rPr>
  </w:style>
  <w:style w:type="character" w:customStyle="1" w:styleId="afff">
    <w:name w:val="Основной текст с отступом Знак"/>
    <w:basedOn w:val="a0"/>
    <w:link w:val="affe"/>
    <w:uiPriority w:val="99"/>
    <w:rsid w:val="002774FD"/>
    <w:rPr>
      <w:rFonts w:ascii="Times New Roman" w:eastAsia="Times New Roman" w:hAnsi="Times New Roman"/>
      <w:b/>
      <w:bCs/>
      <w:color w:val="993300"/>
      <w:sz w:val="26"/>
      <w:szCs w:val="26"/>
    </w:rPr>
  </w:style>
  <w:style w:type="paragraph" w:styleId="31">
    <w:name w:val="Body Text Indent 3"/>
    <w:basedOn w:val="a"/>
    <w:link w:val="32"/>
    <w:rsid w:val="002774FD"/>
    <w:pPr>
      <w:autoSpaceDE w:val="0"/>
      <w:autoSpaceDN w:val="0"/>
      <w:adjustRightInd w:val="0"/>
      <w:ind w:firstLine="540"/>
      <w:jc w:val="both"/>
    </w:pPr>
    <w:rPr>
      <w:rFonts w:ascii="Times New Roman" w:hAnsi="Times New Roman"/>
      <w:b/>
      <w:bCs/>
      <w:color w:val="000000"/>
      <w:sz w:val="26"/>
      <w:szCs w:val="26"/>
    </w:rPr>
  </w:style>
  <w:style w:type="character" w:customStyle="1" w:styleId="32">
    <w:name w:val="Основной текст с отступом 3 Знак"/>
    <w:basedOn w:val="a0"/>
    <w:link w:val="31"/>
    <w:rsid w:val="002774FD"/>
    <w:rPr>
      <w:rFonts w:ascii="Times New Roman" w:eastAsia="Times New Roman" w:hAnsi="Times New Roman"/>
      <w:b/>
      <w:bCs/>
      <w:color w:val="000000"/>
      <w:sz w:val="26"/>
      <w:szCs w:val="26"/>
    </w:rPr>
  </w:style>
  <w:style w:type="paragraph" w:customStyle="1" w:styleId="27">
    <w:name w:val="Абзац списка2"/>
    <w:basedOn w:val="a"/>
    <w:rsid w:val="002774FD"/>
    <w:pPr>
      <w:spacing w:after="200" w:line="276" w:lineRule="auto"/>
      <w:ind w:left="720"/>
    </w:pPr>
    <w:rPr>
      <w:rFonts w:ascii="Calibri" w:hAnsi="Calibri"/>
      <w:sz w:val="22"/>
      <w:szCs w:val="22"/>
    </w:rPr>
  </w:style>
  <w:style w:type="paragraph" w:styleId="33">
    <w:name w:val="Body Text 3"/>
    <w:basedOn w:val="a"/>
    <w:link w:val="34"/>
    <w:uiPriority w:val="99"/>
    <w:semiHidden/>
    <w:unhideWhenUsed/>
    <w:rsid w:val="002774FD"/>
    <w:pPr>
      <w:spacing w:after="120"/>
    </w:pPr>
    <w:rPr>
      <w:rFonts w:ascii="Times New Roman" w:hAnsi="Times New Roman"/>
      <w:color w:val="000000"/>
      <w:sz w:val="16"/>
      <w:szCs w:val="16"/>
    </w:rPr>
  </w:style>
  <w:style w:type="character" w:customStyle="1" w:styleId="34">
    <w:name w:val="Основной текст 3 Знак"/>
    <w:basedOn w:val="a0"/>
    <w:link w:val="33"/>
    <w:uiPriority w:val="99"/>
    <w:semiHidden/>
    <w:rsid w:val="002774FD"/>
    <w:rPr>
      <w:rFonts w:ascii="Times New Roman" w:eastAsia="Times New Roman" w:hAnsi="Times New Roman"/>
      <w:color w:val="000000"/>
      <w:sz w:val="16"/>
      <w:szCs w:val="16"/>
    </w:rPr>
  </w:style>
  <w:style w:type="paragraph" w:customStyle="1" w:styleId="afff0">
    <w:name w:val="......."/>
    <w:basedOn w:val="Default"/>
    <w:next w:val="Default"/>
    <w:uiPriority w:val="99"/>
    <w:rsid w:val="002774FD"/>
    <w:pPr>
      <w:widowControl w:val="0"/>
      <w:suppressAutoHyphens/>
      <w:autoSpaceDN/>
      <w:adjustRightInd/>
    </w:pPr>
    <w:rPr>
      <w:rFonts w:eastAsia="SimSun"/>
      <w:color w:val="auto"/>
      <w:kern w:val="1"/>
      <w:lang w:eastAsia="hi-IN" w:bidi="hi-IN"/>
    </w:rPr>
  </w:style>
  <w:style w:type="paragraph" w:customStyle="1" w:styleId="28">
    <w:name w:val="Обычный текст 2"/>
    <w:basedOn w:val="a"/>
    <w:uiPriority w:val="99"/>
    <w:rsid w:val="002774FD"/>
    <w:pPr>
      <w:widowControl w:val="0"/>
      <w:suppressAutoHyphens/>
      <w:ind w:firstLine="426"/>
      <w:jc w:val="both"/>
    </w:pPr>
    <w:rPr>
      <w:rFonts w:ascii="Times New Roman" w:eastAsia="SimSun" w:hAnsi="Times New Roman"/>
      <w:kern w:val="1"/>
      <w:sz w:val="24"/>
      <w:szCs w:val="24"/>
      <w:lang w:eastAsia="hi-IN" w:bidi="hi-IN"/>
    </w:rPr>
  </w:style>
  <w:style w:type="character" w:customStyle="1" w:styleId="a5">
    <w:name w:val="Без интервала Знак"/>
    <w:link w:val="a4"/>
    <w:uiPriority w:val="1"/>
    <w:rsid w:val="002774FD"/>
    <w:rPr>
      <w:rFonts w:ascii="Courier New" w:eastAsia="Times New Roman" w:hAnsi="Courier New"/>
      <w:sz w:val="28"/>
      <w:szCs w:val="24"/>
    </w:rPr>
  </w:style>
  <w:style w:type="paragraph" w:styleId="HTML">
    <w:name w:val="HTML Preformatted"/>
    <w:basedOn w:val="a"/>
    <w:link w:val="HTML0"/>
    <w:uiPriority w:val="99"/>
    <w:unhideWhenUsed/>
    <w:rsid w:val="00277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uiPriority w:val="99"/>
    <w:rsid w:val="002774FD"/>
    <w:rPr>
      <w:rFonts w:ascii="Courier New" w:eastAsia="Times New Roman" w:hAnsi="Courier New"/>
    </w:rPr>
  </w:style>
  <w:style w:type="paragraph" w:styleId="29">
    <w:name w:val="Body Text 2"/>
    <w:basedOn w:val="a"/>
    <w:link w:val="2a"/>
    <w:uiPriority w:val="99"/>
    <w:semiHidden/>
    <w:unhideWhenUsed/>
    <w:rsid w:val="002774FD"/>
    <w:pPr>
      <w:spacing w:after="120" w:line="480" w:lineRule="auto"/>
    </w:pPr>
    <w:rPr>
      <w:rFonts w:ascii="Times New Roman" w:hAnsi="Times New Roman"/>
      <w:color w:val="000000"/>
      <w:sz w:val="20"/>
      <w:szCs w:val="20"/>
    </w:rPr>
  </w:style>
  <w:style w:type="character" w:customStyle="1" w:styleId="2a">
    <w:name w:val="Основной текст 2 Знак"/>
    <w:basedOn w:val="a0"/>
    <w:link w:val="29"/>
    <w:uiPriority w:val="99"/>
    <w:semiHidden/>
    <w:rsid w:val="002774FD"/>
    <w:rPr>
      <w:rFonts w:ascii="Times New Roman" w:eastAsia="Times New Roman" w:hAnsi="Times New Roman"/>
      <w:color w:val="000000"/>
    </w:rPr>
  </w:style>
  <w:style w:type="paragraph" w:customStyle="1" w:styleId="ConsNonformat">
    <w:name w:val="ConsNonformat"/>
    <w:rsid w:val="002774FD"/>
    <w:pPr>
      <w:widowControl w:val="0"/>
      <w:autoSpaceDE w:val="0"/>
      <w:autoSpaceDN w:val="0"/>
      <w:adjustRightInd w:val="0"/>
      <w:ind w:right="19772"/>
    </w:pPr>
    <w:rPr>
      <w:rFonts w:ascii="Courier New" w:eastAsia="Times New Roman" w:hAnsi="Courier New" w:cs="Courier New"/>
    </w:rPr>
  </w:style>
  <w:style w:type="character" w:customStyle="1" w:styleId="35">
    <w:name w:val="Основной текст (3)_"/>
    <w:link w:val="36"/>
    <w:rsid w:val="002774FD"/>
    <w:rPr>
      <w:rFonts w:ascii="Times New Roman" w:eastAsia="Times New Roman" w:hAnsi="Times New Roman"/>
      <w:sz w:val="15"/>
      <w:szCs w:val="15"/>
      <w:shd w:val="clear" w:color="auto" w:fill="FFFFFF"/>
    </w:rPr>
  </w:style>
  <w:style w:type="paragraph" w:customStyle="1" w:styleId="36">
    <w:name w:val="Основной текст (3)"/>
    <w:basedOn w:val="a"/>
    <w:link w:val="35"/>
    <w:rsid w:val="002774FD"/>
    <w:pPr>
      <w:widowControl w:val="0"/>
      <w:shd w:val="clear" w:color="auto" w:fill="FFFFFF"/>
      <w:spacing w:before="1620" w:after="420" w:line="0" w:lineRule="atLeast"/>
    </w:pPr>
    <w:rPr>
      <w:rFonts w:ascii="Times New Roman" w:hAnsi="Times New Roman"/>
      <w:sz w:val="15"/>
      <w:szCs w:val="15"/>
    </w:rPr>
  </w:style>
  <w:style w:type="character" w:customStyle="1" w:styleId="1c">
    <w:name w:val="Заголовок №1_"/>
    <w:link w:val="1d"/>
    <w:rsid w:val="002774FD"/>
    <w:rPr>
      <w:rFonts w:ascii="Times New Roman" w:eastAsia="Times New Roman" w:hAnsi="Times New Roman"/>
      <w:b/>
      <w:bCs/>
      <w:spacing w:val="10"/>
      <w:shd w:val="clear" w:color="auto" w:fill="FFFFFF"/>
    </w:rPr>
  </w:style>
  <w:style w:type="paragraph" w:customStyle="1" w:styleId="1d">
    <w:name w:val="Заголовок №1"/>
    <w:basedOn w:val="a"/>
    <w:link w:val="1c"/>
    <w:rsid w:val="002774FD"/>
    <w:pPr>
      <w:widowControl w:val="0"/>
      <w:shd w:val="clear" w:color="auto" w:fill="FFFFFF"/>
      <w:spacing w:after="240" w:line="317" w:lineRule="exact"/>
      <w:jc w:val="center"/>
      <w:outlineLvl w:val="0"/>
    </w:pPr>
    <w:rPr>
      <w:rFonts w:ascii="Times New Roman" w:hAnsi="Times New Roman"/>
      <w:b/>
      <w:bCs/>
      <w:spacing w:val="10"/>
      <w:sz w:val="20"/>
      <w:szCs w:val="20"/>
    </w:rPr>
  </w:style>
  <w:style w:type="character" w:customStyle="1" w:styleId="f">
    <w:name w:val="f"/>
    <w:basedOn w:val="a0"/>
    <w:rsid w:val="002774FD"/>
  </w:style>
  <w:style w:type="paragraph" w:customStyle="1" w:styleId="Iauiue1">
    <w:name w:val="Iau?iue1"/>
    <w:rsid w:val="002774FD"/>
    <w:pPr>
      <w:widowControl w:val="0"/>
    </w:pPr>
    <w:rPr>
      <w:rFonts w:ascii="Times New Roman" w:hAnsi="Times New Roman"/>
    </w:rPr>
  </w:style>
  <w:style w:type="paragraph" w:customStyle="1" w:styleId="Report">
    <w:name w:val="Report"/>
    <w:basedOn w:val="a"/>
    <w:rsid w:val="002774FD"/>
    <w:pPr>
      <w:spacing w:line="360" w:lineRule="auto"/>
      <w:ind w:firstLine="567"/>
      <w:jc w:val="both"/>
    </w:pPr>
    <w:rPr>
      <w:rFonts w:ascii="Times New Roman" w:eastAsia="Calibri" w:hAnsi="Times New Roman"/>
      <w:sz w:val="24"/>
      <w:szCs w:val="20"/>
    </w:rPr>
  </w:style>
  <w:style w:type="paragraph" w:customStyle="1" w:styleId="e9">
    <w:name w:val="Обычны$e9"/>
    <w:rsid w:val="002774FD"/>
    <w:pPr>
      <w:widowControl w:val="0"/>
    </w:pPr>
    <w:rPr>
      <w:rFonts w:ascii="Times New Roman" w:hAnsi="Times New Roman"/>
    </w:rPr>
  </w:style>
  <w:style w:type="paragraph" w:customStyle="1" w:styleId="ReportTab">
    <w:name w:val="Report_Tab"/>
    <w:basedOn w:val="a"/>
    <w:rsid w:val="002774FD"/>
    <w:rPr>
      <w:rFonts w:ascii="Times New Roman" w:eastAsia="Calibri" w:hAnsi="Times New Roman"/>
      <w:sz w:val="24"/>
      <w:szCs w:val="20"/>
    </w:rPr>
  </w:style>
  <w:style w:type="paragraph" w:customStyle="1" w:styleId="TableContents">
    <w:name w:val="Table Contents"/>
    <w:basedOn w:val="a"/>
    <w:uiPriority w:val="99"/>
    <w:rsid w:val="002774FD"/>
    <w:pPr>
      <w:widowControl w:val="0"/>
      <w:suppressLineNumbers/>
      <w:suppressAutoHyphens/>
      <w:autoSpaceDN w:val="0"/>
      <w:textAlignment w:val="baseline"/>
    </w:pPr>
    <w:rPr>
      <w:rFonts w:ascii="Times New Roman" w:eastAsia="Arial Unicode MS" w:hAnsi="Times New Roman" w:cs="Tahoma"/>
      <w:kern w:val="3"/>
      <w:sz w:val="24"/>
      <w:szCs w:val="24"/>
    </w:rPr>
  </w:style>
  <w:style w:type="paragraph" w:customStyle="1" w:styleId="37">
    <w:name w:val="Обычный3"/>
    <w:rsid w:val="002774FD"/>
    <w:pPr>
      <w:widowControl w:val="0"/>
    </w:pPr>
    <w:rPr>
      <w:rFonts w:ascii="Times New Roman" w:eastAsia="Times New Roman" w:hAnsi="Times New Roman"/>
    </w:rPr>
  </w:style>
  <w:style w:type="paragraph" w:customStyle="1" w:styleId="c1e0e7eee2fbe9">
    <w:name w:val="Бc1аe0зe7оeeвe2ыfbйe9"/>
    <w:rsid w:val="002774FD"/>
    <w:pPr>
      <w:widowControl w:val="0"/>
      <w:autoSpaceDE w:val="0"/>
      <w:autoSpaceDN w:val="0"/>
      <w:adjustRightInd w:val="0"/>
    </w:pPr>
    <w:rPr>
      <w:rFonts w:ascii="Times New Roman" w:eastAsia="Times New Roman" w:hAnsi="Times New Roman"/>
      <w:kern w:val="2"/>
      <w:sz w:val="24"/>
      <w:szCs w:val="24"/>
      <w:lang w:eastAsia="zh-CN"/>
    </w:rPr>
  </w:style>
  <w:style w:type="paragraph" w:customStyle="1" w:styleId="38">
    <w:name w:val="Знак3 Знак Знак"/>
    <w:basedOn w:val="a"/>
    <w:rsid w:val="002774FD"/>
    <w:pPr>
      <w:spacing w:before="100" w:beforeAutospacing="1" w:after="100" w:afterAutospacing="1" w:line="480" w:lineRule="atLeast"/>
      <w:ind w:firstLine="851"/>
      <w:jc w:val="both"/>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1F20-72D3-42B0-9696-263511F3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23</Pages>
  <Words>6149</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Sokolova</dc:creator>
  <cp:keywords/>
  <dc:description/>
  <cp:lastModifiedBy>User</cp:lastModifiedBy>
  <cp:revision>10</cp:revision>
  <cp:lastPrinted>2021-06-03T02:35:00Z</cp:lastPrinted>
  <dcterms:created xsi:type="dcterms:W3CDTF">2012-12-14T08:16:00Z</dcterms:created>
  <dcterms:modified xsi:type="dcterms:W3CDTF">2021-09-03T09:20:00Z</dcterms:modified>
</cp:coreProperties>
</file>